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85" w:rsidRPr="00C41153" w:rsidRDefault="00835E85" w:rsidP="00835E85">
      <w:pPr>
        <w:pStyle w:val="4"/>
        <w:spacing w:after="120"/>
        <w:ind w:firstLine="4820"/>
        <w:rPr>
          <w:rFonts w:ascii="Times New Roman" w:hAnsi="Times New Roman"/>
          <w:b w:val="0"/>
          <w:szCs w:val="28"/>
        </w:rPr>
      </w:pPr>
      <w:r w:rsidRPr="00C41153">
        <w:rPr>
          <w:rFonts w:ascii="Times New Roman" w:hAnsi="Times New Roman"/>
          <w:b w:val="0"/>
          <w:szCs w:val="28"/>
        </w:rPr>
        <w:t>ЗАТВЕРДЖЕНО</w:t>
      </w:r>
    </w:p>
    <w:p w:rsidR="00835E85" w:rsidRPr="00AF421A" w:rsidRDefault="00835E85" w:rsidP="00835E85">
      <w:pPr>
        <w:pStyle w:val="a4"/>
        <w:ind w:left="4820" w:firstLine="0"/>
        <w:rPr>
          <w:sz w:val="28"/>
          <w:szCs w:val="28"/>
        </w:rPr>
      </w:pPr>
      <w:r w:rsidRPr="00AF421A">
        <w:rPr>
          <w:sz w:val="28"/>
          <w:szCs w:val="28"/>
        </w:rPr>
        <w:t xml:space="preserve">Наказ </w:t>
      </w:r>
      <w:r w:rsidRPr="00F2432E">
        <w:rPr>
          <w:sz w:val="28"/>
          <w:szCs w:val="28"/>
          <w:lang w:val="uk-UA"/>
        </w:rPr>
        <w:t>Адміністраці</w:t>
      </w:r>
      <w:r w:rsidRPr="00F2432E">
        <w:rPr>
          <w:sz w:val="28"/>
          <w:szCs w:val="28"/>
        </w:rPr>
        <w:t>ї</w:t>
      </w:r>
      <w:r>
        <w:rPr>
          <w:sz w:val="28"/>
          <w:szCs w:val="28"/>
          <w:lang w:val="uk-UA"/>
        </w:rPr>
        <w:t xml:space="preserve"> Державної служби спеціального </w:t>
      </w:r>
      <w:r w:rsidRPr="00AF421A">
        <w:rPr>
          <w:sz w:val="28"/>
          <w:szCs w:val="28"/>
        </w:rPr>
        <w:t>зв</w:t>
      </w:r>
      <w:r>
        <w:rPr>
          <w:sz w:val="28"/>
          <w:szCs w:val="28"/>
          <w:lang w:val="uk-UA"/>
        </w:rPr>
        <w:t>’</w:t>
      </w:r>
      <w:r w:rsidRPr="00AF421A">
        <w:rPr>
          <w:sz w:val="28"/>
          <w:szCs w:val="28"/>
        </w:rPr>
        <w:t xml:space="preserve">язку </w:t>
      </w:r>
      <w:r>
        <w:rPr>
          <w:sz w:val="28"/>
          <w:szCs w:val="28"/>
          <w:lang w:val="uk-UA"/>
        </w:rPr>
        <w:t xml:space="preserve">та захисту інформації </w:t>
      </w:r>
      <w:r w:rsidRPr="00AF421A">
        <w:rPr>
          <w:sz w:val="28"/>
          <w:szCs w:val="28"/>
        </w:rPr>
        <w:t>України</w:t>
      </w:r>
    </w:p>
    <w:p w:rsidR="00835E85" w:rsidRPr="00AF421A" w:rsidRDefault="00835E85" w:rsidP="00835E85">
      <w:pPr>
        <w:pStyle w:val="a4"/>
        <w:ind w:firstLine="4820"/>
        <w:rPr>
          <w:sz w:val="28"/>
          <w:szCs w:val="28"/>
          <w:lang w:val="uk-UA"/>
        </w:rPr>
      </w:pPr>
      <w:r>
        <w:rPr>
          <w:sz w:val="28"/>
          <w:szCs w:val="28"/>
          <w:lang w:val="uk-UA"/>
        </w:rPr>
        <w:t>__________</w:t>
      </w:r>
      <w:r w:rsidRPr="00AF421A">
        <w:rPr>
          <w:sz w:val="28"/>
          <w:szCs w:val="28"/>
        </w:rPr>
        <w:t xml:space="preserve">  № </w:t>
      </w:r>
      <w:r>
        <w:rPr>
          <w:sz w:val="28"/>
          <w:szCs w:val="28"/>
          <w:lang w:val="uk-UA"/>
        </w:rPr>
        <w:t>_______________</w:t>
      </w:r>
    </w:p>
    <w:p w:rsidR="007F05EA" w:rsidRPr="00835E85" w:rsidRDefault="007F05EA"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Pr="00835E85" w:rsidRDefault="00835E85" w:rsidP="00835E85">
      <w:pPr>
        <w:spacing w:after="0" w:line="240" w:lineRule="auto"/>
        <w:ind w:firstLine="709"/>
        <w:rPr>
          <w:rFonts w:ascii="Times New Roman" w:hAnsi="Times New Roman" w:cs="Times New Roman"/>
          <w:sz w:val="28"/>
          <w:szCs w:val="28"/>
          <w:lang w:val="uk-UA"/>
        </w:rPr>
      </w:pPr>
    </w:p>
    <w:p w:rsidR="00835E85" w:rsidRDefault="00835E85" w:rsidP="00835E85">
      <w:pPr>
        <w:spacing w:after="0" w:line="240" w:lineRule="auto"/>
        <w:ind w:firstLine="1134"/>
        <w:rPr>
          <w:rFonts w:ascii="Times New Roman" w:hAnsi="Times New Roman" w:cs="Times New Roman"/>
          <w:b/>
          <w:sz w:val="28"/>
          <w:szCs w:val="28"/>
          <w:lang w:val="uk-UA"/>
        </w:rPr>
      </w:pPr>
    </w:p>
    <w:p w:rsidR="00835E85" w:rsidRPr="001B4B80" w:rsidRDefault="00835E85" w:rsidP="001B4B80">
      <w:pPr>
        <w:spacing w:after="0" w:line="240" w:lineRule="auto"/>
        <w:jc w:val="center"/>
        <w:rPr>
          <w:rFonts w:ascii="Times New Roman" w:hAnsi="Times New Roman" w:cs="Times New Roman"/>
          <w:b/>
          <w:sz w:val="28"/>
          <w:szCs w:val="28"/>
          <w:lang w:val="uk-UA"/>
        </w:rPr>
      </w:pPr>
      <w:r w:rsidRPr="001B4B80">
        <w:rPr>
          <w:rFonts w:ascii="Times New Roman" w:hAnsi="Times New Roman" w:cs="Times New Roman"/>
          <w:b/>
          <w:sz w:val="28"/>
          <w:szCs w:val="28"/>
          <w:lang w:val="uk-UA"/>
        </w:rPr>
        <w:t>НАЦІОНАЛЬНИЙ ПЛАН НУМЕРАЦІЇ УКРАЇНИ</w:t>
      </w:r>
    </w:p>
    <w:p w:rsidR="00835E85" w:rsidRPr="001B4B80" w:rsidRDefault="00835E85" w:rsidP="001B4B80">
      <w:pPr>
        <w:spacing w:after="0" w:line="240" w:lineRule="auto"/>
        <w:jc w:val="center"/>
        <w:rPr>
          <w:rFonts w:ascii="Times New Roman" w:hAnsi="Times New Roman" w:cs="Times New Roman"/>
          <w:sz w:val="28"/>
          <w:szCs w:val="28"/>
          <w:lang w:val="uk-UA"/>
        </w:rPr>
      </w:pPr>
    </w:p>
    <w:p w:rsidR="00835E85" w:rsidRPr="001B4B80" w:rsidRDefault="00835E85" w:rsidP="001B4B80">
      <w:pPr>
        <w:spacing w:after="0" w:line="240" w:lineRule="auto"/>
        <w:jc w:val="center"/>
        <w:rPr>
          <w:rFonts w:ascii="Times New Roman" w:hAnsi="Times New Roman" w:cs="Times New Roman"/>
          <w:sz w:val="28"/>
          <w:szCs w:val="28"/>
          <w:lang w:val="uk-UA"/>
        </w:rPr>
      </w:pPr>
    </w:p>
    <w:p w:rsidR="00835E85" w:rsidRPr="001B4B80" w:rsidRDefault="00835E85" w:rsidP="001B4B80">
      <w:pPr>
        <w:spacing w:after="0" w:line="360" w:lineRule="auto"/>
        <w:ind w:firstLine="539"/>
        <w:jc w:val="center"/>
        <w:rPr>
          <w:rFonts w:ascii="Times New Roman" w:hAnsi="Times New Roman" w:cs="Times New Roman"/>
          <w:sz w:val="28"/>
          <w:szCs w:val="28"/>
          <w:lang w:val="uk-UA"/>
        </w:rPr>
      </w:pPr>
      <w:bookmarkStart w:id="0" w:name="o24"/>
      <w:bookmarkStart w:id="1" w:name="o25"/>
      <w:bookmarkEnd w:id="0"/>
      <w:bookmarkEnd w:id="1"/>
      <w:r w:rsidRPr="001B4B80">
        <w:rPr>
          <w:rFonts w:ascii="Times New Roman" w:hAnsi="Times New Roman" w:cs="Times New Roman"/>
          <w:b/>
          <w:sz w:val="28"/>
          <w:szCs w:val="28"/>
          <w:lang w:val="uk-UA"/>
        </w:rPr>
        <w:t>І. Загальні положення</w:t>
      </w:r>
    </w:p>
    <w:p w:rsidR="00835E85" w:rsidRPr="001B4B80" w:rsidRDefault="00835E85" w:rsidP="001B4B80">
      <w:pPr>
        <w:spacing w:after="0" w:line="360" w:lineRule="auto"/>
        <w:ind w:firstLine="709"/>
        <w:jc w:val="both"/>
        <w:rPr>
          <w:rFonts w:ascii="Times New Roman" w:hAnsi="Times New Roman" w:cs="Times New Roman"/>
          <w:sz w:val="28"/>
          <w:szCs w:val="28"/>
          <w:lang w:val="uk-UA"/>
        </w:rPr>
      </w:pPr>
      <w:r w:rsidRPr="001B4B80">
        <w:rPr>
          <w:rFonts w:ascii="Times New Roman" w:hAnsi="Times New Roman" w:cs="Times New Roman"/>
          <w:sz w:val="28"/>
          <w:szCs w:val="28"/>
          <w:lang w:val="uk-UA"/>
        </w:rPr>
        <w:t>1. Національний план нумерації України (далі – План нумерації) розроблено відповідно до Закону України «Про телекомунікації».</w:t>
      </w:r>
    </w:p>
    <w:p w:rsidR="001B4B80" w:rsidRPr="00FD4068" w:rsidRDefault="001B4B80" w:rsidP="002354F3">
      <w:pPr>
        <w:spacing w:after="0" w:line="360" w:lineRule="auto"/>
        <w:ind w:firstLine="709"/>
        <w:jc w:val="both"/>
        <w:rPr>
          <w:rFonts w:ascii="Times New Roman" w:hAnsi="Times New Roman" w:cs="Times New Roman"/>
          <w:sz w:val="28"/>
          <w:szCs w:val="28"/>
          <w:lang w:val="uk-UA"/>
        </w:rPr>
      </w:pPr>
      <w:r w:rsidRPr="00FD4068">
        <w:rPr>
          <w:rFonts w:ascii="Times New Roman" w:hAnsi="Times New Roman" w:cs="Times New Roman"/>
          <w:sz w:val="28"/>
          <w:szCs w:val="28"/>
          <w:lang w:val="uk-UA"/>
        </w:rPr>
        <w:t>2.</w:t>
      </w:r>
      <w:r w:rsidRPr="00AF421A">
        <w:rPr>
          <w:sz w:val="28"/>
          <w:szCs w:val="28"/>
          <w:lang w:val="uk-UA"/>
        </w:rPr>
        <w:t xml:space="preserve"> </w:t>
      </w:r>
      <w:r w:rsidRPr="00FD4068">
        <w:rPr>
          <w:rFonts w:ascii="Times New Roman" w:hAnsi="Times New Roman" w:cs="Times New Roman"/>
          <w:sz w:val="28"/>
          <w:szCs w:val="28"/>
          <w:lang w:val="uk-UA"/>
        </w:rPr>
        <w:t>План нумерації визначає</w:t>
      </w:r>
      <w:r w:rsidR="00CE4F3A" w:rsidRPr="00FD4068">
        <w:rPr>
          <w:rFonts w:ascii="Times New Roman" w:hAnsi="Times New Roman" w:cs="Times New Roman"/>
          <w:sz w:val="28"/>
          <w:szCs w:val="28"/>
          <w:lang w:val="uk-UA"/>
        </w:rPr>
        <w:t xml:space="preserve"> структуру,</w:t>
      </w:r>
      <w:r w:rsidRPr="00FD4068">
        <w:rPr>
          <w:rFonts w:ascii="Times New Roman" w:hAnsi="Times New Roman" w:cs="Times New Roman"/>
          <w:sz w:val="28"/>
          <w:szCs w:val="28"/>
          <w:lang w:val="uk-UA"/>
        </w:rPr>
        <w:t xml:space="preserve"> регламентує розподіл та умови використання номерного ресурсу в телефонній мережі загального користування України, яка є складовою частиною телекомунікаційної мережі загального користування України (далі – ТМЗК); </w:t>
      </w:r>
      <w:r w:rsidR="00CE4F3A" w:rsidRPr="00FD4068">
        <w:rPr>
          <w:rFonts w:ascii="Times New Roman" w:hAnsi="Times New Roman" w:cs="Times New Roman"/>
          <w:sz w:val="28"/>
          <w:szCs w:val="28"/>
          <w:lang w:val="uk-UA"/>
        </w:rPr>
        <w:t xml:space="preserve">встановлює вимоги до </w:t>
      </w:r>
      <w:r w:rsidRPr="00FD4068">
        <w:rPr>
          <w:rFonts w:ascii="Times New Roman" w:hAnsi="Times New Roman" w:cs="Times New Roman"/>
          <w:sz w:val="28"/>
          <w:szCs w:val="28"/>
          <w:lang w:val="uk-UA"/>
        </w:rPr>
        <w:t>формат</w:t>
      </w:r>
      <w:r w:rsidR="00CE4F3A" w:rsidRPr="00FD4068">
        <w:rPr>
          <w:rFonts w:ascii="Times New Roman" w:hAnsi="Times New Roman" w:cs="Times New Roman"/>
          <w:sz w:val="28"/>
          <w:szCs w:val="28"/>
          <w:lang w:val="uk-UA"/>
        </w:rPr>
        <w:t>у</w:t>
      </w:r>
      <w:r w:rsidRPr="00FD4068">
        <w:rPr>
          <w:rFonts w:ascii="Times New Roman" w:hAnsi="Times New Roman" w:cs="Times New Roman"/>
          <w:sz w:val="28"/>
          <w:szCs w:val="28"/>
          <w:lang w:val="uk-UA"/>
        </w:rPr>
        <w:t xml:space="preserve"> та структур</w:t>
      </w:r>
      <w:r w:rsidR="00CE4F3A" w:rsidRPr="00FD4068">
        <w:rPr>
          <w:rFonts w:ascii="Times New Roman" w:hAnsi="Times New Roman" w:cs="Times New Roman"/>
          <w:sz w:val="28"/>
          <w:szCs w:val="28"/>
          <w:lang w:val="uk-UA"/>
        </w:rPr>
        <w:t>и</w:t>
      </w:r>
      <w:r w:rsidRPr="00FD4068">
        <w:rPr>
          <w:rFonts w:ascii="Times New Roman" w:hAnsi="Times New Roman" w:cs="Times New Roman"/>
          <w:sz w:val="28"/>
          <w:szCs w:val="28"/>
          <w:lang w:val="uk-UA"/>
        </w:rPr>
        <w:t xml:space="preserve"> кодів, номерів, ідентифікаторів, що використовуються для позначення (ідентифікації) телекомунікаційних мереж, послуг, пунктів закінчення мереж, абонентів під час надання телекомунікаційних послуг та/або експлуатації телекомунікаційних мереж загального користування</w:t>
      </w:r>
      <w:r w:rsidR="004C15ED" w:rsidRPr="00FD4068">
        <w:rPr>
          <w:rFonts w:ascii="Times New Roman" w:hAnsi="Times New Roman" w:cs="Times New Roman"/>
          <w:sz w:val="28"/>
          <w:szCs w:val="28"/>
          <w:lang w:val="uk-UA"/>
        </w:rPr>
        <w:t>,</w:t>
      </w:r>
      <w:r w:rsidRPr="00FD4068">
        <w:rPr>
          <w:rFonts w:ascii="Times New Roman" w:hAnsi="Times New Roman" w:cs="Times New Roman"/>
          <w:sz w:val="28"/>
          <w:szCs w:val="28"/>
          <w:lang w:val="uk-UA"/>
        </w:rPr>
        <w:t xml:space="preserve"> </w:t>
      </w:r>
      <w:r w:rsidR="00825E6D" w:rsidRPr="00FD4068">
        <w:rPr>
          <w:rFonts w:ascii="Times New Roman" w:hAnsi="Times New Roman" w:cs="Times New Roman"/>
          <w:sz w:val="28"/>
          <w:szCs w:val="28"/>
          <w:lang w:val="uk-UA"/>
        </w:rPr>
        <w:t xml:space="preserve">а також </w:t>
      </w:r>
      <w:r w:rsidRPr="00FD4068">
        <w:rPr>
          <w:rFonts w:ascii="Times New Roman" w:hAnsi="Times New Roman" w:cs="Times New Roman"/>
          <w:sz w:val="28"/>
          <w:szCs w:val="28"/>
          <w:lang w:val="uk-UA"/>
        </w:rPr>
        <w:t>послідовн</w:t>
      </w:r>
      <w:r w:rsidR="00825E6D" w:rsidRPr="00FD4068">
        <w:rPr>
          <w:rFonts w:ascii="Times New Roman" w:hAnsi="Times New Roman" w:cs="Times New Roman"/>
          <w:sz w:val="28"/>
          <w:szCs w:val="28"/>
          <w:lang w:val="uk-UA"/>
        </w:rPr>
        <w:t>о</w:t>
      </w:r>
      <w:r w:rsidR="00C12AA3" w:rsidRPr="00FD4068">
        <w:rPr>
          <w:rFonts w:ascii="Times New Roman" w:hAnsi="Times New Roman" w:cs="Times New Roman"/>
          <w:sz w:val="28"/>
          <w:szCs w:val="28"/>
          <w:lang w:val="uk-UA"/>
        </w:rPr>
        <w:t>ст</w:t>
      </w:r>
      <w:r w:rsidR="00825E6D" w:rsidRPr="00FD4068">
        <w:rPr>
          <w:rFonts w:ascii="Times New Roman" w:hAnsi="Times New Roman" w:cs="Times New Roman"/>
          <w:sz w:val="28"/>
          <w:szCs w:val="28"/>
          <w:lang w:val="uk-UA"/>
        </w:rPr>
        <w:t>і</w:t>
      </w:r>
      <w:r w:rsidR="004C15ED" w:rsidRPr="00FD4068">
        <w:rPr>
          <w:rFonts w:ascii="Times New Roman" w:hAnsi="Times New Roman" w:cs="Times New Roman"/>
          <w:sz w:val="28"/>
          <w:szCs w:val="28"/>
          <w:lang w:val="uk-UA"/>
        </w:rPr>
        <w:t xml:space="preserve"> набору цифр, символів</w:t>
      </w:r>
      <w:r w:rsidR="00825E6D" w:rsidRPr="00FD4068">
        <w:rPr>
          <w:rFonts w:ascii="Times New Roman" w:hAnsi="Times New Roman" w:cs="Times New Roman"/>
          <w:sz w:val="28"/>
          <w:szCs w:val="28"/>
          <w:lang w:val="uk-UA"/>
        </w:rPr>
        <w:t xml:space="preserve"> з</w:t>
      </w:r>
      <w:r w:rsidRPr="00FD4068">
        <w:rPr>
          <w:rFonts w:ascii="Times New Roman" w:hAnsi="Times New Roman" w:cs="Times New Roman"/>
          <w:sz w:val="28"/>
          <w:szCs w:val="28"/>
          <w:lang w:val="uk-UA"/>
        </w:rPr>
        <w:t xml:space="preserve"> опис</w:t>
      </w:r>
      <w:r w:rsidR="00825E6D" w:rsidRPr="00FD4068">
        <w:rPr>
          <w:rFonts w:ascii="Times New Roman" w:hAnsi="Times New Roman" w:cs="Times New Roman"/>
          <w:sz w:val="28"/>
          <w:szCs w:val="28"/>
          <w:lang w:val="uk-UA"/>
        </w:rPr>
        <w:t>ом</w:t>
      </w:r>
      <w:r w:rsidRPr="00FD4068">
        <w:rPr>
          <w:rFonts w:ascii="Times New Roman" w:hAnsi="Times New Roman" w:cs="Times New Roman"/>
          <w:sz w:val="28"/>
          <w:szCs w:val="28"/>
          <w:lang w:val="uk-UA"/>
        </w:rPr>
        <w:t xml:space="preserve"> префіксів, суфіксів та додаткової інформації, необхідни</w:t>
      </w:r>
      <w:r w:rsidR="002411E1" w:rsidRPr="002411E1">
        <w:rPr>
          <w:rFonts w:ascii="Times New Roman" w:hAnsi="Times New Roman" w:cs="Times New Roman"/>
          <w:sz w:val="28"/>
          <w:szCs w:val="28"/>
          <w:lang w:val="uk-UA"/>
        </w:rPr>
        <w:t>м</w:t>
      </w:r>
      <w:r w:rsidRPr="00FD4068">
        <w:rPr>
          <w:rFonts w:ascii="Times New Roman" w:hAnsi="Times New Roman" w:cs="Times New Roman"/>
          <w:sz w:val="28"/>
          <w:szCs w:val="28"/>
          <w:lang w:val="uk-UA"/>
        </w:rPr>
        <w:t xml:space="preserve"> для вибору мереж, послуг в ТМЗК.</w:t>
      </w:r>
    </w:p>
    <w:p w:rsidR="001B4B80" w:rsidRPr="002354F3" w:rsidRDefault="001B4B80" w:rsidP="002354F3">
      <w:pPr>
        <w:spacing w:after="0" w:line="360" w:lineRule="auto"/>
        <w:ind w:firstLine="709"/>
        <w:jc w:val="both"/>
        <w:rPr>
          <w:rFonts w:ascii="Times New Roman" w:hAnsi="Times New Roman" w:cs="Times New Roman"/>
          <w:sz w:val="28"/>
          <w:szCs w:val="28"/>
        </w:rPr>
      </w:pPr>
      <w:r w:rsidRPr="002354F3">
        <w:rPr>
          <w:rFonts w:ascii="Times New Roman" w:hAnsi="Times New Roman" w:cs="Times New Roman"/>
          <w:sz w:val="28"/>
          <w:szCs w:val="28"/>
          <w:lang w:val="uk-UA"/>
        </w:rPr>
        <w:t>3. У цьому Плані нумерації терміни вживаються у таких значеннях:</w:t>
      </w:r>
      <w:bookmarkStart w:id="2" w:name="o31"/>
      <w:bookmarkStart w:id="3" w:name="o36"/>
      <w:bookmarkEnd w:id="2"/>
      <w:bookmarkEnd w:id="3"/>
      <w:r w:rsidRPr="002354F3">
        <w:rPr>
          <w:rFonts w:ascii="Times New Roman" w:hAnsi="Times New Roman" w:cs="Times New Roman"/>
          <w:sz w:val="28"/>
          <w:szCs w:val="28"/>
          <w:lang w:val="uk-UA"/>
        </w:rPr>
        <w:t xml:space="preserve"> </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t xml:space="preserve">вузлова телефонна станція – телефонна станція, що забезпечує з’єднання абонентів сільського населеного пункту між собою i з абонентами кінцевої станції, підключених до цієї станції, </w:t>
      </w:r>
      <w:r w:rsidR="002411E1">
        <w:rPr>
          <w:rFonts w:ascii="Times New Roman" w:hAnsi="Times New Roman" w:cs="Times New Roman"/>
          <w:sz w:val="28"/>
          <w:szCs w:val="28"/>
          <w:lang w:val="uk-UA"/>
        </w:rPr>
        <w:t xml:space="preserve">забезпечує </w:t>
      </w:r>
      <w:r w:rsidRPr="002354F3">
        <w:rPr>
          <w:rFonts w:ascii="Times New Roman" w:hAnsi="Times New Roman" w:cs="Times New Roman"/>
          <w:sz w:val="28"/>
          <w:szCs w:val="28"/>
          <w:lang w:val="uk-UA"/>
        </w:rPr>
        <w:t xml:space="preserve">транзитні з’єднання, а також здійснення транзитних з’єднань зі станціями району; </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lastRenderedPageBreak/>
        <w:t>доменна система імен (</w:t>
      </w:r>
      <w:r w:rsidRPr="00FD4068">
        <w:rPr>
          <w:rFonts w:ascii="Times New Roman" w:hAnsi="Times New Roman" w:cs="Times New Roman"/>
          <w:sz w:val="28"/>
          <w:szCs w:val="28"/>
          <w:lang w:val="uk-UA"/>
        </w:rPr>
        <w:t>DNS</w:t>
      </w:r>
      <w:r w:rsidRPr="002354F3">
        <w:rPr>
          <w:rFonts w:ascii="Times New Roman" w:hAnsi="Times New Roman" w:cs="Times New Roman"/>
          <w:sz w:val="28"/>
          <w:szCs w:val="28"/>
          <w:lang w:val="uk-UA"/>
        </w:rPr>
        <w:t xml:space="preserve">) – ієрархічна розподілена система перетворення імені комп'ютера або іншого пристрою </w:t>
      </w:r>
      <w:r w:rsidR="00325C9B">
        <w:rPr>
          <w:rFonts w:ascii="Times New Roman" w:hAnsi="Times New Roman" w:cs="Times New Roman"/>
          <w:sz w:val="28"/>
          <w:szCs w:val="28"/>
          <w:lang w:val="uk-UA"/>
        </w:rPr>
        <w:t xml:space="preserve">у </w:t>
      </w:r>
      <w:r w:rsidRPr="002354F3">
        <w:rPr>
          <w:rFonts w:ascii="Times New Roman" w:hAnsi="Times New Roman" w:cs="Times New Roman"/>
          <w:sz w:val="28"/>
          <w:szCs w:val="28"/>
          <w:lang w:val="uk-UA"/>
        </w:rPr>
        <w:t>мережі Інтернет в </w:t>
      </w:r>
      <w:r w:rsidR="002354F3">
        <w:rPr>
          <w:rFonts w:ascii="Times New Roman" w:hAnsi="Times New Roman" w:cs="Times New Roman"/>
          <w:sz w:val="28"/>
          <w:szCs w:val="28"/>
          <w:lang w:val="uk-UA"/>
        </w:rPr>
        <w:t xml:space="preserve">                 </w:t>
      </w:r>
      <w:r w:rsidRPr="002354F3">
        <w:rPr>
          <w:rFonts w:ascii="Times New Roman" w:hAnsi="Times New Roman" w:cs="Times New Roman"/>
          <w:sz w:val="28"/>
          <w:szCs w:val="28"/>
          <w:lang w:val="uk-UA"/>
        </w:rPr>
        <w:t>IP-адресу;</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t>зонова телефонна мережа – частина ТфМЗК, що являє собою сукупність взаємоз’єднаних телефонних мереж, розташованих у зоні нумерації;</w:t>
      </w:r>
    </w:p>
    <w:p w:rsidR="001B4B80" w:rsidRPr="002354F3" w:rsidRDefault="001B4B80" w:rsidP="002354F3">
      <w:pPr>
        <w:pStyle w:val="Default"/>
        <w:spacing w:line="360" w:lineRule="auto"/>
        <w:ind w:firstLine="709"/>
        <w:jc w:val="both"/>
        <w:rPr>
          <w:rFonts w:ascii="Times New Roman" w:hAnsi="Times New Roman" w:cs="Times New Roman"/>
          <w:color w:val="auto"/>
          <w:sz w:val="28"/>
          <w:szCs w:val="28"/>
          <w:lang w:eastAsia="ru-RU"/>
        </w:rPr>
      </w:pPr>
      <w:r w:rsidRPr="002354F3">
        <w:rPr>
          <w:rFonts w:ascii="Times New Roman" w:hAnsi="Times New Roman" w:cs="Times New Roman"/>
          <w:color w:val="auto"/>
          <w:sz w:val="28"/>
          <w:szCs w:val="28"/>
          <w:lang w:eastAsia="ru-RU"/>
        </w:rPr>
        <w:t xml:space="preserve">кінцева станція </w:t>
      </w:r>
      <w:r w:rsidRPr="002354F3">
        <w:rPr>
          <w:rFonts w:ascii="Times New Roman" w:hAnsi="Times New Roman" w:cs="Times New Roman"/>
          <w:sz w:val="28"/>
          <w:szCs w:val="28"/>
        </w:rPr>
        <w:t>–</w:t>
      </w:r>
      <w:r w:rsidRPr="002354F3">
        <w:rPr>
          <w:rFonts w:ascii="Times New Roman" w:hAnsi="Times New Roman" w:cs="Times New Roman"/>
          <w:color w:val="auto"/>
          <w:sz w:val="28"/>
          <w:szCs w:val="28"/>
          <w:lang w:eastAsia="ru-RU"/>
        </w:rPr>
        <w:t xml:space="preserve"> телефонна станція, що забезпечує з’єднання тільки для абонентів, що безпосередньо підключені до неї;</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t xml:space="preserve">міжнародний ідентифікатор абонента рухомого (мобільного) зв’язку  (IMSI) – послідовність десяткових цифр довжиною не більше ніж 15 цифр, що визначає одного абонента та складається з трьох полів: коду країни в системі рухомого (мобільного) зв’язку (MCC), коду мережі рухомого (мобільного)   зв'язку (MNC) та ідентифікаційного номера абонента рухомого (мобільного)  зв'язку (MSIN);  </w:t>
      </w:r>
    </w:p>
    <w:p w:rsidR="001B4B80" w:rsidRPr="00FD4068"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t>міжміська телефонна мережа –</w:t>
      </w:r>
      <w:r w:rsidR="002354F3">
        <w:rPr>
          <w:rFonts w:ascii="Times New Roman" w:hAnsi="Times New Roman" w:cs="Times New Roman"/>
          <w:sz w:val="28"/>
          <w:szCs w:val="28"/>
          <w:lang w:val="uk-UA"/>
        </w:rPr>
        <w:t xml:space="preserve"> </w:t>
      </w:r>
      <w:r w:rsidRPr="00FD4068">
        <w:rPr>
          <w:rFonts w:ascii="Times New Roman" w:hAnsi="Times New Roman" w:cs="Times New Roman"/>
          <w:sz w:val="28"/>
          <w:szCs w:val="28"/>
          <w:lang w:val="uk-UA"/>
        </w:rPr>
        <w:t>частина ТфМЗК, що забезпечує зв’язок між абонентами різних зонових мереж ТфМЗК і різних окремих мереж негеографічної структури;</w:t>
      </w:r>
    </w:p>
    <w:p w:rsidR="001B4B80" w:rsidRPr="00FD4068" w:rsidRDefault="001B4B80" w:rsidP="002354F3">
      <w:pPr>
        <w:spacing w:after="0" w:line="360" w:lineRule="auto"/>
        <w:ind w:firstLine="709"/>
        <w:jc w:val="both"/>
        <w:rPr>
          <w:rFonts w:ascii="Times New Roman" w:hAnsi="Times New Roman" w:cs="Times New Roman"/>
          <w:b/>
          <w:sz w:val="28"/>
          <w:szCs w:val="28"/>
          <w:lang w:val="uk-UA"/>
        </w:rPr>
      </w:pPr>
      <w:bookmarkStart w:id="4" w:name="o37"/>
      <w:bookmarkStart w:id="5" w:name="o38"/>
      <w:bookmarkEnd w:id="4"/>
      <w:bookmarkEnd w:id="5"/>
      <w:r w:rsidRPr="00FD4068">
        <w:rPr>
          <w:rFonts w:ascii="Times New Roman" w:hAnsi="Times New Roman" w:cs="Times New Roman"/>
          <w:sz w:val="28"/>
          <w:szCs w:val="28"/>
          <w:lang w:val="uk-UA"/>
        </w:rPr>
        <w:t>національний код призначення (</w:t>
      </w:r>
      <w:r w:rsidR="00AD03D2" w:rsidRPr="00FD4068">
        <w:rPr>
          <w:rFonts w:ascii="Times New Roman" w:hAnsi="Times New Roman" w:cs="Times New Roman"/>
          <w:sz w:val="28"/>
          <w:szCs w:val="28"/>
          <w:lang w:val="uk-UA"/>
        </w:rPr>
        <w:t>NDC</w:t>
      </w:r>
      <w:r w:rsidRPr="00FD4068">
        <w:rPr>
          <w:rFonts w:ascii="Times New Roman" w:hAnsi="Times New Roman" w:cs="Times New Roman"/>
          <w:sz w:val="28"/>
          <w:szCs w:val="28"/>
          <w:lang w:val="uk-UA"/>
        </w:rPr>
        <w:t>) –</w:t>
      </w:r>
      <w:r w:rsidR="00AD03D2" w:rsidRPr="00FD4068">
        <w:rPr>
          <w:rFonts w:ascii="Times New Roman" w:hAnsi="Times New Roman" w:cs="Times New Roman"/>
          <w:sz w:val="28"/>
          <w:szCs w:val="28"/>
          <w:lang w:val="uk-UA"/>
        </w:rPr>
        <w:t xml:space="preserve"> </w:t>
      </w:r>
      <w:r w:rsidRPr="00FD4068">
        <w:rPr>
          <w:rFonts w:ascii="Times New Roman" w:hAnsi="Times New Roman" w:cs="Times New Roman"/>
          <w:sz w:val="28"/>
          <w:szCs w:val="28"/>
          <w:lang w:val="uk-UA"/>
        </w:rPr>
        <w:t>комбінація двох або трьох десяткових цифр, що визначає певну частину території (код зони нумерації) або мережу оператора телекомунікацій (код мережі призначення (</w:t>
      </w:r>
      <w:r w:rsidRPr="00FD4068">
        <w:rPr>
          <w:rFonts w:ascii="Times New Roman" w:hAnsi="Times New Roman" w:cs="Times New Roman"/>
          <w:sz w:val="28"/>
          <w:szCs w:val="28"/>
        </w:rPr>
        <w:t>DN</w:t>
      </w:r>
      <w:r w:rsidRPr="00FD4068">
        <w:rPr>
          <w:rFonts w:ascii="Times New Roman" w:hAnsi="Times New Roman" w:cs="Times New Roman"/>
          <w:sz w:val="28"/>
          <w:szCs w:val="28"/>
          <w:lang w:val="uk-UA"/>
        </w:rPr>
        <w:t xml:space="preserve"> </w:t>
      </w:r>
      <w:r w:rsidRPr="00FD4068">
        <w:rPr>
          <w:rFonts w:ascii="Times New Roman" w:hAnsi="Times New Roman" w:cs="Times New Roman"/>
          <w:sz w:val="28"/>
          <w:szCs w:val="28"/>
        </w:rPr>
        <w:t>code</w:t>
      </w:r>
      <w:r w:rsidRPr="00FD4068">
        <w:rPr>
          <w:rFonts w:ascii="Times New Roman" w:hAnsi="Times New Roman" w:cs="Times New Roman"/>
          <w:sz w:val="28"/>
          <w:szCs w:val="28"/>
          <w:lang w:val="uk-UA"/>
        </w:rPr>
        <w:t>));</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bookmarkStart w:id="6" w:name="o39"/>
      <w:bookmarkStart w:id="7" w:name="o40"/>
      <w:bookmarkEnd w:id="6"/>
      <w:bookmarkEnd w:id="7"/>
      <w:r w:rsidRPr="002354F3">
        <w:rPr>
          <w:rFonts w:ascii="Times New Roman" w:hAnsi="Times New Roman" w:cs="Times New Roman"/>
          <w:sz w:val="28"/>
          <w:szCs w:val="28"/>
          <w:lang w:val="uk-UA"/>
        </w:rPr>
        <w:t>повідомлення сигналізації – повідомлення, що містить дані, які передаються системою сигналізації;</w:t>
      </w:r>
    </w:p>
    <w:p w:rsidR="001B4B80" w:rsidRPr="00FD4068" w:rsidRDefault="001B4B80" w:rsidP="0018437A">
      <w:pPr>
        <w:spacing w:after="0" w:line="360" w:lineRule="auto"/>
        <w:ind w:firstLine="709"/>
        <w:jc w:val="both"/>
        <w:rPr>
          <w:rFonts w:ascii="Times New Roman" w:hAnsi="Times New Roman" w:cs="Times New Roman"/>
          <w:sz w:val="28"/>
          <w:szCs w:val="28"/>
          <w:lang w:val="uk-UA"/>
        </w:rPr>
      </w:pPr>
      <w:r w:rsidRPr="00FD4068">
        <w:rPr>
          <w:rFonts w:ascii="Times New Roman" w:hAnsi="Times New Roman" w:cs="Times New Roman"/>
          <w:sz w:val="28"/>
          <w:szCs w:val="28"/>
          <w:lang w:val="uk-UA"/>
        </w:rPr>
        <w:t>ENUM – спеціалізована база даних доменних імен, яка використовується  для перетворення телефонних номерів в уніфікований ідентифікатор ресурс</w:t>
      </w:r>
      <w:r w:rsidR="0018437A" w:rsidRPr="00FD4068">
        <w:rPr>
          <w:rFonts w:ascii="Times New Roman" w:hAnsi="Times New Roman" w:cs="Times New Roman"/>
          <w:sz w:val="28"/>
          <w:szCs w:val="28"/>
          <w:lang w:val="uk-UA"/>
        </w:rPr>
        <w:t>у</w:t>
      </w:r>
      <w:r w:rsidRPr="00FD4068">
        <w:rPr>
          <w:rFonts w:ascii="Times New Roman" w:hAnsi="Times New Roman" w:cs="Times New Roman"/>
          <w:sz w:val="28"/>
          <w:szCs w:val="28"/>
          <w:lang w:val="uk-UA"/>
        </w:rPr>
        <w:t xml:space="preserve">  (</w:t>
      </w:r>
      <w:r w:rsidRPr="00FD4068">
        <w:rPr>
          <w:rFonts w:ascii="Times New Roman" w:hAnsi="Times New Roman" w:cs="Times New Roman"/>
          <w:sz w:val="28"/>
          <w:szCs w:val="28"/>
          <w:lang w:val="en-US"/>
        </w:rPr>
        <w:t>URI</w:t>
      </w:r>
      <w:r w:rsidRPr="00FD4068">
        <w:rPr>
          <w:rFonts w:ascii="Times New Roman" w:hAnsi="Times New Roman" w:cs="Times New Roman"/>
          <w:sz w:val="28"/>
          <w:szCs w:val="28"/>
          <w:lang w:val="uk-UA"/>
        </w:rPr>
        <w:t xml:space="preserve">); </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bookmarkStart w:id="8" w:name="o41"/>
      <w:bookmarkEnd w:id="8"/>
      <w:r w:rsidRPr="002354F3">
        <w:rPr>
          <w:rFonts w:ascii="Times New Roman" w:hAnsi="Times New Roman" w:cs="Times New Roman"/>
          <w:sz w:val="28"/>
          <w:szCs w:val="28"/>
          <w:lang w:val="uk-UA"/>
        </w:rPr>
        <w:t>система нумерації телефонної мережі – правило, що регламентує розподіл та закріплення цифр за телефонними мережами, телефонними станціями, вузлами електрозв’язку, телекомунікаційними послугами та кінцевим обладнанням, відповідно до якого використовуються знаки абонентського номера та індексу телефонної мережі під час установлення з’єднання;</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bookmarkStart w:id="9" w:name="o42"/>
      <w:bookmarkStart w:id="10" w:name="o43"/>
      <w:bookmarkEnd w:id="9"/>
      <w:bookmarkEnd w:id="10"/>
      <w:r w:rsidRPr="002354F3">
        <w:rPr>
          <w:rFonts w:ascii="Times New Roman" w:hAnsi="Times New Roman" w:cs="Times New Roman"/>
          <w:sz w:val="28"/>
          <w:szCs w:val="28"/>
          <w:lang w:val="uk-UA"/>
        </w:rPr>
        <w:t>скорочений номер – номер, з'єднання за яким здійснюється набором номера від трьох до шести знаків;</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lastRenderedPageBreak/>
        <w:t xml:space="preserve">телефонна мережа загального користування </w:t>
      </w:r>
      <w:r w:rsidRPr="00FD4068">
        <w:rPr>
          <w:rFonts w:ascii="Times New Roman" w:hAnsi="Times New Roman" w:cs="Times New Roman"/>
          <w:sz w:val="28"/>
          <w:szCs w:val="28"/>
          <w:lang w:val="uk-UA"/>
        </w:rPr>
        <w:t>(ТфМЗК)</w:t>
      </w:r>
      <w:r w:rsidRPr="002354F3">
        <w:rPr>
          <w:rFonts w:ascii="Times New Roman" w:hAnsi="Times New Roman" w:cs="Times New Roman"/>
          <w:sz w:val="28"/>
          <w:szCs w:val="28"/>
          <w:lang w:val="uk-UA"/>
        </w:rPr>
        <w:t xml:space="preserve"> – сукупність мереж фіксованого (з географічним та/або негеографічним планом нумерації) та рухомого (мобільного) зв’язку різних операторів телекомунікацій, які становлять єдину мережу з єдиними системою та планом нумерації, системами сигналізації, алгоритмами та порядком взаємодії; </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bookmarkStart w:id="11" w:name="o44"/>
      <w:bookmarkStart w:id="12" w:name="o45"/>
      <w:bookmarkEnd w:id="11"/>
      <w:bookmarkEnd w:id="12"/>
      <w:r w:rsidRPr="002354F3">
        <w:rPr>
          <w:rFonts w:ascii="Times New Roman" w:hAnsi="Times New Roman" w:cs="Times New Roman"/>
          <w:sz w:val="28"/>
          <w:szCs w:val="28"/>
          <w:lang w:val="uk-UA"/>
        </w:rPr>
        <w:t>універсальний персональний електрозв'язок – інтелектуальна послуга електрозв'язку, що забезпечує користувачеві персональну мобільність і дає йому змогу користуватися певним індивідуалізованим комплексом послуг і завдяки персональному номеру, не зв’язаному з конкретною телекомунікаційною мережею, ініціювати та приймати з будь-якого термінала (станційного чи рухомого) незалежно від географічного розташування останнього виклики, які можуть проходити через багато телекомунікаційних мереж. Перешкодами при цьому є лише термінальні та мережеві можливості, а також обмеження, які встановлюються оператором телекомунікаційної мережі;</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t>Центрекс (Centrex) – послуга, яка надається оператором, провайдером телекомунікацій та забезпечує функції установчо-виробничої автоматичної телефонної станції шляхом програмного відтворення їх у цифровій комутаційній системі;</w:t>
      </w:r>
    </w:p>
    <w:p w:rsidR="001B4B80" w:rsidRPr="002354F3" w:rsidRDefault="001B4B80" w:rsidP="002354F3">
      <w:pPr>
        <w:spacing w:after="0" w:line="360" w:lineRule="auto"/>
        <w:ind w:firstLine="709"/>
        <w:jc w:val="both"/>
        <w:rPr>
          <w:rFonts w:ascii="Times New Roman" w:hAnsi="Times New Roman" w:cs="Times New Roman"/>
          <w:sz w:val="28"/>
          <w:szCs w:val="28"/>
          <w:lang w:val="uk-UA"/>
        </w:rPr>
      </w:pPr>
      <w:r w:rsidRPr="002354F3">
        <w:rPr>
          <w:rFonts w:ascii="Times New Roman" w:hAnsi="Times New Roman" w:cs="Times New Roman"/>
          <w:sz w:val="28"/>
          <w:szCs w:val="28"/>
          <w:lang w:val="uk-UA"/>
        </w:rPr>
        <w:t xml:space="preserve">протокол ENUM – протокол </w:t>
      </w:r>
      <w:r w:rsidR="00D80CB3">
        <w:rPr>
          <w:rFonts w:ascii="Times New Roman" w:hAnsi="Times New Roman" w:cs="Times New Roman"/>
          <w:sz w:val="28"/>
          <w:szCs w:val="28"/>
          <w:lang w:val="uk-UA"/>
        </w:rPr>
        <w:t>відображення телефонних номерів.</w:t>
      </w:r>
    </w:p>
    <w:p w:rsidR="00D55180" w:rsidRPr="00FD4068" w:rsidRDefault="0018437A" w:rsidP="00D55180">
      <w:pPr>
        <w:spacing w:line="360" w:lineRule="auto"/>
        <w:ind w:firstLine="709"/>
        <w:jc w:val="both"/>
        <w:rPr>
          <w:rFonts w:ascii="Times New Roman" w:eastAsia="Times New Roman" w:hAnsi="Times New Roman" w:cs="Times New Roman"/>
          <w:sz w:val="28"/>
          <w:szCs w:val="28"/>
          <w:lang w:val="uk-UA" w:eastAsia="ru-RU"/>
        </w:rPr>
      </w:pPr>
      <w:r w:rsidRPr="0018437A">
        <w:rPr>
          <w:rFonts w:ascii="Times New Roman" w:hAnsi="Times New Roman" w:cs="Times New Roman"/>
          <w:sz w:val="28"/>
          <w:szCs w:val="28"/>
          <w:lang w:val="uk-UA"/>
        </w:rPr>
        <w:t>Терміни «абонент», «абонентський номер», «Інтернет», «кінцеве обладнання», «оператор телекомунікацій», «провайдер телекомунікацій»,  «перенесення абонентського номера», «персональний номер», «рухомий (мобільний) зв’язок», «телекомунікаційна мережа» та «телекомунікаційна послуга», «технічні засоби телекомунікацій» вживаються у значенні, визначеному Законом України «Про телекомунікації»; термін «Національна телекомунікаційна мережа» – у значенні, визначеному  Законом України               «Про основні засади забезпечення кібербезпеки України»; терміни «глобальна телекомунікаційна послуга», «зона нумерації</w:t>
      </w:r>
      <w:r w:rsidRPr="00FD4068">
        <w:rPr>
          <w:rFonts w:ascii="Times New Roman" w:hAnsi="Times New Roman" w:cs="Times New Roman"/>
          <w:sz w:val="28"/>
          <w:szCs w:val="28"/>
          <w:lang w:val="uk-UA"/>
        </w:rPr>
        <w:t>», «</w:t>
      </w:r>
      <w:r w:rsidR="00D6797E" w:rsidRPr="00FD4068">
        <w:rPr>
          <w:rFonts w:ascii="Times New Roman" w:hAnsi="Times New Roman" w:cs="Times New Roman"/>
          <w:sz w:val="28"/>
          <w:szCs w:val="28"/>
          <w:lang w:val="uk-UA"/>
        </w:rPr>
        <w:t>конвергенція телекомунікаційних мереж фіксованого та рухомого (мобільного) зв’язку</w:t>
      </w:r>
      <w:r w:rsidRPr="00FD4068">
        <w:rPr>
          <w:rFonts w:ascii="Times New Roman" w:hAnsi="Times New Roman" w:cs="Times New Roman"/>
          <w:sz w:val="28"/>
          <w:szCs w:val="28"/>
          <w:lang w:val="uk-UA"/>
        </w:rPr>
        <w:t xml:space="preserve">», «місцева телефонна мережа» – у значенні, визначеному Правилами надання та </w:t>
      </w:r>
      <w:r w:rsidRPr="00FD4068">
        <w:rPr>
          <w:rFonts w:ascii="Times New Roman" w:hAnsi="Times New Roman" w:cs="Times New Roman"/>
          <w:sz w:val="28"/>
          <w:szCs w:val="28"/>
          <w:lang w:val="uk-UA"/>
        </w:rPr>
        <w:lastRenderedPageBreak/>
        <w:t xml:space="preserve">отримання телекомунікаційних послуг, затвердженими </w:t>
      </w:r>
      <w:r w:rsidRPr="00FD4068">
        <w:rPr>
          <w:rFonts w:ascii="Times New Roman" w:hAnsi="Times New Roman" w:cs="Times New Roman"/>
          <w:bCs/>
          <w:color w:val="000000"/>
          <w:sz w:val="28"/>
          <w:szCs w:val="28"/>
          <w:shd w:val="clear" w:color="auto" w:fill="FFFFFF"/>
          <w:lang w:val="uk-UA"/>
        </w:rPr>
        <w:t xml:space="preserve">постановою Кабінету Міністрів України </w:t>
      </w:r>
      <w:r w:rsidRPr="00FD4068">
        <w:rPr>
          <w:rFonts w:ascii="Times New Roman" w:hAnsi="Times New Roman" w:cs="Times New Roman"/>
          <w:sz w:val="28"/>
          <w:szCs w:val="28"/>
          <w:lang w:val="uk-UA"/>
        </w:rPr>
        <w:t xml:space="preserve"> </w:t>
      </w:r>
      <w:r w:rsidRPr="00FD4068">
        <w:rPr>
          <w:rFonts w:ascii="Times New Roman" w:hAnsi="Times New Roman" w:cs="Times New Roman"/>
          <w:bCs/>
          <w:color w:val="000000"/>
          <w:sz w:val="28"/>
          <w:szCs w:val="28"/>
          <w:shd w:val="clear" w:color="auto" w:fill="FFFFFF"/>
          <w:lang w:val="uk-UA"/>
        </w:rPr>
        <w:t>від 11 квітня 2012 р. № 295.</w:t>
      </w:r>
      <w:r w:rsidR="00D55180" w:rsidRPr="00FD4068">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539"/>
        <w:jc w:val="both"/>
        <w:rPr>
          <w:rFonts w:ascii="Times New Roman" w:eastAsia="Times New Roman" w:hAnsi="Times New Roman" w:cs="Times New Roman"/>
          <w:sz w:val="28"/>
          <w:szCs w:val="28"/>
          <w:lang w:val="uk-UA" w:eastAsia="ru-RU"/>
        </w:rPr>
      </w:pPr>
    </w:p>
    <w:p w:rsidR="00D55180" w:rsidRPr="00D55180" w:rsidRDefault="00D55180" w:rsidP="00D55180">
      <w:pPr>
        <w:spacing w:after="0" w:line="360" w:lineRule="auto"/>
        <w:ind w:firstLine="539"/>
        <w:jc w:val="center"/>
        <w:rPr>
          <w:rFonts w:ascii="Times New Roman" w:eastAsia="Times New Roman" w:hAnsi="Times New Roman" w:cs="Times New Roman"/>
          <w:b/>
          <w:sz w:val="28"/>
          <w:szCs w:val="28"/>
          <w:lang w:val="uk-UA" w:eastAsia="ru-RU"/>
        </w:rPr>
      </w:pPr>
      <w:bookmarkStart w:id="13" w:name="o46"/>
      <w:bookmarkEnd w:id="13"/>
      <w:r w:rsidRPr="00D55180">
        <w:rPr>
          <w:rFonts w:ascii="Times New Roman" w:eastAsia="Times New Roman" w:hAnsi="Times New Roman" w:cs="Times New Roman"/>
          <w:b/>
          <w:sz w:val="28"/>
          <w:szCs w:val="28"/>
          <w:lang w:val="uk-UA" w:eastAsia="ru-RU"/>
        </w:rPr>
        <w:t>ІІ. Познаки і  скорочення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 w:name="o47"/>
      <w:bookmarkEnd w:id="14"/>
      <w:r w:rsidRPr="00D55180">
        <w:rPr>
          <w:rFonts w:ascii="Times New Roman" w:eastAsia="Times New Roman" w:hAnsi="Times New Roman" w:cs="Times New Roman"/>
          <w:sz w:val="28"/>
          <w:szCs w:val="28"/>
          <w:lang w:val="uk-UA" w:eastAsia="ru-RU"/>
        </w:rPr>
        <w:t>У Плані нумерації використовуються такі скорочення: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5" w:name="o48"/>
      <w:bookmarkEnd w:id="15"/>
      <w:r w:rsidRPr="00D55180">
        <w:rPr>
          <w:rFonts w:ascii="Times New Roman" w:eastAsia="Times New Roman" w:hAnsi="Times New Roman" w:cs="Times New Roman"/>
          <w:sz w:val="28"/>
          <w:szCs w:val="28"/>
          <w:lang w:val="uk-UA" w:eastAsia="ru-RU"/>
        </w:rPr>
        <w:t>АМТС – автоматична міжміська телефонна станція;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 w:name="o49"/>
      <w:bookmarkEnd w:id="16"/>
      <w:r w:rsidRPr="00D55180">
        <w:rPr>
          <w:rFonts w:ascii="Times New Roman" w:eastAsia="Times New Roman" w:hAnsi="Times New Roman" w:cs="Times New Roman"/>
          <w:sz w:val="28"/>
          <w:szCs w:val="28"/>
          <w:lang w:val="uk-UA" w:eastAsia="ru-RU"/>
        </w:rPr>
        <w:t>АТС – автоматична телефонна станція;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ВС </w:t>
      </w:r>
      <w:r w:rsidR="00F05C1F" w:rsidRPr="00D55180">
        <w:rPr>
          <w:rFonts w:ascii="Times New Roman" w:eastAsia="Times New Roman" w:hAnsi="Times New Roman" w:cs="Times New Roman"/>
          <w:sz w:val="28"/>
          <w:szCs w:val="28"/>
          <w:lang w:val="uk-UA" w:eastAsia="ru-RU"/>
        </w:rPr>
        <w:t>–</w:t>
      </w:r>
      <w:r w:rsidRPr="00D55180">
        <w:rPr>
          <w:rFonts w:ascii="Times New Roman" w:eastAsia="Times New Roman" w:hAnsi="Times New Roman" w:cs="Times New Roman"/>
          <w:sz w:val="28"/>
          <w:szCs w:val="28"/>
          <w:lang w:val="uk-UA" w:eastAsia="ru-RU"/>
        </w:rPr>
        <w:t xml:space="preserve"> вузлова телефонна станція;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 w:name="o50"/>
      <w:bookmarkStart w:id="18" w:name="o53"/>
      <w:bookmarkEnd w:id="17"/>
      <w:bookmarkEnd w:id="18"/>
      <w:r w:rsidRPr="00D55180">
        <w:rPr>
          <w:rFonts w:ascii="Times New Roman" w:eastAsia="Times New Roman" w:hAnsi="Times New Roman" w:cs="Times New Roman"/>
          <w:sz w:val="28"/>
          <w:szCs w:val="28"/>
          <w:lang w:val="uk-UA" w:eastAsia="ru-RU"/>
        </w:rPr>
        <w:t>ЗЗЛ – замовно-з’єднувальна лінія;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 w:name="o55"/>
      <w:bookmarkEnd w:id="19"/>
      <w:r w:rsidRPr="00D55180">
        <w:rPr>
          <w:rFonts w:ascii="Times New Roman" w:eastAsia="Times New Roman" w:hAnsi="Times New Roman" w:cs="Times New Roman"/>
          <w:sz w:val="28"/>
          <w:szCs w:val="28"/>
          <w:lang w:val="uk-UA" w:eastAsia="ru-RU"/>
        </w:rPr>
        <w:t>ЗЛМ – з’єднувальна лінія міжміська;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 w:name="o56"/>
      <w:bookmarkEnd w:id="20"/>
      <w:r w:rsidRPr="00D55180">
        <w:rPr>
          <w:rFonts w:ascii="Times New Roman" w:eastAsia="Times New Roman" w:hAnsi="Times New Roman" w:cs="Times New Roman"/>
          <w:sz w:val="28"/>
          <w:szCs w:val="28"/>
          <w:lang w:val="uk-UA" w:eastAsia="ru-RU"/>
        </w:rPr>
        <w:t>ЗТВ – зоновий телефонний вузол;</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 w:name="o57"/>
      <w:bookmarkStart w:id="22" w:name="o58"/>
      <w:bookmarkEnd w:id="21"/>
      <w:bookmarkEnd w:id="22"/>
      <w:r w:rsidRPr="00D55180">
        <w:rPr>
          <w:rFonts w:ascii="Times New Roman" w:eastAsia="Times New Roman" w:hAnsi="Times New Roman" w:cs="Times New Roman"/>
          <w:sz w:val="28"/>
          <w:szCs w:val="28"/>
          <w:lang w:val="uk-UA" w:eastAsia="ru-RU"/>
        </w:rPr>
        <w:t>К – код глобальної телекомунікаційної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КС – кінцева телефонна станція;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МсТМ – міська телефонна мережа;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 w:name="o61"/>
      <w:bookmarkEnd w:id="23"/>
      <w:r w:rsidRPr="00D55180">
        <w:rPr>
          <w:rFonts w:ascii="Times New Roman" w:eastAsia="Times New Roman" w:hAnsi="Times New Roman" w:cs="Times New Roman"/>
          <w:sz w:val="28"/>
          <w:szCs w:val="28"/>
          <w:lang w:val="uk-UA" w:eastAsia="ru-RU"/>
        </w:rPr>
        <w:t>МТС – міжміська телефонна станція;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 w:name="o62"/>
      <w:bookmarkEnd w:id="24"/>
      <w:r w:rsidRPr="00D55180">
        <w:rPr>
          <w:rFonts w:ascii="Times New Roman" w:eastAsia="Times New Roman" w:hAnsi="Times New Roman" w:cs="Times New Roman"/>
          <w:sz w:val="28"/>
          <w:szCs w:val="28"/>
          <w:lang w:val="uk-UA" w:eastAsia="ru-RU"/>
        </w:rPr>
        <w:t>МЦК – міжнародний центр комутації;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ОПТС – опорно-транзитна станція;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СКС № 7 – системи спільноканальної сигналізації № 7;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 w:name="o64"/>
      <w:bookmarkStart w:id="26" w:name="o65"/>
      <w:bookmarkEnd w:id="25"/>
      <w:bookmarkEnd w:id="26"/>
      <w:r w:rsidRPr="00D55180">
        <w:rPr>
          <w:rFonts w:ascii="Times New Roman" w:eastAsia="Times New Roman" w:hAnsi="Times New Roman" w:cs="Times New Roman"/>
          <w:sz w:val="28"/>
          <w:szCs w:val="28"/>
          <w:lang w:val="uk-UA" w:eastAsia="ru-RU"/>
        </w:rPr>
        <w:t xml:space="preserve">ТМСАР – телефонна мережа району;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7" w:name="o66"/>
      <w:bookmarkEnd w:id="27"/>
      <w:r w:rsidRPr="00D55180">
        <w:rPr>
          <w:rFonts w:ascii="Times New Roman" w:eastAsia="Times New Roman" w:hAnsi="Times New Roman" w:cs="Times New Roman"/>
          <w:sz w:val="28"/>
          <w:szCs w:val="28"/>
          <w:lang w:val="uk-UA" w:eastAsia="ru-RU"/>
        </w:rPr>
        <w:t xml:space="preserve">УПЕ – універсальний персональний електрозв'язок (UPT – Universal Personal Telecommunication);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УВАТС – установчо-виробнича автоматична телефонна станція;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8" w:name="o68"/>
      <w:bookmarkStart w:id="29" w:name="o69"/>
      <w:bookmarkEnd w:id="28"/>
      <w:bookmarkEnd w:id="29"/>
      <w:r w:rsidRPr="00D55180">
        <w:rPr>
          <w:rFonts w:ascii="Times New Roman" w:eastAsia="Times New Roman" w:hAnsi="Times New Roman" w:cs="Times New Roman"/>
          <w:sz w:val="28"/>
          <w:szCs w:val="28"/>
          <w:lang w:val="uk-UA" w:eastAsia="ru-RU"/>
        </w:rPr>
        <w:t>X1-Хn – цифри номера</w:t>
      </w:r>
      <w:bookmarkStart w:id="30" w:name="o67"/>
      <w:bookmarkEnd w:id="30"/>
      <w:r w:rsidRPr="00D55180">
        <w:rPr>
          <w:rFonts w:ascii="Times New Roman" w:eastAsia="Times New Roman" w:hAnsi="Times New Roman" w:cs="Times New Roman"/>
          <w:sz w:val="28"/>
          <w:szCs w:val="28"/>
          <w:lang w:val="uk-UA" w:eastAsia="ru-RU"/>
        </w:rPr>
        <w:t>;</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DNS – Domain Name System (доменна система імен);</w:t>
      </w:r>
    </w:p>
    <w:p w:rsidR="00D55180" w:rsidRPr="00FD4068" w:rsidRDefault="00D55180" w:rsidP="00D55180">
      <w:pPr>
        <w:spacing w:after="0" w:line="360" w:lineRule="auto"/>
        <w:ind w:firstLine="709"/>
        <w:jc w:val="both"/>
        <w:rPr>
          <w:rFonts w:ascii="Times New Roman" w:eastAsia="Times New Roman" w:hAnsi="Times New Roman" w:cs="Times New Roman"/>
          <w:b/>
          <w:sz w:val="28"/>
          <w:szCs w:val="28"/>
          <w:lang w:val="uk-UA" w:eastAsia="ru-RU"/>
        </w:rPr>
      </w:pPr>
      <w:r w:rsidRPr="00FD4068">
        <w:rPr>
          <w:rFonts w:ascii="Times New Roman" w:eastAsia="Times New Roman" w:hAnsi="Times New Roman" w:cs="Times New Roman"/>
          <w:sz w:val="28"/>
          <w:szCs w:val="28"/>
          <w:lang w:eastAsia="ru-RU"/>
        </w:rPr>
        <w:t>DN</w:t>
      </w:r>
      <w:r w:rsidRPr="00FD4068">
        <w:rPr>
          <w:rFonts w:ascii="Times New Roman" w:eastAsia="Times New Roman" w:hAnsi="Times New Roman" w:cs="Times New Roman"/>
          <w:sz w:val="28"/>
          <w:szCs w:val="28"/>
          <w:lang w:val="uk-UA" w:eastAsia="ru-RU"/>
        </w:rPr>
        <w:t xml:space="preserve"> </w:t>
      </w:r>
      <w:r w:rsidRPr="00FD4068">
        <w:rPr>
          <w:rFonts w:ascii="Times New Roman" w:eastAsia="Times New Roman" w:hAnsi="Times New Roman" w:cs="Times New Roman"/>
          <w:sz w:val="28"/>
          <w:szCs w:val="28"/>
          <w:lang w:eastAsia="ru-RU"/>
        </w:rPr>
        <w:t>code</w:t>
      </w:r>
      <w:r w:rsidRPr="00FD4068">
        <w:rPr>
          <w:rFonts w:ascii="Times New Roman" w:eastAsia="Times New Roman" w:hAnsi="Times New Roman" w:cs="Times New Roman"/>
          <w:sz w:val="28"/>
          <w:szCs w:val="28"/>
          <w:lang w:val="uk-UA" w:eastAsia="ru-RU"/>
        </w:rPr>
        <w:t xml:space="preserve"> – </w:t>
      </w:r>
      <w:r w:rsidRPr="00FD4068">
        <w:rPr>
          <w:rFonts w:ascii="Times New Roman" w:eastAsia="Times New Roman" w:hAnsi="Times New Roman" w:cs="Times New Roman"/>
          <w:sz w:val="28"/>
          <w:szCs w:val="28"/>
          <w:lang w:eastAsia="ru-RU"/>
        </w:rPr>
        <w:t>DestinationNetworkCode</w:t>
      </w:r>
      <w:r w:rsidR="00FD4068" w:rsidRPr="00FD4068">
        <w:rPr>
          <w:rFonts w:ascii="Times New Roman" w:eastAsia="Times New Roman" w:hAnsi="Times New Roman" w:cs="Times New Roman"/>
          <w:b/>
          <w:sz w:val="28"/>
          <w:szCs w:val="28"/>
          <w:lang w:val="uk-UA" w:eastAsia="ru-RU"/>
        </w:rPr>
        <w:t xml:space="preserve"> (</w:t>
      </w:r>
      <w:r w:rsidR="00FD4068" w:rsidRPr="00FD4068">
        <w:rPr>
          <w:rFonts w:ascii="Times New Roman" w:hAnsi="Times New Roman" w:cs="Times New Roman"/>
          <w:sz w:val="28"/>
          <w:szCs w:val="28"/>
          <w:lang w:val="uk-UA"/>
        </w:rPr>
        <w:t>код мережі призначення)</w:t>
      </w:r>
      <w:r w:rsidR="00FD4068">
        <w:rPr>
          <w:rFonts w:ascii="Times New Roman" w:hAnsi="Times New Roman" w:cs="Times New Roman"/>
          <w:sz w:val="28"/>
          <w:szCs w:val="28"/>
          <w:lang w:val="uk-UA"/>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DSS1 – Digital Signalling System № 1 (абонентська цифрова система сигналізації № 1);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DTMF – Dual-Tone multi-frequency (signalling) (двотональна багаточастотна сигналізація);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CC – Country Code (код країни);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IMSI – International Mobile Subscription Identity (міжнародний ідентифікатор абонентів рухомого (мобільного) зв'язку);</w:t>
      </w:r>
    </w:p>
    <w:p w:rsidR="00D55180" w:rsidRPr="00D55180" w:rsidRDefault="00D55180" w:rsidP="00D55180">
      <w:pPr>
        <w:spacing w:after="0" w:line="360" w:lineRule="auto"/>
        <w:ind w:firstLine="709"/>
        <w:jc w:val="both"/>
        <w:rPr>
          <w:rFonts w:ascii="Times New Roman" w:eastAsia="Times New Roman" w:hAnsi="Times New Roman" w:cs="Times New Roman"/>
          <w:color w:val="222222"/>
          <w:sz w:val="28"/>
          <w:szCs w:val="28"/>
          <w:shd w:val="clear" w:color="auto" w:fill="FFFFFF"/>
          <w:lang w:val="uk-UA" w:eastAsia="ru-RU"/>
        </w:rPr>
      </w:pPr>
      <w:r w:rsidRPr="00D55180">
        <w:rPr>
          <w:rFonts w:ascii="Times New Roman" w:eastAsia="Times New Roman" w:hAnsi="Times New Roman" w:cs="Times New Roman"/>
          <w:color w:val="222222"/>
          <w:sz w:val="28"/>
          <w:szCs w:val="28"/>
          <w:shd w:val="clear" w:color="auto" w:fill="FFFFFF"/>
          <w:lang w:val="en-US" w:eastAsia="ru-RU"/>
        </w:rPr>
        <w:t>IPRS</w:t>
      </w:r>
      <w:r w:rsidRPr="00D55180">
        <w:rPr>
          <w:rFonts w:ascii="Times New Roman" w:eastAsia="Times New Roman" w:hAnsi="Times New Roman" w:cs="Times New Roman"/>
          <w:color w:val="222222"/>
          <w:sz w:val="28"/>
          <w:szCs w:val="28"/>
          <w:shd w:val="clear" w:color="auto" w:fill="FFFFFF"/>
          <w:lang w:val="uk-UA" w:eastAsia="ru-RU"/>
        </w:rPr>
        <w:t xml:space="preserve"> </w:t>
      </w:r>
      <w:r w:rsidRPr="00D55180">
        <w:rPr>
          <w:rFonts w:ascii="Times New Roman" w:eastAsia="Times New Roman" w:hAnsi="Times New Roman" w:cs="Times New Roman"/>
          <w:sz w:val="28"/>
          <w:szCs w:val="28"/>
          <w:lang w:val="uk-UA" w:eastAsia="ru-RU"/>
        </w:rPr>
        <w:t>–</w:t>
      </w:r>
      <w:r w:rsidRPr="00D55180">
        <w:rPr>
          <w:rFonts w:ascii="Times New Roman" w:eastAsia="Times New Roman" w:hAnsi="Times New Roman" w:cs="Times New Roman"/>
          <w:color w:val="222222"/>
          <w:sz w:val="28"/>
          <w:szCs w:val="28"/>
          <w:shd w:val="clear" w:color="auto" w:fill="FFFFFF"/>
          <w:lang w:val="uk-UA" w:eastAsia="ru-RU"/>
        </w:rPr>
        <w:t xml:space="preserve"> </w:t>
      </w:r>
      <w:r w:rsidRPr="00D55180">
        <w:rPr>
          <w:rFonts w:ascii="Times New Roman" w:eastAsia="Times New Roman" w:hAnsi="Times New Roman" w:cs="Times New Roman"/>
          <w:color w:val="222222"/>
          <w:sz w:val="28"/>
          <w:szCs w:val="28"/>
          <w:shd w:val="clear" w:color="auto" w:fill="FFFFFF"/>
          <w:lang w:val="en-US" w:eastAsia="ru-RU"/>
        </w:rPr>
        <w:t>International</w:t>
      </w:r>
      <w:r w:rsidRPr="00D55180">
        <w:rPr>
          <w:rFonts w:ascii="Times New Roman" w:eastAsia="Times New Roman" w:hAnsi="Times New Roman" w:cs="Times New Roman"/>
          <w:color w:val="222222"/>
          <w:sz w:val="28"/>
          <w:szCs w:val="28"/>
          <w:shd w:val="clear" w:color="auto" w:fill="FFFFFF"/>
          <w:lang w:val="uk-UA" w:eastAsia="ru-RU"/>
        </w:rPr>
        <w:t xml:space="preserve"> </w:t>
      </w:r>
      <w:r w:rsidRPr="00D55180">
        <w:rPr>
          <w:rFonts w:ascii="Times New Roman" w:eastAsia="Times New Roman" w:hAnsi="Times New Roman" w:cs="Times New Roman"/>
          <w:color w:val="222222"/>
          <w:sz w:val="28"/>
          <w:szCs w:val="28"/>
          <w:shd w:val="clear" w:color="auto" w:fill="FFFFFF"/>
          <w:lang w:val="en-US" w:eastAsia="ru-RU"/>
        </w:rPr>
        <w:t>premium</w:t>
      </w:r>
      <w:r w:rsidRPr="00D55180">
        <w:rPr>
          <w:rFonts w:ascii="Times New Roman" w:eastAsia="Times New Roman" w:hAnsi="Times New Roman" w:cs="Times New Roman"/>
          <w:color w:val="222222"/>
          <w:sz w:val="28"/>
          <w:szCs w:val="28"/>
          <w:shd w:val="clear" w:color="auto" w:fill="FFFFFF"/>
          <w:lang w:val="uk-UA" w:eastAsia="ru-RU"/>
        </w:rPr>
        <w:t xml:space="preserve"> </w:t>
      </w:r>
      <w:r w:rsidRPr="00D55180">
        <w:rPr>
          <w:rFonts w:ascii="Times New Roman" w:eastAsia="Times New Roman" w:hAnsi="Times New Roman" w:cs="Times New Roman"/>
          <w:color w:val="222222"/>
          <w:sz w:val="28"/>
          <w:szCs w:val="28"/>
          <w:shd w:val="clear" w:color="auto" w:fill="FFFFFF"/>
          <w:lang w:val="en-US" w:eastAsia="ru-RU"/>
        </w:rPr>
        <w:t>rate</w:t>
      </w:r>
      <w:r w:rsidRPr="00D55180">
        <w:rPr>
          <w:rFonts w:ascii="Times New Roman" w:eastAsia="Times New Roman" w:hAnsi="Times New Roman" w:cs="Times New Roman"/>
          <w:color w:val="222222"/>
          <w:sz w:val="28"/>
          <w:szCs w:val="28"/>
          <w:shd w:val="clear" w:color="auto" w:fill="FFFFFF"/>
          <w:lang w:val="uk-UA" w:eastAsia="ru-RU"/>
        </w:rPr>
        <w:t xml:space="preserve"> </w:t>
      </w:r>
      <w:r w:rsidRPr="00D55180">
        <w:rPr>
          <w:rFonts w:ascii="Times New Roman" w:eastAsia="Times New Roman" w:hAnsi="Times New Roman" w:cs="Times New Roman"/>
          <w:color w:val="222222"/>
          <w:sz w:val="28"/>
          <w:szCs w:val="28"/>
          <w:shd w:val="clear" w:color="auto" w:fill="FFFFFF"/>
          <w:lang w:val="en-US" w:eastAsia="ru-RU"/>
        </w:rPr>
        <w:t>service</w:t>
      </w:r>
      <w:r w:rsidRPr="00D55180">
        <w:rPr>
          <w:rFonts w:ascii="Times New Roman" w:eastAsia="Times New Roman" w:hAnsi="Times New Roman" w:cs="Times New Roman"/>
          <w:color w:val="222222"/>
          <w:sz w:val="28"/>
          <w:szCs w:val="28"/>
          <w:shd w:val="clear" w:color="auto" w:fill="FFFFFF"/>
          <w:lang w:val="uk-UA" w:eastAsia="ru-RU"/>
        </w:rPr>
        <w:t xml:space="preserve"> (міжнародні послуги з додатковою оплатою);</w:t>
      </w:r>
    </w:p>
    <w:p w:rsidR="00D55180" w:rsidRPr="00D55180" w:rsidRDefault="00D55180" w:rsidP="00D55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222222"/>
          <w:sz w:val="28"/>
          <w:szCs w:val="28"/>
          <w:highlight w:val="magenta"/>
          <w:shd w:val="clear" w:color="auto" w:fill="FFFFFF"/>
          <w:lang w:val="uk-UA" w:eastAsia="ru-RU"/>
        </w:rPr>
      </w:pPr>
      <w:r w:rsidRPr="00D55180">
        <w:rPr>
          <w:rFonts w:ascii="Times New Roman" w:eastAsia="Times New Roman" w:hAnsi="Times New Roman" w:cs="Times New Roman"/>
          <w:color w:val="222222"/>
          <w:sz w:val="28"/>
          <w:szCs w:val="28"/>
          <w:shd w:val="clear" w:color="auto" w:fill="FFFFFF"/>
          <w:lang w:val="uk-UA" w:eastAsia="ru-RU"/>
        </w:rPr>
        <w:t xml:space="preserve">E.164 </w:t>
      </w:r>
      <w:r w:rsidRPr="00D55180">
        <w:rPr>
          <w:rFonts w:ascii="Times New Roman" w:eastAsia="Times New Roman" w:hAnsi="Times New Roman" w:cs="Times New Roman"/>
          <w:sz w:val="28"/>
          <w:szCs w:val="28"/>
          <w:lang w:val="uk-UA" w:eastAsia="ru-RU"/>
        </w:rPr>
        <w:t>–</w:t>
      </w:r>
      <w:r w:rsidRPr="00D55180">
        <w:rPr>
          <w:rFonts w:ascii="Times New Roman" w:eastAsia="Times New Roman" w:hAnsi="Times New Roman" w:cs="Times New Roman"/>
          <w:color w:val="222222"/>
          <w:sz w:val="28"/>
          <w:szCs w:val="28"/>
          <w:shd w:val="clear" w:color="auto" w:fill="FFFFFF"/>
          <w:lang w:val="uk-UA" w:eastAsia="ru-RU"/>
        </w:rPr>
        <w:t xml:space="preserve"> міжнародний номер,  структура та функції якого визначені Рекомендацією ITU-T E.164 (</w:t>
      </w:r>
      <w:r w:rsidR="00B61E1C" w:rsidRPr="005C022E">
        <w:rPr>
          <w:rFonts w:ascii="Times New Roman" w:hAnsi="Times New Roman" w:cs="Times New Roman"/>
          <w:sz w:val="28"/>
          <w:szCs w:val="28"/>
        </w:rPr>
        <w:t>11/2010</w:t>
      </w:r>
      <w:r w:rsidRPr="00D55180">
        <w:rPr>
          <w:rFonts w:ascii="Times New Roman" w:eastAsia="Times New Roman" w:hAnsi="Times New Roman" w:cs="Times New Roman"/>
          <w:color w:val="222222"/>
          <w:sz w:val="28"/>
          <w:szCs w:val="28"/>
          <w:shd w:val="clear" w:color="auto" w:fill="FFFFFF"/>
          <w:lang w:val="uk-UA" w:eastAsia="ru-RU"/>
        </w:rPr>
        <w:t>);</w:t>
      </w:r>
    </w:p>
    <w:p w:rsidR="00D55180" w:rsidRPr="00FD4068" w:rsidRDefault="00D55180" w:rsidP="00D55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ENUM – Telephone Number Mapping </w:t>
      </w:r>
      <w:r w:rsidRPr="00FD4068">
        <w:rPr>
          <w:rFonts w:ascii="Times New Roman" w:eastAsia="Times New Roman" w:hAnsi="Times New Roman" w:cs="Times New Roman"/>
          <w:sz w:val="28"/>
          <w:szCs w:val="28"/>
          <w:lang w:val="uk-UA" w:eastAsia="ru-RU"/>
        </w:rPr>
        <w:t>(протокол відображення телефонних номерів за Рекомендацією ITU-T E.164 у доменні імена домену e164.arpa);</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MCC – Mobile Country Code (міжнародний код ідентифікації країни в системі рухомого (мобільного)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MNC – Mobile Network Code (код мережі рухомого (мобільного)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MSIN – Mobile Subscription Identification Number (ідентифікаційний номер абонента рухомого (мобільного)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NDC – National Destination Code (національний код призначення). </w:t>
      </w:r>
    </w:p>
    <w:p w:rsidR="00D55180" w:rsidRPr="00D55180" w:rsidRDefault="00D55180" w:rsidP="00D55180">
      <w:pPr>
        <w:spacing w:after="0" w:line="360" w:lineRule="auto"/>
        <w:ind w:firstLine="540"/>
        <w:jc w:val="both"/>
        <w:rPr>
          <w:rFonts w:ascii="Times New Roman" w:eastAsia="Times New Roman" w:hAnsi="Times New Roman" w:cs="Times New Roman"/>
          <w:sz w:val="28"/>
          <w:szCs w:val="28"/>
          <w:lang w:val="uk-UA" w:eastAsia="ru-RU"/>
        </w:rPr>
      </w:pPr>
    </w:p>
    <w:p w:rsidR="00D55180" w:rsidRPr="00D55180" w:rsidRDefault="00D55180" w:rsidP="00D55180">
      <w:pPr>
        <w:spacing w:after="0" w:line="360" w:lineRule="auto"/>
        <w:ind w:firstLine="539"/>
        <w:jc w:val="center"/>
        <w:rPr>
          <w:rFonts w:ascii="Times New Roman" w:eastAsia="Times New Roman" w:hAnsi="Times New Roman" w:cs="Times New Roman"/>
          <w:b/>
          <w:sz w:val="28"/>
          <w:szCs w:val="28"/>
          <w:lang w:val="uk-UA" w:eastAsia="ru-RU"/>
        </w:rPr>
      </w:pPr>
      <w:r w:rsidRPr="00D55180">
        <w:rPr>
          <w:rFonts w:ascii="Times New Roman" w:eastAsia="Times New Roman" w:hAnsi="Times New Roman" w:cs="Times New Roman"/>
          <w:b/>
          <w:sz w:val="28"/>
          <w:szCs w:val="28"/>
          <w:lang w:val="uk-UA" w:eastAsia="ru-RU"/>
        </w:rPr>
        <w:t>ІІІ. Порядок формування системи нумерації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1" w:name="o329"/>
      <w:bookmarkStart w:id="32" w:name="o330"/>
      <w:bookmarkEnd w:id="31"/>
      <w:bookmarkEnd w:id="32"/>
      <w:r w:rsidRPr="00D55180">
        <w:rPr>
          <w:rFonts w:ascii="Times New Roman" w:eastAsia="Times New Roman" w:hAnsi="Times New Roman" w:cs="Times New Roman"/>
          <w:sz w:val="28"/>
          <w:szCs w:val="28"/>
          <w:lang w:val="uk-UA" w:eastAsia="ru-RU"/>
        </w:rPr>
        <w:t>1. В Україні використовується відкрита система нумерації, яка передбачає застосування національних номерів від тризначних до дванадцятизначних.</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2. Міжнародний номер у ТфМЗК може мати одну з трьох структур:</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3" w:name="o332"/>
      <w:bookmarkEnd w:id="33"/>
      <w:r w:rsidRPr="00D55180">
        <w:rPr>
          <w:rFonts w:ascii="Times New Roman" w:eastAsia="Times New Roman" w:hAnsi="Times New Roman" w:cs="Times New Roman"/>
          <w:sz w:val="28"/>
          <w:szCs w:val="28"/>
          <w:lang w:val="uk-UA" w:eastAsia="ru-RU"/>
        </w:rPr>
        <w:t>міжнародний номер абонента в певній географічній зоні;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4" w:name="o333"/>
      <w:bookmarkEnd w:id="34"/>
      <w:r w:rsidRPr="00D55180">
        <w:rPr>
          <w:rFonts w:ascii="Times New Roman" w:eastAsia="Times New Roman" w:hAnsi="Times New Roman" w:cs="Times New Roman"/>
          <w:sz w:val="28"/>
          <w:szCs w:val="28"/>
          <w:lang w:val="uk-UA" w:eastAsia="ru-RU"/>
        </w:rPr>
        <w:t>міжнародний номер абонента в певній негеографічній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5" w:name="o334"/>
      <w:bookmarkEnd w:id="35"/>
      <w:r w:rsidRPr="00D55180">
        <w:rPr>
          <w:rFonts w:ascii="Times New Roman" w:eastAsia="Times New Roman" w:hAnsi="Times New Roman" w:cs="Times New Roman"/>
          <w:sz w:val="28"/>
          <w:szCs w:val="28"/>
          <w:lang w:val="uk-UA" w:eastAsia="ru-RU"/>
        </w:rPr>
        <w:t>міжнародний номер певної глобальної телекомунікаційної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6" w:name="o335"/>
      <w:bookmarkEnd w:id="36"/>
      <w:r w:rsidRPr="00D55180">
        <w:rPr>
          <w:rFonts w:ascii="Times New Roman" w:eastAsia="Times New Roman" w:hAnsi="Times New Roman" w:cs="Times New Roman"/>
          <w:sz w:val="28"/>
          <w:szCs w:val="28"/>
          <w:lang w:val="uk-UA" w:eastAsia="ru-RU"/>
        </w:rPr>
        <w:t>Міжнародний номер складається з коду країни CC та національного номера абонента або телекомунікаційної послуги. Для України код країни             CC – 380.</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Міжнародний код ідентифікації країни MCC для України MCC – 255</w:t>
      </w:r>
      <w:bookmarkStart w:id="37" w:name="o337"/>
      <w:bookmarkEnd w:id="37"/>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8" w:name="o339"/>
      <w:bookmarkEnd w:id="38"/>
      <w:r w:rsidRPr="00D55180">
        <w:rPr>
          <w:rFonts w:ascii="Times New Roman" w:eastAsia="Times New Roman" w:hAnsi="Times New Roman" w:cs="Times New Roman"/>
          <w:sz w:val="28"/>
          <w:szCs w:val="28"/>
          <w:lang w:val="uk-UA" w:eastAsia="ru-RU"/>
        </w:rPr>
        <w:t>3. Національний номер у певній негеографічній мережі складається з NDC (два або три знаки) та абонентського номера або номера телекомунікаційної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39" w:name="o343"/>
      <w:bookmarkEnd w:id="39"/>
      <w:r w:rsidRPr="00D55180">
        <w:rPr>
          <w:rFonts w:ascii="Times New Roman" w:eastAsia="Times New Roman" w:hAnsi="Times New Roman" w:cs="Times New Roman"/>
          <w:sz w:val="28"/>
          <w:szCs w:val="28"/>
          <w:lang w:val="uk-UA" w:eastAsia="ru-RU"/>
        </w:rPr>
        <w:t>4. Перелік NDC наведено в додатку 1 «Національні коди призначення ТфМЗК України».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 xml:space="preserve">5. Національний номер глобальної телекомунікаційної послуги складається з коду глобальної телекомунікаційної послуги К (три знаки) та номера абонента глобальної телекомунікаційної </w:t>
      </w:r>
      <w:bookmarkStart w:id="40" w:name="o346"/>
      <w:bookmarkEnd w:id="40"/>
      <w:r w:rsidRPr="00D55180">
        <w:rPr>
          <w:rFonts w:ascii="Times New Roman" w:eastAsia="Times New Roman" w:hAnsi="Times New Roman" w:cs="Times New Roman"/>
          <w:sz w:val="28"/>
          <w:szCs w:val="28"/>
          <w:lang w:val="uk-UA" w:eastAsia="ru-RU"/>
        </w:rPr>
        <w:t>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6. Система нумерації має розбудовуватися з визначеними довжинами абонентської частини номерів різних структур (наприклад, зонових номерів, мережевих номерів, скорочених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Формати національних номерів повинні відповідати: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 для мереж операторів телекомунікацій, які надають послуги фіксованого зв’язку, з географічним планом нумерації – дев’ять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(2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2) для мереж операторів телекомунікацій, які надають послуги фіксованого зв’язку, з негеографічним планом нумерації з абонентською ємністю менше </w:t>
      </w:r>
      <w:r w:rsidRPr="00FD4068">
        <w:rPr>
          <w:rFonts w:ascii="Times New Roman" w:eastAsia="Times New Roman" w:hAnsi="Times New Roman" w:cs="Times New Roman"/>
          <w:sz w:val="28"/>
          <w:szCs w:val="28"/>
          <w:lang w:val="uk-UA" w:eastAsia="ru-RU"/>
        </w:rPr>
        <w:t>1 000 000 номерів</w:t>
      </w:r>
      <w:r w:rsidRPr="00D55180">
        <w:rPr>
          <w:rFonts w:ascii="Times New Roman" w:eastAsia="Times New Roman" w:hAnsi="Times New Roman" w:cs="Times New Roman"/>
          <w:sz w:val="28"/>
          <w:szCs w:val="28"/>
          <w:lang w:val="uk-UA" w:eastAsia="ru-RU"/>
        </w:rPr>
        <w:t xml:space="preserve"> – дев’ять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(3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3) для мереж рухомого (мобільного) зв’язку з абонентською ємністю менше 10 000 000 номерів –</w:t>
      </w:r>
      <w:r>
        <w:rPr>
          <w:rFonts w:ascii="Times New Roman" w:eastAsia="Times New Roman" w:hAnsi="Times New Roman" w:cs="Times New Roman"/>
          <w:sz w:val="28"/>
          <w:szCs w:val="28"/>
          <w:lang w:val="uk-UA" w:eastAsia="ru-RU"/>
        </w:rPr>
        <w:t xml:space="preserve"> </w:t>
      </w:r>
      <w:r w:rsidRPr="00FD4068">
        <w:rPr>
          <w:rFonts w:ascii="Times New Roman" w:eastAsia="Times New Roman" w:hAnsi="Times New Roman" w:cs="Times New Roman"/>
          <w:sz w:val="28"/>
          <w:szCs w:val="28"/>
          <w:lang w:val="uk-UA" w:eastAsia="ru-RU"/>
        </w:rPr>
        <w:t>десять</w:t>
      </w:r>
      <w:r w:rsidRPr="00D55180">
        <w:rPr>
          <w:rFonts w:ascii="Times New Roman" w:eastAsia="Times New Roman" w:hAnsi="Times New Roman" w:cs="Times New Roman"/>
          <w:sz w:val="28"/>
          <w:szCs w:val="28"/>
          <w:lang w:val="uk-UA" w:eastAsia="ru-RU"/>
        </w:rPr>
        <w:t xml:space="preserve">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w:t>
      </w:r>
      <w:r w:rsidRPr="00FD4068">
        <w:rPr>
          <w:rFonts w:ascii="Times New Roman" w:eastAsia="Times New Roman" w:hAnsi="Times New Roman" w:cs="Times New Roman"/>
          <w:sz w:val="28"/>
          <w:szCs w:val="28"/>
          <w:lang w:val="uk-UA" w:eastAsia="ru-RU"/>
        </w:rPr>
        <w:t>3 знаки);</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4) для мереж операторів рухомого (мобільного) зв’язку з метою організації розгортання мереж підвищеної абонентської ємності – десять знаків:</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NDCX</w:t>
      </w:r>
      <w:r w:rsidRPr="00FD4068">
        <w:rPr>
          <w:rFonts w:ascii="Times New Roman" w:eastAsia="Times New Roman" w:hAnsi="Times New Roman" w:cs="Times New Roman"/>
          <w:sz w:val="28"/>
          <w:szCs w:val="28"/>
          <w:vertAlign w:val="subscript"/>
          <w:lang w:val="uk-UA" w:eastAsia="ru-RU"/>
        </w:rPr>
        <w:t>1</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2</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3</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4</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5</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6</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7</w:t>
      </w:r>
      <w:r w:rsidRPr="00FD4068">
        <w:rPr>
          <w:rFonts w:ascii="Times New Roman" w:eastAsia="Times New Roman" w:hAnsi="Times New Roman" w:cs="Times New Roman"/>
          <w:sz w:val="28"/>
          <w:szCs w:val="28"/>
          <w:lang w:val="uk-UA" w:eastAsia="ru-RU"/>
        </w:rPr>
        <w:t>Х</w:t>
      </w:r>
      <w:r w:rsidRPr="00FD4068">
        <w:rPr>
          <w:rFonts w:ascii="Times New Roman" w:eastAsia="Times New Roman" w:hAnsi="Times New Roman" w:cs="Times New Roman"/>
          <w:sz w:val="28"/>
          <w:szCs w:val="28"/>
          <w:vertAlign w:val="subscript"/>
          <w:lang w:val="uk-UA" w:eastAsia="ru-RU"/>
        </w:rPr>
        <w:t>8</w:t>
      </w:r>
      <w:r w:rsidRPr="00FD4068">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де NDC – національний код призначення (2 знаки</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5)  </w:t>
      </w:r>
      <w:r w:rsidR="003357E7">
        <w:rPr>
          <w:rFonts w:ascii="Times New Roman" w:eastAsia="Times New Roman" w:hAnsi="Times New Roman" w:cs="Times New Roman"/>
          <w:sz w:val="28"/>
          <w:szCs w:val="28"/>
          <w:lang w:val="uk-UA" w:eastAsia="ru-RU"/>
        </w:rPr>
        <w:t>для</w:t>
      </w:r>
      <w:r w:rsidR="003357E7" w:rsidRPr="003357E7">
        <w:rPr>
          <w:rFonts w:ascii="Times New Roman" w:eastAsia="Times New Roman" w:hAnsi="Times New Roman" w:cs="Times New Roman"/>
          <w:sz w:val="28"/>
          <w:szCs w:val="28"/>
          <w:lang w:eastAsia="ru-RU"/>
        </w:rPr>
        <w:t xml:space="preserve"> </w:t>
      </w:r>
      <w:r w:rsidRPr="00D55180">
        <w:rPr>
          <w:rFonts w:ascii="Times New Roman" w:eastAsia="Times New Roman" w:hAnsi="Times New Roman" w:cs="Times New Roman"/>
          <w:sz w:val="28"/>
          <w:szCs w:val="28"/>
          <w:lang w:val="uk-UA" w:eastAsia="ru-RU"/>
        </w:rPr>
        <w:t>скорочен</w:t>
      </w:r>
      <w:r w:rsidR="003357E7">
        <w:rPr>
          <w:rFonts w:ascii="Times New Roman" w:eastAsia="Times New Roman" w:hAnsi="Times New Roman" w:cs="Times New Roman"/>
          <w:sz w:val="28"/>
          <w:szCs w:val="28"/>
          <w:lang w:val="uk-UA" w:eastAsia="ru-RU"/>
        </w:rPr>
        <w:t>их</w:t>
      </w:r>
      <w:r w:rsidRPr="00D55180">
        <w:rPr>
          <w:rFonts w:ascii="Times New Roman" w:eastAsia="Times New Roman" w:hAnsi="Times New Roman" w:cs="Times New Roman"/>
          <w:sz w:val="28"/>
          <w:szCs w:val="28"/>
          <w:lang w:val="uk-UA" w:eastAsia="ru-RU"/>
        </w:rPr>
        <w:t xml:space="preserve"> номер</w:t>
      </w:r>
      <w:r w:rsidR="003357E7">
        <w:rPr>
          <w:rFonts w:ascii="Times New Roman" w:eastAsia="Times New Roman" w:hAnsi="Times New Roman" w:cs="Times New Roman"/>
          <w:sz w:val="28"/>
          <w:szCs w:val="28"/>
          <w:lang w:val="uk-UA" w:eastAsia="ru-RU"/>
        </w:rPr>
        <w:t>ів</w:t>
      </w:r>
      <w:r w:rsidRPr="00D55180">
        <w:rPr>
          <w:rFonts w:ascii="Times New Roman" w:eastAsia="Times New Roman" w:hAnsi="Times New Roman" w:cs="Times New Roman"/>
          <w:sz w:val="28"/>
          <w:szCs w:val="28"/>
          <w:lang w:val="uk-UA" w:eastAsia="ru-RU"/>
        </w:rPr>
        <w:t xml:space="preserve"> телекомунікаційних послуг у мережах фіксованого (з географічним та негеографічним планом нумерації) та рухомого (мобільного) зв’язку – від трьох до шести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6) для національних глобальних телекомунікаційних послуг – дев’ять або десять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6  </w:t>
      </w:r>
      <w:r w:rsidRPr="00D55180">
        <w:rPr>
          <w:rFonts w:ascii="Times New Roman" w:eastAsia="Times New Roman" w:hAnsi="Times New Roman" w:cs="Times New Roman"/>
          <w:sz w:val="28"/>
          <w:szCs w:val="28"/>
          <w:lang w:val="uk-UA" w:eastAsia="ru-RU"/>
        </w:rPr>
        <w:t>або КX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К – код глобальної телекомунікаційної послуги (3 знаки)</w:t>
      </w:r>
      <w:r w:rsidR="00C61F2E">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 xml:space="preserve">Перші два знаки тризначних NDC не повинні збігатися з двозначними кодами NDC.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Як перша цифра абонентського номера в мережах фіксованого зв’язку (з географічним та негеографічним планом нумерації) не можуть використовуватися цифри «0» та «1», оскільки «0» використовується як національний (міжміський) префікс, а «1» використовується для формування скорочених номерів виклику служб екстреної допомоги, замовних і довідково-інформаційних послуг.</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1" w:name="o372"/>
      <w:bookmarkEnd w:id="41"/>
      <w:r w:rsidRPr="00D55180">
        <w:rPr>
          <w:rFonts w:ascii="Times New Roman" w:eastAsia="Times New Roman" w:hAnsi="Times New Roman" w:cs="Times New Roman"/>
          <w:sz w:val="28"/>
          <w:szCs w:val="28"/>
          <w:lang w:val="uk-UA" w:eastAsia="ru-RU"/>
        </w:rPr>
        <w:t>7. Номер абонента в певній географічній зоні нумерації (абонентський зоновий номер) повинен складатися із семизначної обов'язкової частини номера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та n-значної необов'язкової (У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частини номера (номера додаткового обладнання).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Як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можуть бути використані цифри 2, 3, 4, 5, 6, 7, 8,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8. Номер абонента при </w:t>
      </w:r>
      <w:r w:rsidRPr="00FD4068">
        <w:rPr>
          <w:rFonts w:ascii="Times New Roman" w:eastAsia="Times New Roman" w:hAnsi="Times New Roman" w:cs="Times New Roman"/>
          <w:sz w:val="28"/>
          <w:szCs w:val="28"/>
          <w:lang w:val="uk-UA" w:eastAsia="ru-RU"/>
        </w:rPr>
        <w:t xml:space="preserve">двозначному </w:t>
      </w:r>
      <w:r w:rsidRPr="00D55180">
        <w:rPr>
          <w:rFonts w:ascii="Times New Roman" w:eastAsia="Times New Roman" w:hAnsi="Times New Roman" w:cs="Times New Roman"/>
          <w:sz w:val="28"/>
          <w:szCs w:val="28"/>
          <w:lang w:val="uk-UA" w:eastAsia="ru-RU"/>
        </w:rPr>
        <w:t>NDC мереж рухомого (мобільного) зв'язку повинен мати довжину:</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1) </w:t>
      </w:r>
      <w:r w:rsidRPr="00FD4068">
        <w:rPr>
          <w:rFonts w:ascii="Times New Roman" w:eastAsia="Times New Roman" w:hAnsi="Times New Roman" w:cs="Times New Roman"/>
          <w:sz w:val="28"/>
          <w:szCs w:val="28"/>
          <w:lang w:val="uk-UA" w:eastAsia="ru-RU"/>
        </w:rPr>
        <w:t>вісім знаків (національний номер 10 знаків) – для організації розгортання мереж підвищеної абонентської ємності (ємність до 100 000 000 номерів).</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Номер абонента при тризначному NDC мереж рухомого (мобільного) зв'язку повинен мати довжину: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 xml:space="preserve">2) сім знаків (національний номер </w:t>
      </w:r>
      <w:r w:rsidRPr="00FD4068">
        <w:rPr>
          <w:rFonts w:ascii="Times New Roman" w:eastAsia="Times New Roman" w:hAnsi="Times New Roman" w:cs="Times New Roman"/>
          <w:b/>
          <w:sz w:val="28"/>
          <w:szCs w:val="28"/>
          <w:lang w:val="uk-UA" w:eastAsia="ru-RU"/>
        </w:rPr>
        <w:t xml:space="preserve">10 </w:t>
      </w:r>
      <w:r w:rsidRPr="00FD4068">
        <w:rPr>
          <w:rFonts w:ascii="Times New Roman" w:eastAsia="Times New Roman" w:hAnsi="Times New Roman" w:cs="Times New Roman"/>
          <w:sz w:val="28"/>
          <w:szCs w:val="28"/>
          <w:lang w:val="uk-UA" w:eastAsia="ru-RU"/>
        </w:rPr>
        <w:t>знаків</w:t>
      </w:r>
      <w:r w:rsidRPr="00D55180">
        <w:rPr>
          <w:rFonts w:ascii="Times New Roman" w:eastAsia="Times New Roman" w:hAnsi="Times New Roman" w:cs="Times New Roman"/>
          <w:sz w:val="28"/>
          <w:szCs w:val="28"/>
          <w:lang w:val="uk-UA" w:eastAsia="ru-RU"/>
        </w:rPr>
        <w:t>) – для мереж з абонентською ємністю до 10 000 000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highlight w:val="yellow"/>
          <w:lang w:val="uk-UA" w:eastAsia="ru-RU"/>
        </w:rPr>
      </w:pPr>
      <w:r w:rsidRPr="00D55180">
        <w:rPr>
          <w:rFonts w:ascii="Times New Roman" w:eastAsia="Times New Roman" w:hAnsi="Times New Roman" w:cs="Times New Roman"/>
          <w:sz w:val="28"/>
          <w:szCs w:val="28"/>
          <w:lang w:val="uk-UA" w:eastAsia="ru-RU"/>
        </w:rPr>
        <w:t>Після встановлення з’єднання між абонентами може бути використано номер додаткового обладнання 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наприклад, для використання послуги голосового меню, якщо це кінцеве обладнання облаштоване багаточастотною двотональною системою сигналізації, цифровою системою сигналізації № 1 або здатне розпізнавати сигнали імпульсного набору, що пройшли через канал з частотною смугою від 300 до 3400 Гц.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2" w:name="o384"/>
      <w:bookmarkEnd w:id="42"/>
      <w:r w:rsidRPr="00D55180">
        <w:rPr>
          <w:rFonts w:ascii="Times New Roman" w:eastAsia="Times New Roman" w:hAnsi="Times New Roman" w:cs="Times New Roman"/>
          <w:sz w:val="28"/>
          <w:szCs w:val="28"/>
          <w:lang w:val="uk-UA" w:eastAsia="ru-RU"/>
        </w:rPr>
        <w:t xml:space="preserve">9. Номер абонента глобальної телекомунікаційної послуги або послуги, що визначається тризначним К, складається з двозначного коду оператора, провайдера телекомунікацій і призначеного оператором телекомунікацій </w:t>
      </w:r>
      <w:r w:rsidRPr="00D55180">
        <w:rPr>
          <w:rFonts w:ascii="Times New Roman" w:eastAsia="Times New Roman" w:hAnsi="Times New Roman" w:cs="Times New Roman"/>
          <w:sz w:val="28"/>
          <w:szCs w:val="28"/>
          <w:lang w:val="uk-UA" w:eastAsia="ru-RU"/>
        </w:rPr>
        <w:lastRenderedPageBreak/>
        <w:t>номера послуги (4 або 5 знаків), має довжину шість або сім знаків (національний номер – дев'ять або десять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10. Для виходу на міжнародну телефонну мережу абонент повинен набирати: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3" w:name="o387"/>
      <w:bookmarkEnd w:id="43"/>
      <w:r w:rsidRPr="00D55180">
        <w:rPr>
          <w:rFonts w:ascii="Times New Roman" w:eastAsia="Times New Roman" w:hAnsi="Times New Roman" w:cs="Times New Roman"/>
          <w:sz w:val="28"/>
          <w:szCs w:val="28"/>
          <w:lang w:val="uk-UA" w:eastAsia="ru-RU"/>
        </w:rPr>
        <w:t>0-0N,</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4" w:name="o388"/>
      <w:bookmarkEnd w:id="44"/>
      <w:r w:rsidRPr="00D55180">
        <w:rPr>
          <w:rFonts w:ascii="Times New Roman" w:eastAsia="Times New Roman" w:hAnsi="Times New Roman" w:cs="Times New Roman"/>
          <w:sz w:val="28"/>
          <w:szCs w:val="28"/>
          <w:lang w:val="uk-UA" w:eastAsia="ru-RU"/>
        </w:rPr>
        <w:t>де 0-0 – міжнародний префікс, який забезпечує абоненту доступ до міжнародного автоматичного вихідного обладнання;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5" w:name="o389"/>
      <w:bookmarkEnd w:id="45"/>
      <w:r w:rsidRPr="00D55180">
        <w:rPr>
          <w:rFonts w:ascii="Times New Roman" w:eastAsia="Times New Roman" w:hAnsi="Times New Roman" w:cs="Times New Roman"/>
          <w:sz w:val="28"/>
          <w:szCs w:val="28"/>
          <w:lang w:val="uk-UA" w:eastAsia="ru-RU"/>
        </w:rPr>
        <w:t>«-» – необов'язковий сигнал відповіді АМТС;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6" w:name="o390"/>
      <w:bookmarkEnd w:id="46"/>
      <w:r w:rsidRPr="00D55180">
        <w:rPr>
          <w:rFonts w:ascii="Times New Roman" w:eastAsia="Times New Roman" w:hAnsi="Times New Roman" w:cs="Times New Roman"/>
          <w:sz w:val="28"/>
          <w:szCs w:val="28"/>
          <w:lang w:val="uk-UA" w:eastAsia="ru-RU"/>
        </w:rPr>
        <w:t>N – міжнародний номер абонента, якого викликають (до 15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11. Для виходу на міжміську телефонну мережу при автоматичному електрозв'язку абонент повинен набирати: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 – 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або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 – 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або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 – 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 – національний (міжміський) префікс виходу на АМТС та ЗТВ. Національний (міжміський) префікс використовується також для отримання послуг альтернативного вибору транзитної мережі, глобальних телекомунікаційних послуг;</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 необов’язковий сигнал відповіді комутаційної станції;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 – національний код призначення;</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 </w:t>
      </w:r>
      <w:r w:rsidRPr="00FD4068">
        <w:rPr>
          <w:rFonts w:ascii="Times New Roman" w:eastAsia="Times New Roman" w:hAnsi="Times New Roman" w:cs="Times New Roman"/>
          <w:sz w:val="28"/>
          <w:szCs w:val="28"/>
          <w:lang w:val="uk-UA" w:eastAsia="ru-RU"/>
        </w:rPr>
        <w:t>абонентський номер.</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Як перша цифра Х</w:t>
      </w:r>
      <w:r w:rsidRPr="00FD4068">
        <w:rPr>
          <w:rFonts w:ascii="Times New Roman" w:eastAsia="Times New Roman" w:hAnsi="Times New Roman" w:cs="Times New Roman"/>
          <w:sz w:val="28"/>
          <w:szCs w:val="28"/>
          <w:vertAlign w:val="subscript"/>
          <w:lang w:val="uk-UA" w:eastAsia="ru-RU"/>
        </w:rPr>
        <w:t>1</w:t>
      </w:r>
      <w:r w:rsidRPr="00FD4068">
        <w:rPr>
          <w:rFonts w:ascii="Times New Roman" w:eastAsia="Times New Roman" w:hAnsi="Times New Roman" w:cs="Times New Roman"/>
          <w:sz w:val="28"/>
          <w:szCs w:val="28"/>
          <w:lang w:val="uk-UA" w:eastAsia="ru-RU"/>
        </w:rPr>
        <w:t xml:space="preserve"> у мережах фіксованого зв’язку можуть бути використані цифри 2, 3, 4, 5, 6, 7, 8, 9. З цифри «1» починаються скорочені номери, зокрема для виклику служб</w:t>
      </w:r>
      <w:r w:rsidRPr="00D55180">
        <w:rPr>
          <w:rFonts w:ascii="Times New Roman" w:eastAsia="Times New Roman" w:hAnsi="Times New Roman" w:cs="Times New Roman"/>
          <w:sz w:val="28"/>
          <w:szCs w:val="28"/>
          <w:lang w:val="uk-UA" w:eastAsia="ru-RU"/>
        </w:rPr>
        <w:t xml:space="preserve"> екстреної допомоги, замовних та довідково-інформаційних послуг місцевого, міжміського та загальнонаціонального рівнів. Цифра «0» використовується як національний (міжміський) префікс.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Як цифри 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використовуються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При виклику абонентів мереж рухомого (мобільного) зв’язку як цифри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можуть бути використані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47" w:name="o405"/>
      <w:bookmarkEnd w:id="47"/>
      <w:r w:rsidRPr="00D55180">
        <w:rPr>
          <w:rFonts w:ascii="Times New Roman" w:eastAsia="Times New Roman" w:hAnsi="Times New Roman" w:cs="Times New Roman"/>
          <w:sz w:val="28"/>
          <w:szCs w:val="28"/>
          <w:lang w:val="uk-UA" w:eastAsia="ru-RU"/>
        </w:rPr>
        <w:lastRenderedPageBreak/>
        <w:t xml:space="preserve">12. Для виходу до глобальних телекомунікаційних послуг при автоматичному електрозв’язку абоненти повинні набирати: </w:t>
      </w:r>
      <w:bookmarkStart w:id="48" w:name="o406"/>
      <w:bookmarkStart w:id="49" w:name="o407"/>
      <w:bookmarkEnd w:id="48"/>
      <w:bookmarkEnd w:id="49"/>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0-КN. </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Коди глобальних телекомунікаційних послуг К наведен</w:t>
      </w:r>
      <w:r w:rsidR="00ED7028">
        <w:rPr>
          <w:rFonts w:ascii="Times New Roman" w:eastAsia="Times New Roman" w:hAnsi="Times New Roman" w:cs="Times New Roman"/>
          <w:sz w:val="28"/>
          <w:szCs w:val="28"/>
          <w:lang w:val="uk-UA" w:eastAsia="ru-RU"/>
        </w:rPr>
        <w:t>о</w:t>
      </w:r>
      <w:r w:rsidRPr="00FD4068">
        <w:rPr>
          <w:rFonts w:ascii="Times New Roman" w:eastAsia="Times New Roman" w:hAnsi="Times New Roman" w:cs="Times New Roman"/>
          <w:sz w:val="28"/>
          <w:szCs w:val="28"/>
          <w:lang w:val="uk-UA" w:eastAsia="ru-RU"/>
        </w:rPr>
        <w:t xml:space="preserve"> у додатку 1.</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50" w:name="o408"/>
      <w:bookmarkEnd w:id="50"/>
      <w:r w:rsidRPr="00FD4068">
        <w:rPr>
          <w:rFonts w:ascii="Times New Roman" w:eastAsia="Times New Roman" w:hAnsi="Times New Roman" w:cs="Times New Roman"/>
          <w:sz w:val="28"/>
          <w:szCs w:val="28"/>
          <w:lang w:val="uk-UA" w:eastAsia="ru-RU"/>
        </w:rPr>
        <w:t xml:space="preserve">13. Автоматичний внутрішньозоновий телефонний зв’язок здійснюється набором: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7 </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w:t>
      </w:r>
      <w:bookmarkStart w:id="51" w:name="o415"/>
      <w:bookmarkEnd w:id="51"/>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Аналогові АТС з обмеженою ємністю вихідних регістрів повинні підключатися до місцевої телефонної мережі через цифрові ОПТС, які можуть приймати на себе функції подальшої маршрутизації викликів.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52" w:name="o416"/>
      <w:bookmarkEnd w:id="52"/>
      <w:r w:rsidRPr="00D55180">
        <w:rPr>
          <w:rFonts w:ascii="Times New Roman" w:eastAsia="Times New Roman" w:hAnsi="Times New Roman" w:cs="Times New Roman"/>
          <w:sz w:val="28"/>
          <w:szCs w:val="28"/>
          <w:lang w:val="uk-UA" w:eastAsia="ru-RU"/>
        </w:rPr>
        <w:t>Для цих АТС внутрішньозоновий телефонний зв’язок встановлюється із застосуванням внутрішньозонового префікса «2».</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Тимчасово на внутрішньозоновій телекомунікаційній мережі може застосовуватися відкрита змішана нумерація, коли на телекомунікаційних мережах одночасно існують абонентські номери з різною кількістю знаків (п'яти-, шестизначна або шести-, семизначна нумерація). Використання такої нумерації і термінів її застосування дозволяється за погодженням із центральним органом виконавчої влади в галузі зв’язку тільки при відповідному обґрунтуванні, наданому оператором телекомунікацій. При цьому зонові номери всіх абонентів повинні бути семизначні.</w:t>
      </w:r>
    </w:p>
    <w:p w:rsidR="00D55180" w:rsidRPr="00FD4068"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bookmarkStart w:id="53" w:name="o189"/>
      <w:bookmarkEnd w:id="53"/>
      <w:r w:rsidRPr="00FD4068">
        <w:rPr>
          <w:rFonts w:ascii="Times New Roman" w:eastAsia="Times New Roman" w:hAnsi="Times New Roman" w:cs="Times New Roman"/>
          <w:sz w:val="28"/>
          <w:szCs w:val="28"/>
          <w:lang w:val="uk-UA" w:eastAsia="ru-RU"/>
        </w:rPr>
        <w:t>Автоматичний міжміський зв'язок до абонентів цих мереж здійснюється  набором:</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0-NDCN, </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 – національний (міжміський) префікс виходу на АМТС та ЗТВ;</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 необов’язковий сигнал відповіді комутаційної станції;</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 – національний код призначення;</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 – номер абонента, який має структуру:</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авX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5 </w:t>
      </w:r>
      <w:r w:rsidRPr="00D55180">
        <w:rPr>
          <w:rFonts w:ascii="Times New Roman" w:eastAsia="Times New Roman" w:hAnsi="Times New Roman" w:cs="Times New Roman"/>
          <w:sz w:val="28"/>
          <w:szCs w:val="28"/>
          <w:lang w:val="uk-UA" w:eastAsia="ru-RU"/>
        </w:rPr>
        <w:t xml:space="preserve">– при п’ятизначній нумерації; </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авX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6  </w:t>
      </w:r>
      <w:r w:rsidRPr="00D55180">
        <w:rPr>
          <w:rFonts w:ascii="Times New Roman" w:eastAsia="Times New Roman" w:hAnsi="Times New Roman" w:cs="Times New Roman"/>
          <w:sz w:val="28"/>
          <w:szCs w:val="28"/>
          <w:lang w:val="uk-UA" w:eastAsia="ru-RU"/>
        </w:rPr>
        <w:t>– при шестизначній нумерації;</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w:t>
      </w:r>
      <w:r w:rsidRPr="00D55180">
        <w:rPr>
          <w:rFonts w:ascii="Times New Roman" w:eastAsia="Times New Roman" w:hAnsi="Times New Roman" w:cs="Times New Roman"/>
          <w:sz w:val="28"/>
          <w:szCs w:val="28"/>
          <w:vertAlign w:val="subscript"/>
          <w:lang w:val="uk-UA" w:eastAsia="ru-RU"/>
        </w:rPr>
        <w:t xml:space="preserve"> </w:t>
      </w:r>
      <w:r w:rsidRPr="00D55180">
        <w:rPr>
          <w:rFonts w:ascii="Times New Roman" w:eastAsia="Times New Roman" w:hAnsi="Times New Roman" w:cs="Times New Roman"/>
          <w:sz w:val="28"/>
          <w:szCs w:val="28"/>
          <w:lang w:val="uk-UA" w:eastAsia="ru-RU"/>
        </w:rPr>
        <w:t>– при семизначній нумерації;</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ав – внутрішньозоновий код ТМСАР або МсТМ.</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Як «а» можуть бути використані будь-які цифри, окрім 0, як «в» можуть бути використані будь-які цифри абонентського номера.</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У МсТМ зонового центру при п'ятизначній нумерації як «ав» використовується «22», а при шестизначній нумерації як «ав» використовується «2».</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При автоматичному внутрішньозоновому телефонному зв’язку абонент повинен набирати:</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0-2N,</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2 – внутрішньозоновий префікс;</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або 0-NDCN.</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 урахуванням техніко-економічних можливостей кінцевих АТС різних типів та умов їх використання на ТМСАР можливе застосування таких систем нумерації:</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bookmarkStart w:id="54" w:name="o206"/>
      <w:bookmarkEnd w:id="54"/>
      <w:r w:rsidRPr="00D55180">
        <w:rPr>
          <w:rFonts w:ascii="Times New Roman" w:eastAsia="Times New Roman" w:hAnsi="Times New Roman" w:cs="Times New Roman"/>
          <w:sz w:val="28"/>
          <w:szCs w:val="28"/>
          <w:lang w:val="uk-UA" w:eastAsia="ru-RU"/>
        </w:rPr>
        <w:t>закритої п’ятизначної;</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bookmarkStart w:id="55" w:name="o207"/>
      <w:bookmarkStart w:id="56" w:name="o208"/>
      <w:bookmarkEnd w:id="55"/>
      <w:bookmarkEnd w:id="56"/>
      <w:r w:rsidRPr="00D55180">
        <w:rPr>
          <w:rFonts w:ascii="Times New Roman" w:eastAsia="Times New Roman" w:hAnsi="Times New Roman" w:cs="Times New Roman"/>
          <w:sz w:val="28"/>
          <w:szCs w:val="28"/>
          <w:lang w:val="uk-UA" w:eastAsia="ru-RU"/>
        </w:rPr>
        <w:t>відкритої з індексом виходу.</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bookmarkStart w:id="57" w:name="o209"/>
      <w:bookmarkEnd w:id="57"/>
      <w:r w:rsidRPr="00D55180">
        <w:rPr>
          <w:rFonts w:ascii="Times New Roman" w:eastAsia="Times New Roman" w:hAnsi="Times New Roman" w:cs="Times New Roman"/>
          <w:sz w:val="28"/>
          <w:szCs w:val="28"/>
          <w:lang w:val="uk-UA" w:eastAsia="ru-RU"/>
        </w:rPr>
        <w:t>При закритій нумерації всі внутрішньостанційні та міжстанційні з’єднання в межах ТМСАР здійснюються набором п'ятизначного номера потрібного абонента. Першими цифрами абонентських номерів не можуть бути «0» та «1». Така нумерація можлива при використанні на ТМСАР програмно-керованих АТС та координатних автоматичних телефонних станцій з п’ятизначними регістрами.</w:t>
      </w:r>
    </w:p>
    <w:p w:rsidR="00D55180" w:rsidRPr="00D55180" w:rsidRDefault="00D55180" w:rsidP="00D55180">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bookmarkStart w:id="58" w:name="o211"/>
      <w:bookmarkEnd w:id="58"/>
      <w:r w:rsidRPr="00D55180">
        <w:rPr>
          <w:rFonts w:ascii="Times New Roman" w:eastAsia="Times New Roman" w:hAnsi="Times New Roman" w:cs="Times New Roman"/>
          <w:sz w:val="28"/>
          <w:szCs w:val="28"/>
          <w:lang w:val="uk-UA" w:eastAsia="ru-RU"/>
        </w:rPr>
        <w:t>У разі відкритої нумерації з індексом виходу абоненти ВС і КС для внутрішньостанційного електрозв’язку і за потреби для електрозв'язку в межах вузлового району використовують скорочену три- або чотиризначну нумерацію</w:t>
      </w:r>
      <w:bookmarkStart w:id="59" w:name="o212"/>
      <w:bookmarkStart w:id="60" w:name="o417"/>
      <w:bookmarkEnd w:id="59"/>
      <w:bookmarkEnd w:id="60"/>
      <w:r w:rsidRPr="00D55180">
        <w:rPr>
          <w:rFonts w:ascii="Times New Roman" w:eastAsia="Times New Roman" w:hAnsi="Times New Roman" w:cs="Times New Roman"/>
          <w:sz w:val="28"/>
          <w:szCs w:val="28"/>
          <w:lang w:val="uk-UA" w:eastAsia="ru-RU"/>
        </w:rPr>
        <w:t>, а для міжстанційних з’єднань в межах ТМСАР – індекс виходу (зазвичай «9») і повний п'ятизначний номер або номер служб екстреної допомоги, замовних та довідково-інформаційних служб району.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Взаємодія абонентів при внутрішньозоновому зв’язку може здійснюватися: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1" w:name="o418"/>
      <w:bookmarkEnd w:id="61"/>
      <w:r w:rsidRPr="00D55180">
        <w:rPr>
          <w:rFonts w:ascii="Times New Roman" w:eastAsia="Times New Roman" w:hAnsi="Times New Roman" w:cs="Times New Roman"/>
          <w:sz w:val="28"/>
          <w:szCs w:val="28"/>
          <w:lang w:val="uk-UA" w:eastAsia="ru-RU"/>
        </w:rPr>
        <w:t>через транзитну або опорно-транзитну станцію місцевої телефонної мережі – набором семизначного номера;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2" w:name="o419"/>
      <w:bookmarkEnd w:id="62"/>
      <w:r w:rsidRPr="00D55180">
        <w:rPr>
          <w:rFonts w:ascii="Times New Roman" w:eastAsia="Times New Roman" w:hAnsi="Times New Roman" w:cs="Times New Roman"/>
          <w:sz w:val="28"/>
          <w:szCs w:val="28"/>
          <w:lang w:val="uk-UA" w:eastAsia="ru-RU"/>
        </w:rPr>
        <w:lastRenderedPageBreak/>
        <w:t>через тандемну (міжзонову/місцеву) опорно-транзитну АТС – набором семизначного номера.</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3" w:name="o420"/>
      <w:bookmarkEnd w:id="63"/>
      <w:r w:rsidRPr="00D55180">
        <w:rPr>
          <w:rFonts w:ascii="Times New Roman" w:eastAsia="Times New Roman" w:hAnsi="Times New Roman" w:cs="Times New Roman"/>
          <w:sz w:val="28"/>
          <w:szCs w:val="28"/>
          <w:lang w:val="uk-UA" w:eastAsia="ru-RU"/>
        </w:rPr>
        <w:t xml:space="preserve">14. </w:t>
      </w:r>
      <w:r w:rsidRPr="00FD4068">
        <w:rPr>
          <w:rFonts w:ascii="Times New Roman" w:eastAsia="Times New Roman" w:hAnsi="Times New Roman" w:cs="Times New Roman"/>
          <w:sz w:val="28"/>
          <w:szCs w:val="28"/>
          <w:lang w:val="uk-UA" w:eastAsia="ru-RU"/>
        </w:rPr>
        <w:t>Автоматичний внутрішньомережевий зв'язок здійснюється набором:</w:t>
      </w:r>
    </w:p>
    <w:p w:rsidR="00D55180" w:rsidRPr="00D55180" w:rsidRDefault="00D55180" w:rsidP="00D55180">
      <w:pPr>
        <w:spacing w:after="0" w:line="360" w:lineRule="auto"/>
        <w:ind w:firstLine="709"/>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  у мережах рухомого (мобільного)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7 </w:t>
      </w:r>
      <w:r w:rsidRPr="00D55180">
        <w:rPr>
          <w:rFonts w:ascii="Times New Roman" w:eastAsia="Times New Roman" w:hAnsi="Times New Roman" w:cs="Times New Roman"/>
          <w:sz w:val="28"/>
          <w:szCs w:val="28"/>
          <w:lang w:val="uk-UA" w:eastAsia="ru-RU"/>
        </w:rPr>
        <w:t xml:space="preserve">– </w:t>
      </w:r>
      <w:r w:rsidR="00ED7028">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lang w:val="uk-UA" w:eastAsia="ru-RU"/>
        </w:rPr>
        <w:t xml:space="preserve"> мережах з абонентською ємністю до                 10 000 000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 для мереж підвищеної абонентської ємності;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2)  у мережах фіксованого зв'язку з негеографічним планом нумерації операторів телекомунікацій з абонентською ємністю менше ніж 800 000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15. Абоненти МсТМ та ТМСАР для виходу по замовних лініях до замовних та довідково-інформаційних послуг АМТС (МТС) повинні набирати: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 – національний (міжміський) префікс;</w:t>
      </w:r>
    </w:p>
    <w:p w:rsidR="00D55180" w:rsidRPr="00D55180" w:rsidRDefault="00D55180" w:rsidP="00CD562F">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3 </w:t>
      </w:r>
      <w:r w:rsidRPr="00D55180">
        <w:rPr>
          <w:rFonts w:ascii="Times New Roman" w:eastAsia="Times New Roman" w:hAnsi="Times New Roman" w:cs="Times New Roman"/>
          <w:sz w:val="28"/>
          <w:szCs w:val="28"/>
          <w:lang w:val="uk-UA" w:eastAsia="ru-RU"/>
        </w:rPr>
        <w:t xml:space="preserve">– тризначний номер телекомунікаційної послуги. </w:t>
      </w:r>
    </w:p>
    <w:p w:rsidR="00D55180" w:rsidRPr="00D55180" w:rsidRDefault="00D55180" w:rsidP="00CD562F">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Нумерацію замовних та довідково-інформаційних послуг ТфМЗК наведено у додатку 2.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4" w:name="o432"/>
      <w:bookmarkStart w:id="65" w:name="o436"/>
      <w:bookmarkEnd w:id="64"/>
      <w:bookmarkEnd w:id="65"/>
      <w:r w:rsidRPr="00D55180">
        <w:rPr>
          <w:rFonts w:ascii="Times New Roman" w:eastAsia="Times New Roman" w:hAnsi="Times New Roman" w:cs="Times New Roman"/>
          <w:sz w:val="28"/>
          <w:szCs w:val="28"/>
          <w:lang w:val="uk-UA" w:eastAsia="ru-RU"/>
        </w:rPr>
        <w:t>16. Міжнародним замовним та довідково-інформаційним послугам МЦК повинні надаватися номери типу: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6" w:name="o437"/>
      <w:bookmarkEnd w:id="66"/>
      <w:r w:rsidRPr="00D55180">
        <w:rPr>
          <w:rFonts w:ascii="Times New Roman" w:eastAsia="Times New Roman" w:hAnsi="Times New Roman" w:cs="Times New Roman"/>
          <w:sz w:val="28"/>
          <w:szCs w:val="28"/>
          <w:lang w:val="uk-UA" w:eastAsia="ru-RU"/>
        </w:rPr>
        <w:t>179 – послуга приймання замовлень на міжнародні розмови;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7" w:name="o438"/>
      <w:bookmarkEnd w:id="67"/>
      <w:r w:rsidRPr="00D55180">
        <w:rPr>
          <w:rFonts w:ascii="Times New Roman" w:eastAsia="Times New Roman" w:hAnsi="Times New Roman" w:cs="Times New Roman"/>
          <w:sz w:val="28"/>
          <w:szCs w:val="28"/>
          <w:lang w:val="uk-UA" w:eastAsia="ru-RU"/>
        </w:rPr>
        <w:t>19L – замовні та довідково-інформаційні послуги МЦК,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8" w:name="o439"/>
      <w:bookmarkEnd w:id="68"/>
      <w:r w:rsidRPr="00D55180">
        <w:rPr>
          <w:rFonts w:ascii="Times New Roman" w:eastAsia="Times New Roman" w:hAnsi="Times New Roman" w:cs="Times New Roman"/>
          <w:sz w:val="28"/>
          <w:szCs w:val="28"/>
          <w:lang w:val="uk-UA" w:eastAsia="ru-RU"/>
        </w:rPr>
        <w:t>де 19 – індекс виходу на міжнародну телекомунікаційну послугу;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69" w:name="o440"/>
      <w:bookmarkEnd w:id="69"/>
      <w:r w:rsidRPr="00D55180">
        <w:rPr>
          <w:rFonts w:ascii="Times New Roman" w:eastAsia="Times New Roman" w:hAnsi="Times New Roman" w:cs="Times New Roman"/>
          <w:sz w:val="28"/>
          <w:szCs w:val="28"/>
          <w:lang w:val="uk-UA" w:eastAsia="ru-RU"/>
        </w:rPr>
        <w:t>L – індекс виходу на визначену мовну групу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0" w:name="o441"/>
      <w:bookmarkEnd w:id="70"/>
      <w:r w:rsidRPr="00D55180">
        <w:rPr>
          <w:rFonts w:ascii="Times New Roman" w:eastAsia="Times New Roman" w:hAnsi="Times New Roman" w:cs="Times New Roman"/>
          <w:sz w:val="28"/>
          <w:szCs w:val="28"/>
          <w:lang w:val="uk-UA" w:eastAsia="ru-RU"/>
        </w:rPr>
        <w:t>Як L можуть використовуватися: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1" w:name="o442"/>
      <w:bookmarkEnd w:id="71"/>
      <w:r w:rsidRPr="00D55180">
        <w:rPr>
          <w:rFonts w:ascii="Times New Roman" w:eastAsia="Times New Roman" w:hAnsi="Times New Roman" w:cs="Times New Roman"/>
          <w:sz w:val="28"/>
          <w:szCs w:val="28"/>
          <w:lang w:val="uk-UA" w:eastAsia="ru-RU"/>
        </w:rPr>
        <w:t>1 – французька мова;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2" w:name="o443"/>
      <w:bookmarkEnd w:id="72"/>
      <w:r w:rsidRPr="00D55180">
        <w:rPr>
          <w:rFonts w:ascii="Times New Roman" w:eastAsia="Times New Roman" w:hAnsi="Times New Roman" w:cs="Times New Roman"/>
          <w:sz w:val="28"/>
          <w:szCs w:val="28"/>
          <w:lang w:val="uk-UA" w:eastAsia="ru-RU"/>
        </w:rPr>
        <w:t>2 – англійська мова;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3" w:name="o444"/>
      <w:bookmarkEnd w:id="73"/>
      <w:r w:rsidRPr="00D55180">
        <w:rPr>
          <w:rFonts w:ascii="Times New Roman" w:eastAsia="Times New Roman" w:hAnsi="Times New Roman" w:cs="Times New Roman"/>
          <w:sz w:val="28"/>
          <w:szCs w:val="28"/>
          <w:lang w:val="uk-UA" w:eastAsia="ru-RU"/>
        </w:rPr>
        <w:t>3 – німецька мова;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4" w:name="o445"/>
      <w:bookmarkEnd w:id="74"/>
      <w:r w:rsidRPr="00D55180">
        <w:rPr>
          <w:rFonts w:ascii="Times New Roman" w:eastAsia="Times New Roman" w:hAnsi="Times New Roman" w:cs="Times New Roman"/>
          <w:sz w:val="28"/>
          <w:szCs w:val="28"/>
          <w:lang w:val="uk-UA" w:eastAsia="ru-RU"/>
        </w:rPr>
        <w:t>4 – українська/російська мова;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5" w:name="o446"/>
      <w:bookmarkEnd w:id="75"/>
      <w:r w:rsidRPr="00D55180">
        <w:rPr>
          <w:rFonts w:ascii="Times New Roman" w:eastAsia="Times New Roman" w:hAnsi="Times New Roman" w:cs="Times New Roman"/>
          <w:sz w:val="28"/>
          <w:szCs w:val="28"/>
          <w:lang w:val="uk-UA" w:eastAsia="ru-RU"/>
        </w:rPr>
        <w:t>5 – іспанська мова.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Отримання абонентами міжнародних довідково-інформаційних послуг МЦК здійснюється по ЗЗЛ шляхом  набору 00-19L.</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6" w:name="o447"/>
      <w:bookmarkStart w:id="77" w:name="o448"/>
      <w:bookmarkEnd w:id="76"/>
      <w:bookmarkEnd w:id="77"/>
      <w:r w:rsidRPr="00D55180">
        <w:rPr>
          <w:rFonts w:ascii="Times New Roman" w:eastAsia="Times New Roman" w:hAnsi="Times New Roman" w:cs="Times New Roman"/>
          <w:sz w:val="28"/>
          <w:szCs w:val="28"/>
          <w:lang w:val="uk-UA" w:eastAsia="ru-RU"/>
        </w:rPr>
        <w:t>17. Виклик по міжміській і внутрішньозоновій мережах до замовних і довідково-інформаційних послуг операторів телекомунікацій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8" w:name="o449"/>
      <w:bookmarkEnd w:id="78"/>
      <w:r w:rsidRPr="00D55180">
        <w:rPr>
          <w:rFonts w:ascii="Times New Roman" w:eastAsia="Times New Roman" w:hAnsi="Times New Roman" w:cs="Times New Roman"/>
          <w:sz w:val="28"/>
          <w:szCs w:val="28"/>
          <w:lang w:val="uk-UA" w:eastAsia="ru-RU"/>
        </w:rPr>
        <w:t>0-NDCX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10911 – по міжміській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79" w:name="o450"/>
      <w:bookmarkEnd w:id="79"/>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10911 – по внутрішньозоновій мережі, </w:t>
      </w:r>
      <w:bookmarkStart w:id="80" w:name="o451"/>
      <w:bookmarkStart w:id="81" w:name="o452"/>
      <w:bookmarkEnd w:id="80"/>
      <w:bookmarkEnd w:id="81"/>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w:t>
      </w:r>
      <w:bookmarkStart w:id="82" w:name="o453"/>
      <w:bookmarkEnd w:id="82"/>
      <w:r w:rsidRPr="00D55180">
        <w:rPr>
          <w:rFonts w:ascii="Times New Roman" w:eastAsia="Times New Roman" w:hAnsi="Times New Roman" w:cs="Times New Roman"/>
          <w:sz w:val="28"/>
          <w:szCs w:val="28"/>
          <w:lang w:val="uk-UA" w:eastAsia="ru-RU"/>
        </w:rPr>
        <w:t>0 – національний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3" w:name="o454"/>
      <w:bookmarkEnd w:id="83"/>
      <w:r w:rsidRPr="00D55180">
        <w:rPr>
          <w:rFonts w:ascii="Times New Roman" w:eastAsia="Times New Roman" w:hAnsi="Times New Roman" w:cs="Times New Roman"/>
          <w:sz w:val="28"/>
          <w:szCs w:val="28"/>
          <w:lang w:val="uk-UA" w:eastAsia="ru-RU"/>
        </w:rPr>
        <w:t>NDC – національний код призначення;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4" w:name="o455"/>
      <w:bookmarkEnd w:id="84"/>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перші дві цифри семизначного зонового номера відповідного населеного пункту;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109 – місцевий номер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11 – додаткові знаки для вирівнювання значності номера до семи знаків.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5" w:name="o457"/>
      <w:bookmarkEnd w:id="85"/>
      <w:r w:rsidRPr="00D55180">
        <w:rPr>
          <w:rFonts w:ascii="Times New Roman" w:eastAsia="Times New Roman" w:hAnsi="Times New Roman" w:cs="Times New Roman"/>
          <w:sz w:val="28"/>
          <w:szCs w:val="28"/>
          <w:lang w:val="uk-UA" w:eastAsia="ru-RU"/>
        </w:rPr>
        <w:t>18. Виклик по міжміській і внутрішньозоновій мережах для отримання замовних і довідково-інформаційних послуг у підрозділах операторів телекомунікацій в обласних центрах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0-NDC9910911 – по міжміській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9910911 – по внутрішньозоновій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6" w:name="o462"/>
      <w:bookmarkEnd w:id="86"/>
      <w:r w:rsidRPr="00D55180">
        <w:rPr>
          <w:rFonts w:ascii="Times New Roman" w:eastAsia="Times New Roman" w:hAnsi="Times New Roman" w:cs="Times New Roman"/>
          <w:sz w:val="28"/>
          <w:szCs w:val="28"/>
          <w:lang w:val="uk-UA" w:eastAsia="ru-RU"/>
        </w:rPr>
        <w:t>19. Зв'язок абонентів службових АТС МЦК, АМТС, розташованих в одній або різних зонах,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7" w:name="o463"/>
      <w:bookmarkEnd w:id="87"/>
      <w:r w:rsidRPr="00D55180">
        <w:rPr>
          <w:rFonts w:ascii="Times New Roman" w:eastAsia="Times New Roman" w:hAnsi="Times New Roman" w:cs="Times New Roman"/>
          <w:sz w:val="28"/>
          <w:szCs w:val="28"/>
          <w:lang w:val="uk-UA" w:eastAsia="ru-RU"/>
        </w:rPr>
        <w:t>NDC0X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20. Виклик по міжміській мережі абонентів фіксованого зв’язку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для мереж операторів телекомунікацій, які надають послуги фіксованого зв’язку, з географічним планом нумерації: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(2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для мереж операторів телекомунікацій, які надають послуги фіксованого зв’язку, з негеографічним планом нумерації: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(3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Вихід до абонентів мереж операторів телекомунікацій, які надають послуги фіксованого зв’язку, з інших країн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для мереж з географічним планом нумерації: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380NDCX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380 – код України,</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де NDC – національний код призначення (2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для мереж </w:t>
      </w:r>
      <w:r w:rsidRPr="00FD4068">
        <w:rPr>
          <w:rFonts w:ascii="Times New Roman" w:eastAsia="Times New Roman" w:hAnsi="Times New Roman" w:cs="Times New Roman"/>
          <w:sz w:val="28"/>
          <w:szCs w:val="28"/>
          <w:lang w:val="uk-UA" w:eastAsia="ru-RU"/>
        </w:rPr>
        <w:t>фіксованого зв</w:t>
      </w:r>
      <w:r w:rsidRPr="00FD4068">
        <w:rPr>
          <w:rFonts w:ascii="Times New Roman" w:eastAsia="Times New Roman" w:hAnsi="Times New Roman" w:cs="Times New Roman"/>
          <w:sz w:val="28"/>
          <w:szCs w:val="28"/>
          <w:lang w:eastAsia="ru-RU"/>
        </w:rPr>
        <w:t>’</w:t>
      </w:r>
      <w:r w:rsidRPr="00FD4068">
        <w:rPr>
          <w:rFonts w:ascii="Times New Roman" w:eastAsia="Times New Roman" w:hAnsi="Times New Roman" w:cs="Times New Roman"/>
          <w:sz w:val="28"/>
          <w:szCs w:val="28"/>
          <w:lang w:val="uk-UA" w:eastAsia="ru-RU"/>
        </w:rPr>
        <w:t>язку</w:t>
      </w:r>
      <w:r w:rsidRPr="00D55180">
        <w:rPr>
          <w:rFonts w:ascii="Times New Roman" w:eastAsia="Times New Roman" w:hAnsi="Times New Roman" w:cs="Times New Roman"/>
          <w:sz w:val="28"/>
          <w:szCs w:val="28"/>
          <w:lang w:val="uk-UA" w:eastAsia="ru-RU"/>
        </w:rPr>
        <w:t xml:space="preserve"> з негеографічним планом нумерації: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380</w:t>
      </w: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NDC – національний код призначення </w:t>
      </w:r>
      <w:r w:rsidRPr="00FD4068">
        <w:rPr>
          <w:rFonts w:ascii="Times New Roman" w:eastAsia="Times New Roman" w:hAnsi="Times New Roman" w:cs="Times New Roman"/>
          <w:sz w:val="28"/>
          <w:szCs w:val="28"/>
          <w:lang w:val="uk-UA" w:eastAsia="ru-RU"/>
        </w:rPr>
        <w:t>(3</w:t>
      </w:r>
      <w:r w:rsidRPr="00D55180">
        <w:rPr>
          <w:rFonts w:ascii="Times New Roman" w:eastAsia="Times New Roman" w:hAnsi="Times New Roman" w:cs="Times New Roman"/>
          <w:sz w:val="28"/>
          <w:szCs w:val="28"/>
          <w:lang w:val="uk-UA" w:eastAsia="ru-RU"/>
        </w:rPr>
        <w:t xml:space="preserve">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21. Виклик абонентів мережі рухомого (мобільного) зв’язку здійснюється набором:</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7 </w:t>
      </w:r>
      <w:r w:rsidRPr="00D55180">
        <w:rPr>
          <w:rFonts w:ascii="Times New Roman" w:eastAsia="Times New Roman" w:hAnsi="Times New Roman" w:cs="Times New Roman"/>
          <w:sz w:val="28"/>
          <w:szCs w:val="28"/>
          <w:lang w:val="uk-UA" w:eastAsia="ru-RU"/>
        </w:rPr>
        <w:t xml:space="preserve">– для мереж з абонентською ємністю до               10 000 000 номерів, </w:t>
      </w:r>
      <w:r w:rsidRPr="00FD4068">
        <w:rPr>
          <w:rFonts w:ascii="Times New Roman" w:eastAsia="Times New Roman" w:hAnsi="Times New Roman" w:cs="Times New Roman"/>
          <w:sz w:val="28"/>
          <w:szCs w:val="28"/>
          <w:lang w:val="uk-UA" w:eastAsia="ru-RU"/>
        </w:rPr>
        <w:t>де NDC – національний код призначення (3 знаки),</w:t>
      </w:r>
    </w:p>
    <w:p w:rsidR="00D55180" w:rsidRPr="00FD4068"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або 0-NDCX</w:t>
      </w:r>
      <w:r w:rsidRPr="00FD4068">
        <w:rPr>
          <w:rFonts w:ascii="Times New Roman" w:eastAsia="Times New Roman" w:hAnsi="Times New Roman" w:cs="Times New Roman"/>
          <w:sz w:val="28"/>
          <w:szCs w:val="28"/>
          <w:vertAlign w:val="subscript"/>
          <w:lang w:val="uk-UA" w:eastAsia="ru-RU"/>
        </w:rPr>
        <w:t>1</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2</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3</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4</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5</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6</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7</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8</w:t>
      </w:r>
      <w:r w:rsidRPr="00FD4068">
        <w:rPr>
          <w:rFonts w:ascii="Times New Roman" w:eastAsia="Times New Roman" w:hAnsi="Times New Roman" w:cs="Times New Roman"/>
          <w:sz w:val="28"/>
          <w:szCs w:val="28"/>
          <w:lang w:val="uk-UA" w:eastAsia="ru-RU"/>
        </w:rPr>
        <w:t xml:space="preserve"> – для мереж підвищеної абонентської ємності, де NDC – національний код призначення(2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1</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2</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3</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4</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5</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6</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7</w:t>
      </w:r>
      <w:r w:rsidRPr="00FD4068">
        <w:rPr>
          <w:rFonts w:ascii="Times New Roman" w:eastAsia="Times New Roman" w:hAnsi="Times New Roman" w:cs="Times New Roman"/>
          <w:sz w:val="28"/>
          <w:szCs w:val="28"/>
          <w:lang w:val="uk-UA" w:eastAsia="ru-RU"/>
        </w:rPr>
        <w:t>(X</w:t>
      </w:r>
      <w:r w:rsidRPr="00FD4068">
        <w:rPr>
          <w:rFonts w:ascii="Times New Roman" w:eastAsia="Times New Roman" w:hAnsi="Times New Roman" w:cs="Times New Roman"/>
          <w:sz w:val="28"/>
          <w:szCs w:val="28"/>
          <w:vertAlign w:val="subscript"/>
          <w:lang w:val="uk-UA" w:eastAsia="ru-RU"/>
        </w:rPr>
        <w:t>8</w:t>
      </w:r>
      <w:r w:rsidRPr="00FD4068">
        <w:rPr>
          <w:rFonts w:ascii="Times New Roman" w:eastAsia="Times New Roman" w:hAnsi="Times New Roman" w:cs="Times New Roman"/>
          <w:sz w:val="28"/>
          <w:szCs w:val="28"/>
          <w:lang w:val="uk-UA" w:eastAsia="ru-RU"/>
        </w:rPr>
        <w:t>)</w:t>
      </w:r>
      <w:r>
        <w:rPr>
          <w:rFonts w:ascii="Times New Roman" w:eastAsia="Times New Roman" w:hAnsi="Times New Roman" w:cs="Times New Roman"/>
          <w:b/>
          <w:sz w:val="28"/>
          <w:szCs w:val="28"/>
          <w:lang w:val="uk-UA" w:eastAsia="ru-RU"/>
        </w:rPr>
        <w:t xml:space="preserve"> </w:t>
      </w:r>
      <w:r w:rsidRPr="00D55180">
        <w:rPr>
          <w:rFonts w:ascii="Times New Roman" w:eastAsia="Times New Roman" w:hAnsi="Times New Roman" w:cs="Times New Roman"/>
          <w:sz w:val="28"/>
          <w:szCs w:val="28"/>
          <w:vertAlign w:val="subscript"/>
          <w:lang w:val="uk-UA" w:eastAsia="ru-RU"/>
        </w:rPr>
        <w:t xml:space="preserve"> </w:t>
      </w:r>
      <w:r w:rsidRPr="00D55180">
        <w:rPr>
          <w:rFonts w:ascii="Times New Roman" w:eastAsia="Times New Roman" w:hAnsi="Times New Roman" w:cs="Times New Roman"/>
          <w:sz w:val="28"/>
          <w:szCs w:val="28"/>
          <w:lang w:val="uk-UA" w:eastAsia="ru-RU"/>
        </w:rPr>
        <w:t>– номер абонента в мережі</w:t>
      </w:r>
      <w:r w:rsidR="006774BC">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8" w:name="o485"/>
      <w:bookmarkEnd w:id="88"/>
      <w:r w:rsidRPr="00D55180">
        <w:rPr>
          <w:rFonts w:ascii="Times New Roman" w:eastAsia="Times New Roman" w:hAnsi="Times New Roman" w:cs="Times New Roman"/>
          <w:sz w:val="28"/>
          <w:szCs w:val="28"/>
          <w:lang w:val="uk-UA" w:eastAsia="ru-RU"/>
        </w:rPr>
        <w:t>22. Виклик абонентів глобальних систем супутникового зв’язку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89" w:name="o493"/>
      <w:bookmarkEnd w:id="89"/>
      <w:r w:rsidRPr="00D55180">
        <w:rPr>
          <w:rFonts w:ascii="Times New Roman" w:eastAsia="Times New Roman" w:hAnsi="Times New Roman" w:cs="Times New Roman"/>
          <w:sz w:val="28"/>
          <w:szCs w:val="28"/>
          <w:lang w:val="uk-UA" w:eastAsia="ru-RU"/>
        </w:rPr>
        <w:t xml:space="preserve">0-0881ZN,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0" w:name="o495"/>
      <w:bookmarkEnd w:id="90"/>
      <w:r w:rsidRPr="00D55180">
        <w:rPr>
          <w:rFonts w:ascii="Times New Roman" w:eastAsia="Times New Roman" w:hAnsi="Times New Roman" w:cs="Times New Roman"/>
          <w:sz w:val="28"/>
          <w:szCs w:val="28"/>
          <w:lang w:val="uk-UA" w:eastAsia="ru-RU"/>
        </w:rPr>
        <w:t>881 – код глобальних систем супутникового зв’язку зі стаціонарними або рухомими об’єктами;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1" w:name="o496"/>
      <w:bookmarkEnd w:id="91"/>
      <w:r w:rsidRPr="00D55180">
        <w:rPr>
          <w:rFonts w:ascii="Times New Roman" w:eastAsia="Times New Roman" w:hAnsi="Times New Roman" w:cs="Times New Roman"/>
          <w:sz w:val="28"/>
          <w:szCs w:val="28"/>
          <w:lang w:val="uk-UA" w:eastAsia="ru-RU"/>
        </w:rPr>
        <w:t>Z – код конкретної глобальної системи супутникового зв’язку (Z –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2" w:name="o497"/>
      <w:bookmarkEnd w:id="92"/>
      <w:r w:rsidRPr="00D55180">
        <w:rPr>
          <w:rFonts w:ascii="Times New Roman" w:eastAsia="Times New Roman" w:hAnsi="Times New Roman" w:cs="Times New Roman"/>
          <w:sz w:val="28"/>
          <w:szCs w:val="28"/>
          <w:lang w:val="uk-UA" w:eastAsia="ru-RU"/>
        </w:rPr>
        <w:t>N – номер абонента в глобальній системі супутникового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3" w:name="o498"/>
      <w:bookmarkEnd w:id="93"/>
      <w:r w:rsidRPr="00D55180">
        <w:rPr>
          <w:rFonts w:ascii="Times New Roman" w:eastAsia="Times New Roman" w:hAnsi="Times New Roman" w:cs="Times New Roman"/>
          <w:sz w:val="28"/>
          <w:szCs w:val="28"/>
          <w:lang w:val="uk-UA" w:eastAsia="ru-RU"/>
        </w:rPr>
        <w:t>23. Виклик абонентів персональних систем супутникового зв'язку повинен здійснюватися набором</w:t>
      </w:r>
      <w:bookmarkStart w:id="94" w:name="o500"/>
      <w:bookmarkEnd w:id="94"/>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0-КX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w:t>
      </w:r>
      <w:bookmarkStart w:id="95" w:name="o501"/>
      <w:bookmarkEnd w:id="95"/>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К – код виходу до мереж супутникового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код конкретної мережі супутникового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6" w:name="o503"/>
      <w:bookmarkEnd w:id="96"/>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 оператора мережі супутникового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7" w:name="o505"/>
      <w:bookmarkEnd w:id="97"/>
      <w:r w:rsidRPr="00D55180">
        <w:rPr>
          <w:rFonts w:ascii="Times New Roman" w:eastAsia="Times New Roman" w:hAnsi="Times New Roman" w:cs="Times New Roman"/>
          <w:sz w:val="28"/>
          <w:szCs w:val="28"/>
          <w:lang w:val="uk-UA" w:eastAsia="ru-RU"/>
        </w:rPr>
        <w:lastRenderedPageBreak/>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7 </w:t>
      </w:r>
      <w:r w:rsidRPr="00D55180">
        <w:rPr>
          <w:rFonts w:ascii="Times New Roman" w:eastAsia="Times New Roman" w:hAnsi="Times New Roman" w:cs="Times New Roman"/>
          <w:sz w:val="28"/>
          <w:szCs w:val="28"/>
          <w:lang w:val="uk-UA" w:eastAsia="ru-RU"/>
        </w:rPr>
        <w:t>– номер абонента в мережі супутникового зв’язку.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8" w:name="o507"/>
      <w:bookmarkEnd w:id="98"/>
      <w:r w:rsidRPr="00D55180">
        <w:rPr>
          <w:rFonts w:ascii="Times New Roman" w:eastAsia="Times New Roman" w:hAnsi="Times New Roman" w:cs="Times New Roman"/>
          <w:sz w:val="28"/>
          <w:szCs w:val="28"/>
          <w:lang w:val="uk-UA" w:eastAsia="ru-RU"/>
        </w:rPr>
        <w:t>24. Виклик по міжміській та внутрішньозоновій мережах абонентів з персональними номерами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0-700X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700 – код послуги персональних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 персональний номер абонента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 оператора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Виклик міжнародних абонентів з персональними номерами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0-0-700X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 персональний номер міжнародного абонента.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99" w:name="o517"/>
      <w:bookmarkStart w:id="100" w:name="o527"/>
      <w:bookmarkEnd w:id="99"/>
      <w:bookmarkEnd w:id="100"/>
      <w:r w:rsidRPr="00D55180">
        <w:rPr>
          <w:rFonts w:ascii="Times New Roman" w:eastAsia="Times New Roman" w:hAnsi="Times New Roman" w:cs="Times New Roman"/>
          <w:sz w:val="28"/>
          <w:szCs w:val="28"/>
          <w:lang w:val="uk-UA" w:eastAsia="ru-RU"/>
        </w:rPr>
        <w:t>25. Виклик міжнародних абонентів УПЕ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0-0-878X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878 – код послуги УПЕ;</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8 </w:t>
      </w:r>
      <w:r w:rsidRPr="00D55180">
        <w:rPr>
          <w:rFonts w:ascii="Times New Roman" w:eastAsia="Times New Roman" w:hAnsi="Times New Roman" w:cs="Times New Roman"/>
          <w:sz w:val="28"/>
          <w:szCs w:val="28"/>
          <w:lang w:val="uk-UA" w:eastAsia="ru-RU"/>
        </w:rPr>
        <w:t>– номер міжнародного абонента УПЕ.</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26. Вихід до глобальної телекомунікаційної послуги «Виклик за рахунок абонента, якого викликають»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1" w:name="o529"/>
      <w:bookmarkEnd w:id="101"/>
      <w:r w:rsidRPr="00D55180">
        <w:rPr>
          <w:rFonts w:ascii="Times New Roman" w:eastAsia="Times New Roman" w:hAnsi="Times New Roman" w:cs="Times New Roman"/>
          <w:sz w:val="28"/>
          <w:szCs w:val="28"/>
          <w:lang w:val="uk-UA" w:eastAsia="ru-RU"/>
        </w:rPr>
        <w:t>0-800X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800 – код глобальної телекомунікаційної послуги «Виклик за рахунок абонента, якого викликають»;</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2" w:name="o531"/>
      <w:bookmarkEnd w:id="102"/>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 </w:t>
      </w:r>
      <w:r w:rsidRPr="00FD4068">
        <w:rPr>
          <w:rFonts w:ascii="Times New Roman" w:eastAsia="Times New Roman" w:hAnsi="Times New Roman" w:cs="Times New Roman"/>
          <w:sz w:val="28"/>
          <w:szCs w:val="28"/>
          <w:lang w:val="uk-UA" w:eastAsia="ru-RU"/>
        </w:rPr>
        <w:t>номер глобальної телекомунікаційної послуги «800», яку замовив абонент та</w:t>
      </w:r>
      <w:r w:rsidRPr="00D55180">
        <w:rPr>
          <w:rFonts w:ascii="Times New Roman" w:eastAsia="Times New Roman" w:hAnsi="Times New Roman" w:cs="Times New Roman"/>
          <w:sz w:val="28"/>
          <w:szCs w:val="28"/>
          <w:lang w:val="uk-UA" w:eastAsia="ru-RU"/>
        </w:rPr>
        <w:t xml:space="preserve"> за рахунок якого здійснюється виклик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 оператора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3" w:name="o532"/>
      <w:bookmarkStart w:id="104" w:name="o534"/>
      <w:bookmarkStart w:id="105" w:name="o535"/>
      <w:bookmarkEnd w:id="103"/>
      <w:bookmarkEnd w:id="104"/>
      <w:bookmarkEnd w:id="105"/>
      <w:r w:rsidRPr="00D55180">
        <w:rPr>
          <w:rFonts w:ascii="Times New Roman" w:eastAsia="Times New Roman" w:hAnsi="Times New Roman" w:cs="Times New Roman"/>
          <w:sz w:val="28"/>
          <w:szCs w:val="28"/>
          <w:lang w:val="uk-UA" w:eastAsia="ru-RU"/>
        </w:rPr>
        <w:t>Отримання міжнародної глобальної телекомунікаційної послуги «Виклик за рахунок абонента, якого викликають»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6" w:name="o537"/>
      <w:bookmarkEnd w:id="106"/>
      <w:r w:rsidRPr="00D55180">
        <w:rPr>
          <w:rFonts w:ascii="Times New Roman" w:eastAsia="Times New Roman" w:hAnsi="Times New Roman" w:cs="Times New Roman"/>
          <w:sz w:val="28"/>
          <w:szCs w:val="28"/>
          <w:lang w:val="uk-UA" w:eastAsia="ru-RU"/>
        </w:rPr>
        <w:t>0-0800X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800 – код глобальної телекомунікаційної послуги «Виклик за рахунок абонента, якого викликають»;</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8 </w:t>
      </w:r>
      <w:r w:rsidRPr="00D5518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D4068">
        <w:rPr>
          <w:rFonts w:ascii="Times New Roman" w:eastAsia="Times New Roman" w:hAnsi="Times New Roman" w:cs="Times New Roman"/>
          <w:sz w:val="28"/>
          <w:szCs w:val="28"/>
          <w:lang w:val="uk-UA" w:eastAsia="ru-RU"/>
        </w:rPr>
        <w:t>номер глобальної телекомунікаційної послуги «800», яку замовив міжнародний абонент та</w:t>
      </w:r>
      <w:r w:rsidRPr="00D55180">
        <w:rPr>
          <w:rFonts w:ascii="Times New Roman" w:eastAsia="Times New Roman" w:hAnsi="Times New Roman" w:cs="Times New Roman"/>
          <w:sz w:val="28"/>
          <w:szCs w:val="28"/>
          <w:lang w:val="uk-UA" w:eastAsia="ru-RU"/>
        </w:rPr>
        <w:t xml:space="preserve"> за рахунок якого здійснюється виклик.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7" w:name="o538"/>
      <w:bookmarkEnd w:id="107"/>
      <w:r w:rsidRPr="00D55180">
        <w:rPr>
          <w:rFonts w:ascii="Times New Roman" w:eastAsia="Times New Roman" w:hAnsi="Times New Roman" w:cs="Times New Roman"/>
          <w:sz w:val="28"/>
          <w:szCs w:val="28"/>
          <w:lang w:val="uk-UA" w:eastAsia="ru-RU"/>
        </w:rPr>
        <w:t>Отримання внутрішньозонової телекомунікаційної послуги «Виклик за рахунок абонента, якого викликають»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8" w:name="o539"/>
      <w:bookmarkEnd w:id="108"/>
      <w:r w:rsidRPr="00D55180">
        <w:rPr>
          <w:rFonts w:ascii="Times New Roman" w:eastAsia="Times New Roman" w:hAnsi="Times New Roman" w:cs="Times New Roman"/>
          <w:sz w:val="28"/>
          <w:szCs w:val="28"/>
          <w:lang w:val="uk-UA" w:eastAsia="ru-RU"/>
        </w:rPr>
        <w:t>800X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800 – код глобальної телекомунікаційної послуги «Виклик за рахунок абонента, якого викликають»;</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4 </w:t>
      </w:r>
      <w:r w:rsidRPr="00D55180">
        <w:rPr>
          <w:rFonts w:ascii="Times New Roman" w:eastAsia="Times New Roman" w:hAnsi="Times New Roman" w:cs="Times New Roman"/>
          <w:sz w:val="28"/>
          <w:szCs w:val="28"/>
          <w:lang w:val="uk-UA" w:eastAsia="ru-RU"/>
        </w:rPr>
        <w:t>– тимчасовий умовний номер абонента.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09" w:name="o540"/>
      <w:bookmarkEnd w:id="109"/>
      <w:r w:rsidRPr="00D55180">
        <w:rPr>
          <w:rFonts w:ascii="Times New Roman" w:eastAsia="Times New Roman" w:hAnsi="Times New Roman" w:cs="Times New Roman"/>
          <w:sz w:val="28"/>
          <w:szCs w:val="28"/>
          <w:lang w:val="uk-UA" w:eastAsia="ru-RU"/>
        </w:rPr>
        <w:t>Телекомунікаційна послуга на внутрішньозоновому рівні надається за умови технічної можливості комутаційних засобів та телекомунікаційних мереж.</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0" w:name="o541"/>
      <w:bookmarkEnd w:id="110"/>
      <w:r w:rsidRPr="00D55180">
        <w:rPr>
          <w:rFonts w:ascii="Times New Roman" w:eastAsia="Times New Roman" w:hAnsi="Times New Roman" w:cs="Times New Roman"/>
          <w:sz w:val="28"/>
          <w:szCs w:val="28"/>
          <w:lang w:val="uk-UA" w:eastAsia="ru-RU"/>
        </w:rPr>
        <w:t>Кількість знаків «X» залежить від кількості операторів телекомунікацій та кількості вхідних портів, але не більше ніж чотири;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або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2 </w:t>
      </w:r>
      <w:r w:rsidRPr="00D55180">
        <w:rPr>
          <w:rFonts w:ascii="Times New Roman" w:eastAsia="Times New Roman" w:hAnsi="Times New Roman" w:cs="Times New Roman"/>
          <w:sz w:val="28"/>
          <w:szCs w:val="28"/>
          <w:lang w:val="uk-UA" w:eastAsia="ru-RU"/>
        </w:rPr>
        <w:t>використовуються як коди операторів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1" w:name="o542"/>
      <w:bookmarkEnd w:id="111"/>
      <w:r w:rsidRPr="00D55180">
        <w:rPr>
          <w:rFonts w:ascii="Times New Roman" w:eastAsia="Times New Roman" w:hAnsi="Times New Roman" w:cs="Times New Roman"/>
          <w:sz w:val="28"/>
          <w:szCs w:val="28"/>
          <w:lang w:val="uk-UA" w:eastAsia="ru-RU"/>
        </w:rPr>
        <w:t>Для розширення ємності номерів глобальної телекомунікаційної послуги «Виклик за рахунок абонента, якого викликають» резервується код 888.</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2" w:name="o543"/>
      <w:bookmarkEnd w:id="112"/>
      <w:r w:rsidRPr="00D55180">
        <w:rPr>
          <w:rFonts w:ascii="Times New Roman" w:eastAsia="Times New Roman" w:hAnsi="Times New Roman" w:cs="Times New Roman"/>
          <w:sz w:val="28"/>
          <w:szCs w:val="28"/>
          <w:lang w:val="uk-UA" w:eastAsia="ru-RU"/>
        </w:rPr>
        <w:t>Приклади використання кодів внутрішньозонової глобальної телекомунікаційної послуги  «Виклик за рахунок абонента, якого викликають» наведено в додатку 3.</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3" w:name="o544"/>
      <w:bookmarkEnd w:id="113"/>
      <w:r w:rsidRPr="00D55180">
        <w:rPr>
          <w:rFonts w:ascii="Times New Roman" w:eastAsia="Times New Roman" w:hAnsi="Times New Roman" w:cs="Times New Roman"/>
          <w:sz w:val="28"/>
          <w:szCs w:val="28"/>
          <w:lang w:val="uk-UA" w:eastAsia="ru-RU"/>
        </w:rPr>
        <w:t>27. Отримання глобальної телекомунікаційної послуги «З розподілом витрат»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4" w:name="o545"/>
      <w:bookmarkEnd w:id="114"/>
      <w:r w:rsidRPr="00D55180">
        <w:rPr>
          <w:rFonts w:ascii="Times New Roman" w:eastAsia="Times New Roman" w:hAnsi="Times New Roman" w:cs="Times New Roman"/>
          <w:sz w:val="28"/>
          <w:szCs w:val="28"/>
          <w:lang w:val="uk-UA" w:eastAsia="ru-RU"/>
        </w:rPr>
        <w:t>0-808X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808 – код глобальної телекомунікаційної послуги «З розподілом витрат»;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5" w:name="o547"/>
      <w:bookmarkEnd w:id="115"/>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 номер абонента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2 </w:t>
      </w:r>
      <w:r w:rsidRPr="00D55180">
        <w:rPr>
          <w:rFonts w:ascii="Times New Roman" w:eastAsia="Times New Roman" w:hAnsi="Times New Roman" w:cs="Times New Roman"/>
          <w:sz w:val="28"/>
          <w:szCs w:val="28"/>
          <w:lang w:val="uk-UA" w:eastAsia="ru-RU"/>
        </w:rPr>
        <w:t>– код оператора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6" w:name="o548"/>
      <w:bookmarkEnd w:id="116"/>
      <w:r w:rsidRPr="00D55180">
        <w:rPr>
          <w:rFonts w:ascii="Times New Roman" w:eastAsia="Times New Roman" w:hAnsi="Times New Roman" w:cs="Times New Roman"/>
          <w:sz w:val="28"/>
          <w:szCs w:val="28"/>
          <w:lang w:val="uk-UA" w:eastAsia="ru-RU"/>
        </w:rPr>
        <w:t>Отримання міжнародної глобальної телекомунікаційної послуги                     «З розподілом витрат»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7" w:name="o549"/>
      <w:bookmarkEnd w:id="117"/>
      <w:r w:rsidRPr="00D55180">
        <w:rPr>
          <w:rFonts w:ascii="Times New Roman" w:eastAsia="Times New Roman" w:hAnsi="Times New Roman" w:cs="Times New Roman"/>
          <w:sz w:val="28"/>
          <w:szCs w:val="28"/>
          <w:lang w:val="uk-UA" w:eastAsia="ru-RU"/>
        </w:rPr>
        <w:t>0-0808X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808 – код глобальної телекомунікаційної послуги «З розподілом витрат»;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 номер абонента.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18" w:name="o550"/>
      <w:bookmarkStart w:id="119" w:name="o554"/>
      <w:bookmarkEnd w:id="118"/>
      <w:bookmarkEnd w:id="119"/>
      <w:r w:rsidRPr="00D55180">
        <w:rPr>
          <w:rFonts w:ascii="Times New Roman" w:eastAsia="Times New Roman" w:hAnsi="Times New Roman" w:cs="Times New Roman"/>
          <w:sz w:val="28"/>
          <w:szCs w:val="28"/>
          <w:lang w:val="uk-UA" w:eastAsia="ru-RU"/>
        </w:rPr>
        <w:t>28. Отримання глобальної телекомунікаційної послуги «З розподілом прибутків»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20" w:name="o555"/>
      <w:bookmarkEnd w:id="120"/>
      <w:r w:rsidRPr="00D55180">
        <w:rPr>
          <w:rFonts w:ascii="Times New Roman" w:eastAsia="Times New Roman" w:hAnsi="Times New Roman" w:cs="Times New Roman"/>
          <w:sz w:val="28"/>
          <w:szCs w:val="28"/>
          <w:lang w:val="uk-UA" w:eastAsia="ru-RU"/>
        </w:rPr>
        <w:t>0900X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w:t>
      </w:r>
      <w:bookmarkStart w:id="121" w:name="o556"/>
      <w:bookmarkEnd w:id="121"/>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900 – код глобальної телекомунікаційної послуги «З розподілом прибутків»;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22" w:name="o557"/>
      <w:bookmarkEnd w:id="122"/>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 xml:space="preserve">2 </w:t>
      </w:r>
      <w:r w:rsidRPr="00D55180">
        <w:rPr>
          <w:rFonts w:ascii="Times New Roman" w:eastAsia="Times New Roman" w:hAnsi="Times New Roman" w:cs="Times New Roman"/>
          <w:sz w:val="28"/>
          <w:szCs w:val="28"/>
          <w:lang w:val="uk-UA" w:eastAsia="ru-RU"/>
        </w:rPr>
        <w:t>– код оператора телекомунікацій, наприклад, для послуг «Аудіотекс»;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код тарифної категорії (цифри від 0 до 9), який встановлюється оператором телекомунікацій самостійно;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 – код конкретної сервісної послуги, який</w:t>
      </w:r>
      <w:bookmarkStart w:id="123" w:name="o562"/>
      <w:bookmarkEnd w:id="123"/>
      <w:r w:rsidRPr="00D55180">
        <w:rPr>
          <w:rFonts w:ascii="Times New Roman" w:eastAsia="Times New Roman" w:hAnsi="Times New Roman" w:cs="Times New Roman"/>
          <w:sz w:val="28"/>
          <w:szCs w:val="28"/>
          <w:lang w:val="uk-UA" w:eastAsia="ru-RU"/>
        </w:rPr>
        <w:t xml:space="preserve"> </w:t>
      </w:r>
      <w:bookmarkStart w:id="124" w:name="o563"/>
      <w:bookmarkEnd w:id="124"/>
      <w:r w:rsidRPr="00D55180">
        <w:rPr>
          <w:rFonts w:ascii="Times New Roman" w:eastAsia="Times New Roman" w:hAnsi="Times New Roman" w:cs="Times New Roman"/>
          <w:sz w:val="28"/>
          <w:szCs w:val="28"/>
          <w:lang w:val="uk-UA" w:eastAsia="ru-RU"/>
        </w:rPr>
        <w:t>встановлюється оператором телекомунікацій самостійно.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Отримання міжнародної глобальної телекомунікаційної послуги                             «З розподілом прибутків»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0-0900X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8</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900 – код глобальної телекомунікаційної послуги «З розподілом прибутків».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Отримання внутрішньозонової глобальної телекомунікаційної послуги                   «З розподілом прибутків»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25" w:name="o566"/>
      <w:bookmarkEnd w:id="125"/>
      <w:r w:rsidRPr="00D55180">
        <w:rPr>
          <w:rFonts w:ascii="Times New Roman" w:eastAsia="Times New Roman" w:hAnsi="Times New Roman" w:cs="Times New Roman"/>
          <w:sz w:val="28"/>
          <w:szCs w:val="28"/>
          <w:lang w:val="uk-UA" w:eastAsia="ru-RU"/>
        </w:rPr>
        <w:t>900X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900 – код глобальної телекомунікаційної послуги «З розподілом           прибутків».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26" w:name="o567"/>
      <w:bookmarkStart w:id="127" w:name="o568"/>
      <w:bookmarkEnd w:id="126"/>
      <w:bookmarkEnd w:id="127"/>
      <w:r w:rsidRPr="00D55180">
        <w:rPr>
          <w:rFonts w:ascii="Times New Roman" w:eastAsia="Times New Roman" w:hAnsi="Times New Roman" w:cs="Times New Roman"/>
          <w:sz w:val="28"/>
          <w:szCs w:val="28"/>
          <w:lang w:val="uk-UA" w:eastAsia="ru-RU"/>
        </w:rPr>
        <w:t>Приклади використання кодів внутрішньозонової глобальної телекомунікаційної послуги «900» наведено в додатку 4.</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Послуга на внутрішньозоновому рівні надається за умови технічної можливості телекомунікаційних мереж.</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28" w:name="o569"/>
      <w:bookmarkEnd w:id="128"/>
      <w:r w:rsidRPr="00D55180">
        <w:rPr>
          <w:rFonts w:ascii="Times New Roman" w:eastAsia="Times New Roman" w:hAnsi="Times New Roman" w:cs="Times New Roman"/>
          <w:sz w:val="28"/>
          <w:szCs w:val="28"/>
          <w:lang w:val="uk-UA" w:eastAsia="ru-RU"/>
        </w:rPr>
        <w:t>29. Абонентам групи Центрекс повинні надаватися три-, чотири- або п'ятизначні скорочені номери 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w:t>
      </w:r>
      <w:r w:rsidRPr="00D55180">
        <w:rPr>
          <w:rFonts w:ascii="Times New Roman" w:eastAsia="Times New Roman" w:hAnsi="Times New Roman" w:cs="Times New Roman"/>
          <w:sz w:val="28"/>
          <w:szCs w:val="28"/>
          <w:lang w:val="uk-UA" w:eastAsia="ru-RU"/>
        </w:rPr>
        <w:lastRenderedPageBreak/>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та повний абонентський номер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у якому останню групу цифр становить скорочений номер.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29" w:name="o570"/>
      <w:bookmarkEnd w:id="129"/>
      <w:r w:rsidRPr="00D55180">
        <w:rPr>
          <w:rFonts w:ascii="Times New Roman" w:eastAsia="Times New Roman" w:hAnsi="Times New Roman" w:cs="Times New Roman"/>
          <w:sz w:val="28"/>
          <w:szCs w:val="28"/>
          <w:lang w:val="uk-UA" w:eastAsia="ru-RU"/>
        </w:rPr>
        <w:t>Встановлення з’єднання абонентів групи Центрекс між собою повинно здійснюватися набором скороченого номера абонента.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0" w:name="o571"/>
      <w:bookmarkEnd w:id="130"/>
      <w:r w:rsidRPr="00D55180">
        <w:rPr>
          <w:rFonts w:ascii="Times New Roman" w:eastAsia="Times New Roman" w:hAnsi="Times New Roman" w:cs="Times New Roman"/>
          <w:sz w:val="28"/>
          <w:szCs w:val="28"/>
          <w:lang w:val="uk-UA" w:eastAsia="ru-RU"/>
        </w:rPr>
        <w:t>Вхідний зв'язок від абонентів мережі ТфМЗК, що не входять до групи Центрекс, здійснюється набором повного номера абонента групи Центрекс.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1" w:name="o572"/>
      <w:bookmarkEnd w:id="131"/>
      <w:r w:rsidRPr="00D55180">
        <w:rPr>
          <w:rFonts w:ascii="Times New Roman" w:eastAsia="Times New Roman" w:hAnsi="Times New Roman" w:cs="Times New Roman"/>
          <w:sz w:val="28"/>
          <w:szCs w:val="28"/>
          <w:lang w:val="uk-UA" w:eastAsia="ru-RU"/>
        </w:rPr>
        <w:t>Вихідний зв’язок від абонентів групи Центрекс до абонентів мережі ТфМЗК здійснюється набором спеціального префікса виходу на мережу ТфМЗК (цифра 9) з наступним набором повного номера абонента мережі ТфМЗК.</w:t>
      </w:r>
    </w:p>
    <w:p w:rsidR="00D55180" w:rsidRPr="00D55180" w:rsidRDefault="00D55180" w:rsidP="00D551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eastAsia="ru-RU"/>
        </w:rPr>
      </w:pPr>
      <w:bookmarkStart w:id="132" w:name="o573"/>
      <w:bookmarkEnd w:id="132"/>
      <w:r w:rsidRPr="00D55180">
        <w:rPr>
          <w:rFonts w:ascii="Times New Roman" w:eastAsia="Times New Roman" w:hAnsi="Times New Roman" w:cs="Times New Roman"/>
          <w:sz w:val="28"/>
          <w:szCs w:val="28"/>
          <w:lang w:val="uk-UA" w:eastAsia="ru-RU"/>
        </w:rPr>
        <w:t>30. У ТфМЗК для здійснення міжміських та міжнародних викликів можуть використовуватися  альтернативні міжміські та міжнародні телефонні  мережі. Вибір альтернативної міжміської, міжнародної телефонної мережі або нетелефонної мережі як телекомунікаційної послуги абоненти ТфМЗК м</w:t>
      </w:r>
      <w:r w:rsidR="001F2989">
        <w:rPr>
          <w:rFonts w:ascii="Times New Roman" w:eastAsia="Times New Roman" w:hAnsi="Times New Roman" w:cs="Times New Roman"/>
          <w:sz w:val="28"/>
          <w:szCs w:val="28"/>
          <w:lang w:val="uk-UA" w:eastAsia="ru-RU"/>
        </w:rPr>
        <w:t>а</w:t>
      </w:r>
      <w:r w:rsidRPr="00D55180">
        <w:rPr>
          <w:rFonts w:ascii="Times New Roman" w:eastAsia="Times New Roman" w:hAnsi="Times New Roman" w:cs="Times New Roman"/>
          <w:sz w:val="28"/>
          <w:szCs w:val="28"/>
          <w:lang w:val="uk-UA" w:eastAsia="ru-RU"/>
        </w:rPr>
        <w:t xml:space="preserve">ють </w:t>
      </w:r>
      <w:r w:rsidR="00632EC8">
        <w:rPr>
          <w:rFonts w:ascii="Times New Roman" w:eastAsia="Times New Roman" w:hAnsi="Times New Roman" w:cs="Times New Roman"/>
          <w:sz w:val="28"/>
          <w:szCs w:val="28"/>
          <w:lang w:val="uk-UA" w:eastAsia="ru-RU"/>
        </w:rPr>
        <w:t xml:space="preserve">робити </w:t>
      </w:r>
      <w:r w:rsidRPr="00D55180">
        <w:rPr>
          <w:rFonts w:ascii="Times New Roman" w:eastAsia="Times New Roman" w:hAnsi="Times New Roman" w:cs="Times New Roman"/>
          <w:sz w:val="28"/>
          <w:szCs w:val="28"/>
          <w:lang w:val="uk-UA" w:eastAsia="ru-RU"/>
        </w:rPr>
        <w:t>за допомогою набору: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0-10Z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 – національний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10 – код телекомунікаційної послуги вибору телекомунікаційної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3" w:name="o577"/>
      <w:bookmarkEnd w:id="133"/>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перша цифра коду оператора телекомунікацій, яка може бути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0 – ознака нетелефонної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1 – ознака національної телекомунікаційної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цифри від 2 до 9 – ознака альтернативної телефонної</w:t>
      </w:r>
      <w:bookmarkStart w:id="134" w:name="o581"/>
      <w:bookmarkEnd w:id="134"/>
      <w:r w:rsidRPr="00D55180">
        <w:rPr>
          <w:rFonts w:ascii="Times New Roman" w:eastAsia="Times New Roman" w:hAnsi="Times New Roman" w:cs="Times New Roman"/>
          <w:sz w:val="28"/>
          <w:szCs w:val="28"/>
          <w:lang w:val="uk-UA" w:eastAsia="ru-RU"/>
        </w:rPr>
        <w:t xml:space="preserve"> міжміської/міжнародної мережі в складі ТфМЗК;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друга цифра коду оператора телекомунікацій, яка може бути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Процедура набору телекомунікаційної послуги альтернативного вибору телекомунікаційної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абонент, який замовляє послугу, підряд набирає 010Z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і очікує тональний сигнал готовності телекомунікаційної мережі до приймання подальших цифр номера абонента, якого він викликає;</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5" w:name="o585"/>
      <w:bookmarkEnd w:id="135"/>
      <w:r w:rsidRPr="00D55180">
        <w:rPr>
          <w:rFonts w:ascii="Times New Roman" w:eastAsia="Times New Roman" w:hAnsi="Times New Roman" w:cs="Times New Roman"/>
          <w:sz w:val="28"/>
          <w:szCs w:val="28"/>
          <w:lang w:val="uk-UA" w:eastAsia="ru-RU"/>
        </w:rPr>
        <w:lastRenderedPageBreak/>
        <w:t>за відсутності можливості надати замовлену послугу телекомунікаційна мережа передає абоненту-замовнику послуги мовну інформацію про відмову в послузі або тональний сигнал «ЗАЙНЯТО»;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6" w:name="o586"/>
      <w:bookmarkEnd w:id="136"/>
      <w:r w:rsidRPr="00D55180">
        <w:rPr>
          <w:rFonts w:ascii="Times New Roman" w:eastAsia="Times New Roman" w:hAnsi="Times New Roman" w:cs="Times New Roman"/>
          <w:sz w:val="28"/>
          <w:szCs w:val="28"/>
          <w:lang w:val="uk-UA" w:eastAsia="ru-RU"/>
        </w:rPr>
        <w:t>отримавши сигнал готовності телекомунікаційної мережі надати послугу, абонент-замовник послуги набирає повний національний номер абонента, якого він викликає, або 0 та міжнародний номер абонента, якого він викликає.</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7" w:name="o587"/>
      <w:bookmarkStart w:id="138" w:name="o588"/>
      <w:bookmarkEnd w:id="137"/>
      <w:bookmarkEnd w:id="138"/>
      <w:r w:rsidRPr="00D55180">
        <w:rPr>
          <w:rFonts w:ascii="Times New Roman" w:eastAsia="Times New Roman" w:hAnsi="Times New Roman" w:cs="Times New Roman"/>
          <w:sz w:val="28"/>
          <w:szCs w:val="28"/>
          <w:lang w:val="uk-UA" w:eastAsia="ru-RU"/>
        </w:rPr>
        <w:t>Абоненти, які безпосередньо підключені до цифрових АТС, можуть набирати підряд усі цифри номера разом з кодом «10» без очікування сигналу готовності телекомунікаційної мережі після набору 010Z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39" w:name="o589"/>
      <w:bookmarkEnd w:id="139"/>
      <w:r w:rsidRPr="00D55180">
        <w:rPr>
          <w:rFonts w:ascii="Times New Roman" w:eastAsia="Times New Roman" w:hAnsi="Times New Roman" w:cs="Times New Roman"/>
          <w:sz w:val="28"/>
          <w:szCs w:val="28"/>
          <w:lang w:val="uk-UA" w:eastAsia="ru-RU"/>
        </w:rPr>
        <w:t xml:space="preserve">31. Виклик абонента по альтернативній міжміській телефонній мережі </w:t>
      </w:r>
      <w:r w:rsidR="001F2989">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lang w:val="uk-UA" w:eastAsia="ru-RU"/>
        </w:rPr>
        <w:t xml:space="preserve"> складі ТфМЗК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0" w:name="o590"/>
      <w:bookmarkEnd w:id="140"/>
      <w:r w:rsidRPr="00D55180">
        <w:rPr>
          <w:rFonts w:ascii="Times New Roman" w:eastAsia="Times New Roman" w:hAnsi="Times New Roman" w:cs="Times New Roman"/>
          <w:sz w:val="28"/>
          <w:szCs w:val="28"/>
          <w:lang w:val="uk-UA" w:eastAsia="ru-RU"/>
        </w:rPr>
        <w:t>010Z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 – національний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1" w:name="o592"/>
      <w:bookmarkEnd w:id="141"/>
      <w:r w:rsidRPr="00D55180">
        <w:rPr>
          <w:rFonts w:ascii="Times New Roman" w:eastAsia="Times New Roman" w:hAnsi="Times New Roman" w:cs="Times New Roman"/>
          <w:sz w:val="28"/>
          <w:szCs w:val="28"/>
          <w:lang w:val="uk-UA" w:eastAsia="ru-RU"/>
        </w:rPr>
        <w:t>10Z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 вибору альтернативної міжміської телефонної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цифри від 2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цифри від 0 до 9;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клас якості перенесення мовної інформації, цифри від 0</w:t>
      </w:r>
      <w:bookmarkStart w:id="142" w:name="o595"/>
      <w:bookmarkEnd w:id="142"/>
      <w:r w:rsidRPr="00D55180">
        <w:rPr>
          <w:rFonts w:ascii="Times New Roman" w:eastAsia="Times New Roman" w:hAnsi="Times New Roman" w:cs="Times New Roman"/>
          <w:sz w:val="28"/>
          <w:szCs w:val="28"/>
          <w:lang w:val="uk-UA" w:eastAsia="ru-RU"/>
        </w:rPr>
        <w:t xml:space="preserve">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NDCX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5</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6</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7</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vertAlign w:val="subscript"/>
          <w:lang w:val="uk-UA" w:eastAsia="ru-RU"/>
        </w:rPr>
        <w:t>n</w:t>
      </w:r>
      <w:r w:rsidRPr="00D55180">
        <w:rPr>
          <w:rFonts w:ascii="Times New Roman" w:eastAsia="Times New Roman" w:hAnsi="Times New Roman" w:cs="Times New Roman"/>
          <w:sz w:val="28"/>
          <w:szCs w:val="28"/>
          <w:lang w:val="uk-UA" w:eastAsia="ru-RU"/>
        </w:rPr>
        <w:t>) – національний номер абонента, якого</w:t>
      </w:r>
      <w:bookmarkStart w:id="143" w:name="o597"/>
      <w:bookmarkEnd w:id="143"/>
      <w:r w:rsidRPr="00D55180">
        <w:rPr>
          <w:rFonts w:ascii="Times New Roman" w:eastAsia="Times New Roman" w:hAnsi="Times New Roman" w:cs="Times New Roman"/>
          <w:sz w:val="28"/>
          <w:szCs w:val="28"/>
          <w:lang w:val="uk-UA" w:eastAsia="ru-RU"/>
        </w:rPr>
        <w:t xml:space="preserve"> викликають.</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32. Виклик абонента по альтернативній міжнародній телефонній мережі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4" w:name="o598"/>
      <w:bookmarkEnd w:id="144"/>
      <w:r w:rsidRPr="00D55180">
        <w:rPr>
          <w:rFonts w:ascii="Times New Roman" w:eastAsia="Times New Roman" w:hAnsi="Times New Roman" w:cs="Times New Roman"/>
          <w:sz w:val="28"/>
          <w:szCs w:val="28"/>
          <w:lang w:val="uk-UA" w:eastAsia="ru-RU"/>
        </w:rPr>
        <w:t>0010Z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N,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5" w:name="o600"/>
      <w:bookmarkEnd w:id="145"/>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цифри від 2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6" w:name="o602"/>
      <w:bookmarkEnd w:id="146"/>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7" w:name="o604"/>
      <w:bookmarkEnd w:id="147"/>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клас якості перенесення мовної інформації,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N – міжнародний номер абонента, якого викликають.</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48" w:name="o606"/>
      <w:bookmarkEnd w:id="148"/>
      <w:r w:rsidRPr="00D55180">
        <w:rPr>
          <w:rFonts w:ascii="Times New Roman" w:eastAsia="Times New Roman" w:hAnsi="Times New Roman" w:cs="Times New Roman"/>
          <w:sz w:val="28"/>
          <w:szCs w:val="28"/>
          <w:lang w:val="uk-UA" w:eastAsia="ru-RU"/>
        </w:rPr>
        <w:t>33. Вихід у мережу Інтернет повинен 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0100Z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w:t>
      </w:r>
      <w:bookmarkStart w:id="149" w:name="o619"/>
      <w:bookmarkEnd w:id="149"/>
      <w:r w:rsidRPr="00D55180">
        <w:rPr>
          <w:rFonts w:ascii="Times New Roman" w:eastAsia="Times New Roman" w:hAnsi="Times New Roman" w:cs="Times New Roman"/>
          <w:sz w:val="28"/>
          <w:szCs w:val="28"/>
          <w:lang w:val="uk-UA" w:eastAsia="ru-RU"/>
        </w:rPr>
        <w:t>100Z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код телекомунікаційної послуги виходу з ТфМЗК у мережу Інтернет;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код операторів послуг Інтернет, що мають постійний</w:t>
      </w:r>
      <w:bookmarkStart w:id="150" w:name="o621"/>
      <w:bookmarkStart w:id="151" w:name="o622"/>
      <w:bookmarkEnd w:id="150"/>
      <w:bookmarkEnd w:id="151"/>
      <w:r w:rsidRPr="00D55180">
        <w:rPr>
          <w:rFonts w:ascii="Times New Roman" w:eastAsia="Times New Roman" w:hAnsi="Times New Roman" w:cs="Times New Roman"/>
          <w:sz w:val="28"/>
          <w:szCs w:val="28"/>
          <w:lang w:val="uk-UA" w:eastAsia="ru-RU"/>
        </w:rPr>
        <w:t xml:space="preserve"> вихід у міжнародну та національну частини мережі Інтернет, або блоки адрес мережі Інтернет;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цифри від 1 до 8;</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52" w:name="o624"/>
      <w:bookmarkEnd w:id="152"/>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53" w:name="o626"/>
      <w:bookmarkEnd w:id="153"/>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коди провайдерів послуг Інтернет, які використовують сервери операторів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 xml:space="preserve"> – коди аналогових та цифрових портів</w:t>
      </w:r>
      <w:bookmarkStart w:id="154" w:name="o631"/>
      <w:bookmarkEnd w:id="154"/>
      <w:r w:rsidRPr="00D55180">
        <w:rPr>
          <w:rFonts w:ascii="Times New Roman" w:eastAsia="Times New Roman" w:hAnsi="Times New Roman" w:cs="Times New Roman"/>
          <w:sz w:val="28"/>
          <w:szCs w:val="28"/>
          <w:lang w:val="uk-UA" w:eastAsia="ru-RU"/>
        </w:rPr>
        <w:t xml:space="preserve"> операторів, провайдерів послуг Інтернет.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34. Виклик абонентів  Національної  телекомунікаційної  мережі  повинен </w:t>
      </w:r>
    </w:p>
    <w:p w:rsidR="00D55180" w:rsidRPr="00D55180" w:rsidRDefault="00D55180" w:rsidP="00D55180">
      <w:pPr>
        <w:spacing w:after="0" w:line="36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здійснюватися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0101Z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)N,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w:t>
      </w:r>
      <w:bookmarkStart w:id="155" w:name="o642"/>
      <w:bookmarkEnd w:id="155"/>
      <w:r w:rsidRPr="00D55180">
        <w:rPr>
          <w:rFonts w:ascii="Times New Roman" w:eastAsia="Times New Roman" w:hAnsi="Times New Roman" w:cs="Times New Roman"/>
          <w:sz w:val="28"/>
          <w:szCs w:val="28"/>
          <w:lang w:val="uk-UA" w:eastAsia="ru-RU"/>
        </w:rPr>
        <w:t>101Z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код виходу до </w:t>
      </w:r>
      <w:r w:rsidR="00F64549">
        <w:rPr>
          <w:rFonts w:ascii="Times New Roman" w:eastAsia="Times New Roman" w:hAnsi="Times New Roman" w:cs="Times New Roman"/>
          <w:sz w:val="28"/>
          <w:szCs w:val="28"/>
          <w:lang w:val="uk-UA" w:eastAsia="ru-RU"/>
        </w:rPr>
        <w:t>Н</w:t>
      </w:r>
      <w:r w:rsidRPr="00D55180">
        <w:rPr>
          <w:rFonts w:ascii="Times New Roman" w:eastAsia="Times New Roman" w:hAnsi="Times New Roman" w:cs="Times New Roman"/>
          <w:sz w:val="28"/>
          <w:szCs w:val="28"/>
          <w:lang w:val="uk-UA" w:eastAsia="ru-RU"/>
        </w:rPr>
        <w:t>аціональної телекомунікаційної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56" w:name="o643"/>
      <w:bookmarkEnd w:id="156"/>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код оператора телекомунікацій в Національній телекомунікаційній мережі,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57" w:name="o644"/>
      <w:bookmarkEnd w:id="157"/>
      <w:r w:rsidRPr="00D55180">
        <w:rPr>
          <w:rFonts w:ascii="Times New Roman" w:eastAsia="Times New Roman" w:hAnsi="Times New Roman" w:cs="Times New Roman"/>
          <w:sz w:val="28"/>
          <w:szCs w:val="28"/>
          <w:lang w:val="uk-UA" w:eastAsia="ru-RU"/>
        </w:rPr>
        <w:t>N – номер абонента у Національній телекомунікаційній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58" w:name="o648"/>
      <w:bookmarkStart w:id="159" w:name="o649"/>
      <w:bookmarkStart w:id="160" w:name="o650"/>
      <w:bookmarkStart w:id="161" w:name="o656"/>
      <w:bookmarkEnd w:id="158"/>
      <w:bookmarkEnd w:id="159"/>
      <w:bookmarkEnd w:id="160"/>
      <w:bookmarkEnd w:id="161"/>
      <w:r w:rsidRPr="00D55180">
        <w:rPr>
          <w:rFonts w:ascii="Times New Roman" w:eastAsia="Times New Roman" w:hAnsi="Times New Roman" w:cs="Times New Roman"/>
          <w:sz w:val="28"/>
          <w:szCs w:val="28"/>
          <w:lang w:val="uk-UA" w:eastAsia="ru-RU"/>
        </w:rPr>
        <w:t>35. З’єднання зі службою замовлень міжнародної служби МЦК, що розміщений у певній зоні нумерації, телефоністів АМТС інших зон здійснюється набором номера службової АТС: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2" w:name="o657"/>
      <w:bookmarkEnd w:id="162"/>
      <w:r w:rsidRPr="00D55180">
        <w:rPr>
          <w:rFonts w:ascii="Times New Roman" w:eastAsia="Times New Roman" w:hAnsi="Times New Roman" w:cs="Times New Roman"/>
          <w:sz w:val="28"/>
          <w:szCs w:val="28"/>
          <w:lang w:val="uk-UA" w:eastAsia="ru-RU"/>
        </w:rPr>
        <w:t xml:space="preserve">NDC0X134,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(2 знаки)</w:t>
      </w:r>
      <w:bookmarkStart w:id="163" w:name="o658"/>
      <w:bookmarkStart w:id="164" w:name="o659"/>
      <w:bookmarkEnd w:id="163"/>
      <w:bookmarkEnd w:id="164"/>
      <w:r w:rsidRPr="00D55180">
        <w:rPr>
          <w:rFonts w:ascii="Times New Roman" w:eastAsia="Times New Roman" w:hAnsi="Times New Roman" w:cs="Times New Roman"/>
          <w:sz w:val="28"/>
          <w:szCs w:val="28"/>
          <w:lang w:val="uk-UA" w:eastAsia="ru-RU"/>
        </w:rPr>
        <w:t xml:space="preserve"> зони, в якій розташовано МЦК;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5" w:name="o660"/>
      <w:bookmarkEnd w:id="165"/>
      <w:r w:rsidRPr="00D55180">
        <w:rPr>
          <w:rFonts w:ascii="Times New Roman" w:eastAsia="Times New Roman" w:hAnsi="Times New Roman" w:cs="Times New Roman"/>
          <w:sz w:val="28"/>
          <w:szCs w:val="28"/>
          <w:lang w:val="uk-UA" w:eastAsia="ru-RU"/>
        </w:rPr>
        <w:t>X (1-5) – номер службової АТС.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6" w:name="o661"/>
      <w:bookmarkEnd w:id="166"/>
      <w:r w:rsidRPr="00D55180">
        <w:rPr>
          <w:rFonts w:ascii="Times New Roman" w:eastAsia="Times New Roman" w:hAnsi="Times New Roman" w:cs="Times New Roman"/>
          <w:sz w:val="28"/>
          <w:szCs w:val="28"/>
          <w:lang w:val="uk-UA" w:eastAsia="ru-RU"/>
        </w:rPr>
        <w:t>36. Робочим місцям міжміської служби, розташованої на АМТС, для виходу телефоністів МЦК надається чотиризначний номер:</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7" w:name="o663"/>
      <w:bookmarkEnd w:id="167"/>
      <w:r w:rsidRPr="00D55180">
        <w:rPr>
          <w:rFonts w:ascii="Times New Roman" w:eastAsia="Times New Roman" w:hAnsi="Times New Roman" w:cs="Times New Roman"/>
          <w:sz w:val="28"/>
          <w:szCs w:val="28"/>
          <w:lang w:val="uk-UA" w:eastAsia="ru-RU"/>
        </w:rPr>
        <w:t xml:space="preserve">NDC81,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(2 знаки) зони, в якій розташовано міжміську службу;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81 – код виходу до телефоністів.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8" w:name="o666"/>
      <w:bookmarkEnd w:id="168"/>
      <w:r w:rsidRPr="00D55180">
        <w:rPr>
          <w:rFonts w:ascii="Times New Roman" w:eastAsia="Times New Roman" w:hAnsi="Times New Roman" w:cs="Times New Roman"/>
          <w:sz w:val="28"/>
          <w:szCs w:val="28"/>
          <w:lang w:val="uk-UA" w:eastAsia="ru-RU"/>
        </w:rPr>
        <w:t>Для виходу телефоністів МЦК по цифрових каналах з використанням          СКС № 7 робочим місцям міжнародної служби АМТС надаються номери: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69" w:name="o667"/>
      <w:bookmarkEnd w:id="169"/>
      <w:r w:rsidRPr="00D55180">
        <w:rPr>
          <w:rFonts w:ascii="Times New Roman" w:eastAsia="Times New Roman" w:hAnsi="Times New Roman" w:cs="Times New Roman"/>
          <w:sz w:val="28"/>
          <w:szCs w:val="28"/>
          <w:lang w:val="uk-UA" w:eastAsia="ru-RU"/>
        </w:rPr>
        <w:lastRenderedPageBreak/>
        <w:t xml:space="preserve">NDC«В»(«С»), </w:t>
      </w:r>
      <w:bookmarkStart w:id="170" w:name="o668"/>
      <w:bookmarkEnd w:id="170"/>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«В», «С» – код виклику телефоніста – 11 (термінове обслуговування) або 12 (уповільнене обслуговування).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1" w:name="o670"/>
      <w:bookmarkEnd w:id="171"/>
      <w:r w:rsidRPr="00D55180">
        <w:rPr>
          <w:rFonts w:ascii="Times New Roman" w:eastAsia="Times New Roman" w:hAnsi="Times New Roman" w:cs="Times New Roman"/>
          <w:sz w:val="28"/>
          <w:szCs w:val="28"/>
          <w:lang w:val="uk-UA" w:eastAsia="ru-RU"/>
        </w:rPr>
        <w:t>37. Вихід телефоністів АМТС певної зони нумерації до міжнародної служби МЦК здійснюється набором номера: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2" w:name="o671"/>
      <w:bookmarkEnd w:id="172"/>
      <w:r w:rsidRPr="00D55180">
        <w:rPr>
          <w:rFonts w:ascii="Times New Roman" w:eastAsia="Times New Roman" w:hAnsi="Times New Roman" w:cs="Times New Roman"/>
          <w:sz w:val="28"/>
          <w:szCs w:val="28"/>
          <w:lang w:val="uk-UA" w:eastAsia="ru-RU"/>
        </w:rPr>
        <w:t xml:space="preserve">NDC82,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w:t>
      </w:r>
      <w:bookmarkStart w:id="173" w:name="o672"/>
      <w:bookmarkStart w:id="174" w:name="o673"/>
      <w:bookmarkEnd w:id="173"/>
      <w:bookmarkEnd w:id="174"/>
      <w:r w:rsidRPr="00D55180">
        <w:rPr>
          <w:rFonts w:ascii="Times New Roman" w:eastAsia="Times New Roman" w:hAnsi="Times New Roman" w:cs="Times New Roman"/>
          <w:sz w:val="28"/>
          <w:szCs w:val="28"/>
          <w:lang w:val="uk-UA" w:eastAsia="ru-RU"/>
        </w:rPr>
        <w:t>NDC – національний код призначення (2 знаки) зони, в якій розташовано МЦК;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5" w:name="o674"/>
      <w:bookmarkEnd w:id="175"/>
      <w:r w:rsidRPr="00D55180">
        <w:rPr>
          <w:rFonts w:ascii="Times New Roman" w:eastAsia="Times New Roman" w:hAnsi="Times New Roman" w:cs="Times New Roman"/>
          <w:sz w:val="28"/>
          <w:szCs w:val="28"/>
          <w:lang w:val="uk-UA" w:eastAsia="ru-RU"/>
        </w:rPr>
        <w:t>82 – код виходу до телефоністів.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6" w:name="o675"/>
      <w:bookmarkEnd w:id="176"/>
      <w:r w:rsidRPr="00D55180">
        <w:rPr>
          <w:rFonts w:ascii="Times New Roman" w:eastAsia="Times New Roman" w:hAnsi="Times New Roman" w:cs="Times New Roman"/>
          <w:sz w:val="28"/>
          <w:szCs w:val="28"/>
          <w:lang w:val="uk-UA" w:eastAsia="ru-RU"/>
        </w:rPr>
        <w:t>38. Вихід телефоністів МЦК до операторів телекомунікацій інших держав здійснюється набором номера: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7" w:name="o676"/>
      <w:bookmarkEnd w:id="177"/>
      <w:r w:rsidRPr="00D55180">
        <w:rPr>
          <w:rFonts w:ascii="Times New Roman" w:eastAsia="Times New Roman" w:hAnsi="Times New Roman" w:cs="Times New Roman"/>
          <w:sz w:val="28"/>
          <w:szCs w:val="28"/>
          <w:lang w:val="uk-UA" w:eastAsia="ru-RU"/>
        </w:rPr>
        <w:t>0-0 СС «В»(«С»),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8" w:name="o677"/>
      <w:bookmarkEnd w:id="178"/>
      <w:r w:rsidRPr="00D55180">
        <w:rPr>
          <w:rFonts w:ascii="Times New Roman" w:eastAsia="Times New Roman" w:hAnsi="Times New Roman" w:cs="Times New Roman"/>
          <w:sz w:val="28"/>
          <w:szCs w:val="28"/>
          <w:lang w:val="uk-UA" w:eastAsia="ru-RU"/>
        </w:rPr>
        <w:t>де 0-0 – префікс виходу на міжнародну телекомунікаційну мережу;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79" w:name="o678"/>
      <w:bookmarkEnd w:id="179"/>
      <w:r w:rsidRPr="00D55180">
        <w:rPr>
          <w:rFonts w:ascii="Times New Roman" w:eastAsia="Times New Roman" w:hAnsi="Times New Roman" w:cs="Times New Roman"/>
          <w:sz w:val="28"/>
          <w:szCs w:val="28"/>
          <w:lang w:val="uk-UA" w:eastAsia="ru-RU"/>
        </w:rPr>
        <w:t>СС – код країни призначення;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0" w:name="o679"/>
      <w:bookmarkEnd w:id="180"/>
      <w:r w:rsidRPr="00D55180">
        <w:rPr>
          <w:rFonts w:ascii="Times New Roman" w:eastAsia="Times New Roman" w:hAnsi="Times New Roman" w:cs="Times New Roman"/>
          <w:sz w:val="28"/>
          <w:szCs w:val="28"/>
          <w:lang w:val="uk-UA" w:eastAsia="ru-RU"/>
        </w:rPr>
        <w:t>«В»(«С») – код виходу до телефоністів – 11 (термінове обслуговування) або 12 (уповільнене обслуговування).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1" w:name="o681"/>
      <w:bookmarkEnd w:id="181"/>
      <w:r w:rsidRPr="00D55180">
        <w:rPr>
          <w:rFonts w:ascii="Times New Roman" w:eastAsia="Times New Roman" w:hAnsi="Times New Roman" w:cs="Times New Roman"/>
          <w:sz w:val="28"/>
          <w:szCs w:val="28"/>
          <w:lang w:val="uk-UA" w:eastAsia="ru-RU"/>
        </w:rPr>
        <w:t>39. Вихід телефоніста АМТС однієї зони до робочих місць іншої зони здійснюється набором міжміського номера: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NDCXXXXXXX,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NDC – національний код призначення (2 знаки);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XXXXXXX – абонентський номер робочого місця.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2" w:name="o682"/>
      <w:bookmarkStart w:id="183" w:name="o683"/>
      <w:bookmarkEnd w:id="182"/>
      <w:bookmarkEnd w:id="183"/>
      <w:r w:rsidRPr="00D55180">
        <w:rPr>
          <w:rFonts w:ascii="Times New Roman" w:eastAsia="Times New Roman" w:hAnsi="Times New Roman" w:cs="Times New Roman"/>
          <w:sz w:val="28"/>
          <w:szCs w:val="28"/>
          <w:lang w:val="uk-UA" w:eastAsia="ru-RU"/>
        </w:rPr>
        <w:t>40. Абонентський зоновий номер географічної структури МсТМ і ТМСАР складається з чотиризначного номера абонента в межах десятитисячної групи та комбінації з трьох цифр, які додаються перед номером абонента і визначають номер цієї групи у МсТМ або номер АТС.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4" w:name="o684"/>
      <w:bookmarkEnd w:id="184"/>
      <w:r w:rsidRPr="00D55180">
        <w:rPr>
          <w:rFonts w:ascii="Times New Roman" w:eastAsia="Times New Roman" w:hAnsi="Times New Roman" w:cs="Times New Roman"/>
          <w:sz w:val="28"/>
          <w:szCs w:val="28"/>
          <w:lang w:val="uk-UA" w:eastAsia="ru-RU"/>
        </w:rPr>
        <w:t xml:space="preserve">41. В УВАТС для внутрішнього зв’язку застосовується скорочена (порівняно з місцевою) нумерація, значність якої залежить від ємності УВАТС. Кожному абоненту УВАТС, який має право зв’язку з місцевою мережею, крім свого скороченого внутрішнього номера, надається також і повний абонентський номер МсТМ (ТМСАР). Вхідний зв’язок від абонентів МсТМ (ТМСАР) до абонентів УВАТС здійснюється набором повного зонового номера </w:t>
      </w:r>
      <w:r w:rsidRPr="00D55180">
        <w:rPr>
          <w:rFonts w:ascii="Times New Roman" w:eastAsia="Times New Roman" w:hAnsi="Times New Roman" w:cs="Times New Roman"/>
          <w:sz w:val="28"/>
          <w:szCs w:val="28"/>
          <w:lang w:val="uk-UA" w:eastAsia="ru-RU"/>
        </w:rPr>
        <w:lastRenderedPageBreak/>
        <w:t>абонента, якого викликають, що містить у собі як останні знаки весь скорочений номер за нумерацією УВАТС.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Для вхідного зв'язку на УВАТС з ручним обслуговуванням вхідного зв’язку із загальної нумерації МсТМ (ТМСАР) виділяється один або декілька абонентських зонових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Вихідний автоматичний зв'язок від абонентів УВАТС до місцевих абонентів може здійснюватися набором абонентського зонового номера або спеціального індексу виходу на МсТМ (ТМСАР) (наприклад, цифри 9) з наступним набором повного номера абонента МсТМ (ТМСАР). При цьому УВАТС або АТС, до якої включена УВАТС, повинні містити у повідомленні сигналізації національний номер і позначення категорії абонентського термінала, з якого ініційовано виклик.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5" w:name="o687"/>
      <w:bookmarkEnd w:id="185"/>
      <w:r w:rsidRPr="00D55180">
        <w:rPr>
          <w:rFonts w:ascii="Times New Roman" w:eastAsia="Times New Roman" w:hAnsi="Times New Roman" w:cs="Times New Roman"/>
          <w:sz w:val="28"/>
          <w:szCs w:val="28"/>
          <w:lang w:val="uk-UA" w:eastAsia="ru-RU"/>
        </w:rPr>
        <w:t>Скорочені номери абонентів УВАТС не повинні починатися із цифр «0», «1». Цифра «9» також не використовується, якщо вона позначає індекс виходу в МсТМ.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6" w:name="o688"/>
      <w:bookmarkEnd w:id="186"/>
      <w:r w:rsidRPr="00D55180">
        <w:rPr>
          <w:rFonts w:ascii="Times New Roman" w:eastAsia="Times New Roman" w:hAnsi="Times New Roman" w:cs="Times New Roman"/>
          <w:sz w:val="28"/>
          <w:szCs w:val="28"/>
          <w:lang w:val="uk-UA" w:eastAsia="ru-RU"/>
        </w:rPr>
        <w:t>42. Виклик служб екстреної допомоги та отримання замовних і довідково-інформаційних послуг здійснюються набором скороченого номера, який починається з цифри 1.</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7" w:name="o689"/>
      <w:bookmarkEnd w:id="187"/>
      <w:r w:rsidRPr="00D55180">
        <w:rPr>
          <w:rFonts w:ascii="Times New Roman" w:eastAsia="Times New Roman" w:hAnsi="Times New Roman" w:cs="Times New Roman"/>
          <w:sz w:val="28"/>
          <w:szCs w:val="28"/>
          <w:lang w:val="uk-UA" w:eastAsia="ru-RU"/>
        </w:rPr>
        <w:t>Скорочені номери надаються службам екстреної допомоги, а також службам замовних і довідково-інформаційних послуг, які користуються найбільшим попитом. Для організації доступу до послуг, які характеризуються обмеженим або місцевим використанням, можуть надаватися абонентські номери стандартного формату.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8" w:name="o690"/>
      <w:bookmarkEnd w:id="188"/>
      <w:r w:rsidRPr="00D55180">
        <w:rPr>
          <w:rFonts w:ascii="Times New Roman" w:eastAsia="Times New Roman" w:hAnsi="Times New Roman" w:cs="Times New Roman"/>
          <w:sz w:val="28"/>
          <w:szCs w:val="28"/>
          <w:lang w:val="uk-UA" w:eastAsia="ru-RU"/>
        </w:rPr>
        <w:t>Як виняток, абонентські зонові номери можуть тимчасово використовуватися окремими службами замовних та довідково-інформаційних послуг, яким Планом нумерації виділені скорочені номери, але надалі такі послуги повинні перейти на скорочену нумерацію. Дозволяється використовувати абонентські зонові номери для здійснення викликів абонентами кінцевих та вузлових станцій ТМСАР служб екстреної допомоги, які підключені до цих станцій.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89" w:name="o691"/>
      <w:bookmarkStart w:id="190" w:name="o692"/>
      <w:bookmarkEnd w:id="189"/>
      <w:bookmarkEnd w:id="190"/>
      <w:r w:rsidRPr="00D55180">
        <w:rPr>
          <w:rFonts w:ascii="Times New Roman" w:eastAsia="Times New Roman" w:hAnsi="Times New Roman" w:cs="Times New Roman"/>
          <w:sz w:val="28"/>
          <w:szCs w:val="28"/>
          <w:lang w:val="uk-UA" w:eastAsia="ru-RU"/>
        </w:rPr>
        <w:t>43. Службам екстреної допомоги надаються тризначні номери: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пожежна охорона – 101;</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Національна поліція – 102;</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екстрена  медична допомога  – 103;</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аварійна служба газу – 104;</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система екстреної допомоги населенню – 112.</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Телефонні номери 101, 102, 103, 104, 112 є закріпленими за службами екстреної допомоги і не присвоюються операторам телекомунікацій.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Оператори телекомунікацій забезпечують маршрутизацію трафіку до служб екстреної допомоги.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Для передавання інформації про номер телефону, з якого здійснюється екстрений виклик, а також інформації про місцезнаходження абонента рухомого (мобільного) зв’язку або адресу встановлення телефону (таксофону) мережі  фіксованого  зв’язку  центрам системи екстреної допомоги населенню  повинен  надаватися номер кінцевого пункту СКС № 7.</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Для широковживаних замовних та довідково-інформаційних послуг у місцевих зонових мережах, мережах фіксованого зв'язку з негеографічним планом нумерації та мережах рухомого (мобільного) зв’язку надаються такі скорочені номери: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приватна швидка медична допомога – 106ХХ,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ХХ – код приватного лікувального закладу швидкої допомоги;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довідкова послуга з надання інформації про телефонні номери – 109;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спільна голосова довідкова послуга – 118Х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код провайдера голосової довідки;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1" w:name="n940"/>
      <w:bookmarkEnd w:id="191"/>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 мовної групи (1 – українська, 2 – російська, 3 – англійська, 4 – німецька тощо);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Послугам, що мають соціальне значення, надаються номери 116Х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де 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=0, 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=0, Х</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=0 – гаряча лінія розшуку дітей;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=1, 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=1, Х</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=1 – лінія допомоги дітям;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=0, 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=0, Х</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=6 – лінія психологічної допомоги;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=1, 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=1, Х</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=1 – служба підтримки жертв злочину;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Х</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=1, Х</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=1, Х</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=7 – служба невідкладної медичної допомоги на виїзді.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44. Нумерацію замовних та довідково-інформаційних послуг ТфМЗК наведено у додатку 2. Вона застосовується всіма операторами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2" w:name="o714"/>
      <w:bookmarkEnd w:id="192"/>
      <w:r w:rsidRPr="00D55180">
        <w:rPr>
          <w:rFonts w:ascii="Times New Roman" w:eastAsia="Times New Roman" w:hAnsi="Times New Roman" w:cs="Times New Roman"/>
          <w:sz w:val="28"/>
          <w:szCs w:val="28"/>
          <w:lang w:val="uk-UA" w:eastAsia="ru-RU"/>
        </w:rPr>
        <w:t>45. Для організації доступу споживачів до замовних та довідково-інформаційних, розважальних або інших послуг (служб) на місцевих телефонних мережах, у межах зон нумерації або на всій території України в мережах фіксованого зв'язку з географічним планом нумерації, мережах фіксованого зв’язку з негеографічним планом нумерації та мережах рухомого (мобільного) зв’язку виділяються номери 12X, 15XX, 16XX, 14ХХХ (X – цифри від 0 до 9). Для всіх зазначених у цьому пункті мереж інші скорочені номери мають призначення: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11X, 19X – резерв, гармонізований на європейському рівні;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13XXX – резерв розвитку;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17Х, 18X – послуги ТфМЗК;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151X – служби з номером, який діє на всій території України;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165X, 166X – резерв для служб з номером, який діє на всій території України.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Рішення про використання резервних номерів приймає Національна комісія, що здійснює державне регулювання у сфері зв’язку та інформатизації, за погодженням із центральним органом виконавчої влади в галузі зв’язку щодо можливості виведення з резерву відповідного номера на підставі наданих матеріалів з належним обґрунтуванням, необхідним для прийняття відповідного рішення.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При автоматичному виклику централізованої служби ремонту телефонів повинна передбачатися можливість добирання номерів, на які робиться замовлення на ремонт.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3" w:name="o722"/>
      <w:bookmarkEnd w:id="193"/>
      <w:r w:rsidRPr="00D55180">
        <w:rPr>
          <w:rFonts w:ascii="Times New Roman" w:eastAsia="Times New Roman" w:hAnsi="Times New Roman" w:cs="Times New Roman"/>
          <w:sz w:val="28"/>
          <w:szCs w:val="28"/>
          <w:lang w:val="uk-UA" w:eastAsia="ru-RU"/>
        </w:rPr>
        <w:t>46. На місцевих телефонних мережах замовним та довідково-інформаційним послугам, які характеризуються обмеженим або місцевим використанням, можуть надаватися повні абонентські номери.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4" w:name="o724"/>
      <w:bookmarkEnd w:id="194"/>
      <w:r w:rsidRPr="00D55180">
        <w:rPr>
          <w:rFonts w:ascii="Times New Roman" w:eastAsia="Times New Roman" w:hAnsi="Times New Roman" w:cs="Times New Roman"/>
          <w:sz w:val="28"/>
          <w:szCs w:val="28"/>
          <w:lang w:val="uk-UA" w:eastAsia="ru-RU"/>
        </w:rPr>
        <w:t>47. Для загальнодержавних голосових довідково-інформаційних послуг виділяються номери, що починаються з коду 118. Формат цих номерів «118X(X)».</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5" w:name="o725"/>
      <w:bookmarkEnd w:id="195"/>
      <w:r w:rsidRPr="00D55180">
        <w:rPr>
          <w:rFonts w:ascii="Times New Roman" w:eastAsia="Times New Roman" w:hAnsi="Times New Roman" w:cs="Times New Roman"/>
          <w:sz w:val="28"/>
          <w:szCs w:val="28"/>
          <w:lang w:val="uk-UA" w:eastAsia="ru-RU"/>
        </w:rPr>
        <w:lastRenderedPageBreak/>
        <w:t>Доступ до голосових довідково-інформаційних послуг з кодом 118 в Україні здійснюється за процедурою:</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6" w:name="o726"/>
      <w:bookmarkEnd w:id="196"/>
      <w:r w:rsidRPr="00D55180">
        <w:rPr>
          <w:rFonts w:ascii="Times New Roman" w:eastAsia="Times New Roman" w:hAnsi="Times New Roman" w:cs="Times New Roman"/>
          <w:sz w:val="28"/>
          <w:szCs w:val="28"/>
          <w:lang w:val="uk-UA" w:eastAsia="ru-RU"/>
        </w:rPr>
        <w:t>для національних абонентів: 118X(X);</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7" w:name="o727"/>
      <w:bookmarkEnd w:id="197"/>
      <w:r w:rsidRPr="00D55180">
        <w:rPr>
          <w:rFonts w:ascii="Times New Roman" w:eastAsia="Times New Roman" w:hAnsi="Times New Roman" w:cs="Times New Roman"/>
          <w:sz w:val="28"/>
          <w:szCs w:val="28"/>
          <w:lang w:val="uk-UA" w:eastAsia="ru-RU"/>
        </w:rPr>
        <w:t>для абонентів інших країн: 380118X(X).</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198" w:name="o728"/>
      <w:bookmarkStart w:id="199" w:name="o731"/>
      <w:bookmarkEnd w:id="198"/>
      <w:bookmarkEnd w:id="199"/>
      <w:r w:rsidRPr="00D55180">
        <w:rPr>
          <w:rFonts w:ascii="Times New Roman" w:eastAsia="Times New Roman" w:hAnsi="Times New Roman" w:cs="Times New Roman"/>
          <w:sz w:val="28"/>
          <w:szCs w:val="28"/>
          <w:lang w:val="uk-UA" w:eastAsia="ru-RU"/>
        </w:rPr>
        <w:t>48. Для виконання контрольних викликів виділяються випробувальні номери з розрахунку один номер (найбільший) на кожний абонентський концентратор або один номер XXXX999 на одну тисячну абонентську групу.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0" w:name="o732"/>
      <w:bookmarkEnd w:id="200"/>
      <w:r w:rsidRPr="00D55180">
        <w:rPr>
          <w:rFonts w:ascii="Times New Roman" w:eastAsia="Times New Roman" w:hAnsi="Times New Roman" w:cs="Times New Roman"/>
          <w:sz w:val="28"/>
          <w:szCs w:val="28"/>
          <w:lang w:val="uk-UA" w:eastAsia="ru-RU"/>
        </w:rPr>
        <w:t>49. Для виконання перевірних викликів на кожній АТС телекомунікаційної мережі виділяються один або декілька номерів.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1" w:name="o733"/>
      <w:bookmarkEnd w:id="201"/>
      <w:r w:rsidRPr="00D55180">
        <w:rPr>
          <w:rFonts w:ascii="Times New Roman" w:eastAsia="Times New Roman" w:hAnsi="Times New Roman" w:cs="Times New Roman"/>
          <w:sz w:val="28"/>
          <w:szCs w:val="28"/>
          <w:lang w:val="uk-UA" w:eastAsia="ru-RU"/>
        </w:rPr>
        <w:t>У межах однієї телекомунікаційної мережі ці номери мають однаковий вигляд (XXXX217 або XXXXX47), відрізняючись за потреби цифрою тисяч. Вказані номери використовуються для вмикання автовідповідачів, кількість яких може бути від двох до п'яти залежно від оснащення телекомунікаційної мережі контрольно-випробувальною апаратурою.</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2" w:name="o734"/>
      <w:bookmarkEnd w:id="202"/>
      <w:r w:rsidRPr="00D55180">
        <w:rPr>
          <w:rFonts w:ascii="Times New Roman" w:eastAsia="Times New Roman" w:hAnsi="Times New Roman" w:cs="Times New Roman"/>
          <w:sz w:val="28"/>
          <w:szCs w:val="28"/>
          <w:lang w:val="uk-UA" w:eastAsia="ru-RU"/>
        </w:rPr>
        <w:t>Допускається використовувати для проведення перевірних викликів номери XXXXX99. У цьому випадку слід уникати одночасного проведення перевірних та контрольних викликів.</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3" w:name="o735"/>
      <w:bookmarkEnd w:id="203"/>
      <w:r w:rsidRPr="00D55180">
        <w:rPr>
          <w:rFonts w:ascii="Times New Roman" w:eastAsia="Times New Roman" w:hAnsi="Times New Roman" w:cs="Times New Roman"/>
          <w:sz w:val="28"/>
          <w:szCs w:val="28"/>
          <w:lang w:val="uk-UA" w:eastAsia="ru-RU"/>
        </w:rPr>
        <w:t>50. Для виконання перевірних викликів по ЗЛМ на кожній АТС виділяється номер XXXX117.</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4" w:name="o736"/>
      <w:bookmarkEnd w:id="204"/>
      <w:r w:rsidRPr="00D55180">
        <w:rPr>
          <w:rFonts w:ascii="Times New Roman" w:eastAsia="Times New Roman" w:hAnsi="Times New Roman" w:cs="Times New Roman"/>
          <w:sz w:val="28"/>
          <w:szCs w:val="28"/>
          <w:lang w:val="uk-UA" w:eastAsia="ru-RU"/>
        </w:rPr>
        <w:t>51. Проведення контрольних та перевірних викликів по ЗЗЛ виконується набором</w:t>
      </w:r>
      <w:bookmarkStart w:id="205" w:name="o737"/>
      <w:bookmarkEnd w:id="205"/>
      <w:r w:rsidRPr="00D55180">
        <w:rPr>
          <w:rFonts w:ascii="Times New Roman" w:eastAsia="Times New Roman" w:hAnsi="Times New Roman" w:cs="Times New Roman"/>
          <w:sz w:val="28"/>
          <w:szCs w:val="28"/>
          <w:lang w:val="uk-UA" w:eastAsia="ru-RU"/>
        </w:rPr>
        <w:t xml:space="preserve"> 0-178,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w:t>
      </w:r>
      <w:bookmarkStart w:id="206" w:name="o738"/>
      <w:bookmarkEnd w:id="206"/>
      <w:r w:rsidRPr="00D55180">
        <w:rPr>
          <w:rFonts w:ascii="Times New Roman" w:eastAsia="Times New Roman" w:hAnsi="Times New Roman" w:cs="Times New Roman"/>
          <w:sz w:val="28"/>
          <w:szCs w:val="28"/>
          <w:lang w:val="uk-UA" w:eastAsia="ru-RU"/>
        </w:rPr>
        <w:t>0 – префікс виходу на ЗЗЛ;</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7" w:name="o739"/>
      <w:bookmarkEnd w:id="207"/>
      <w:r w:rsidRPr="00D55180">
        <w:rPr>
          <w:rFonts w:ascii="Times New Roman" w:eastAsia="Times New Roman" w:hAnsi="Times New Roman" w:cs="Times New Roman"/>
          <w:sz w:val="28"/>
          <w:szCs w:val="28"/>
          <w:lang w:val="uk-UA" w:eastAsia="ru-RU"/>
        </w:rPr>
        <w:t>178 – код автовідповідача АМТС.</w:t>
      </w:r>
      <w:bookmarkStart w:id="208" w:name="o740"/>
      <w:bookmarkEnd w:id="208"/>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52. Короткі коди послуг, коди глобальних телекомунікаційних послуг у мережах різних операторів, провайдерів телекомунікацій повинні складатися з однакової для конкретної послуги базової частини (наприклад, «118», «800», «900» тощо) та одно- або двозначної додаткової частини, яка позначає код оператора, провайдера телекомунікацій (наприклад, «118XX», «800X», «800XX», «900X», «900XX»).</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09" w:name="o757"/>
      <w:bookmarkEnd w:id="209"/>
      <w:r w:rsidRPr="00D55180">
        <w:rPr>
          <w:rFonts w:ascii="Times New Roman" w:eastAsia="Times New Roman" w:hAnsi="Times New Roman" w:cs="Times New Roman"/>
          <w:sz w:val="28"/>
          <w:szCs w:val="28"/>
          <w:lang w:val="uk-UA" w:eastAsia="ru-RU"/>
        </w:rPr>
        <w:t>53. Виклик абонентів міжнародної телекомунікаційної мережі супутникового зв’язку Інмарсат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0" w:name="o758"/>
      <w:bookmarkEnd w:id="210"/>
      <w:r w:rsidRPr="00D55180">
        <w:rPr>
          <w:rFonts w:ascii="Times New Roman" w:eastAsia="Times New Roman" w:hAnsi="Times New Roman" w:cs="Times New Roman"/>
          <w:sz w:val="28"/>
          <w:szCs w:val="28"/>
          <w:lang w:val="uk-UA" w:eastAsia="ru-RU"/>
        </w:rPr>
        <w:lastRenderedPageBreak/>
        <w:t>00ССN,</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1" w:name="o759"/>
      <w:bookmarkEnd w:id="211"/>
      <w:r w:rsidRPr="00D55180">
        <w:rPr>
          <w:rFonts w:ascii="Times New Roman" w:eastAsia="Times New Roman" w:hAnsi="Times New Roman" w:cs="Times New Roman"/>
          <w:sz w:val="28"/>
          <w:szCs w:val="28"/>
          <w:lang w:val="uk-UA" w:eastAsia="ru-RU"/>
        </w:rPr>
        <w:t>де 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2" w:name="o760"/>
      <w:bookmarkEnd w:id="212"/>
      <w:r w:rsidRPr="00D55180">
        <w:rPr>
          <w:rFonts w:ascii="Times New Roman" w:eastAsia="Times New Roman" w:hAnsi="Times New Roman" w:cs="Times New Roman"/>
          <w:sz w:val="28"/>
          <w:szCs w:val="28"/>
          <w:lang w:val="uk-UA" w:eastAsia="ru-RU"/>
        </w:rPr>
        <w:t>СС – код міжнародної телекомунікаційної мережі супутникового зв’язку Інмарсат</w:t>
      </w:r>
      <w:r w:rsidR="008C2139">
        <w:rPr>
          <w:rFonts w:ascii="Times New Roman" w:eastAsia="Times New Roman" w:hAnsi="Times New Roman" w:cs="Times New Roman"/>
          <w:sz w:val="28"/>
          <w:szCs w:val="28"/>
          <w:lang w:val="uk-UA" w:eastAsia="ru-RU"/>
        </w:rPr>
        <w:t>;</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870 – SNAC (загальний ключ доступу до телекомунікаційної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871 – Атлантичний океан, схід (AOR-E);</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872 – Тихоокеанський регіон (POR);</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873 – Індійський океан (IOR);</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874 – Атлантичний океан, захід (AOR-W);</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3" w:name="o761"/>
      <w:bookmarkEnd w:id="213"/>
      <w:r w:rsidRPr="00D55180">
        <w:rPr>
          <w:rFonts w:ascii="Times New Roman" w:eastAsia="Times New Roman" w:hAnsi="Times New Roman" w:cs="Times New Roman"/>
          <w:sz w:val="28"/>
          <w:szCs w:val="28"/>
          <w:lang w:val="uk-UA" w:eastAsia="ru-RU"/>
        </w:rPr>
        <w:t>N – номер абонента в міжнародній телекомунікаційній мережі супутникового зв’язку Інмарсат.</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4" w:name="o762"/>
      <w:bookmarkEnd w:id="214"/>
      <w:r w:rsidRPr="00D55180">
        <w:rPr>
          <w:rFonts w:ascii="Times New Roman" w:eastAsia="Times New Roman" w:hAnsi="Times New Roman" w:cs="Times New Roman"/>
          <w:sz w:val="28"/>
          <w:szCs w:val="28"/>
          <w:lang w:val="uk-UA" w:eastAsia="ru-RU"/>
        </w:rPr>
        <w:t>54. Вихід до абонентів міжнародних телекомунікаційних мереж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5" w:name="o764"/>
      <w:bookmarkEnd w:id="215"/>
      <w:r w:rsidRPr="00D55180">
        <w:rPr>
          <w:rFonts w:ascii="Times New Roman" w:eastAsia="Times New Roman" w:hAnsi="Times New Roman" w:cs="Times New Roman"/>
          <w:sz w:val="28"/>
          <w:szCs w:val="28"/>
          <w:lang w:val="uk-UA" w:eastAsia="ru-RU"/>
        </w:rPr>
        <w:t>00 882Z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N або 00883Z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 xml:space="preserve">)N,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w:t>
      </w:r>
      <w:bookmarkStart w:id="216" w:name="o765"/>
      <w:bookmarkEnd w:id="216"/>
      <w:r w:rsidRPr="00D55180">
        <w:rPr>
          <w:rFonts w:ascii="Times New Roman" w:eastAsia="Times New Roman" w:hAnsi="Times New Roman" w:cs="Times New Roman"/>
          <w:sz w:val="28"/>
          <w:szCs w:val="28"/>
          <w:lang w:val="uk-UA" w:eastAsia="ru-RU"/>
        </w:rPr>
        <w:t>00 – міжнародний префікс;</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7" w:name="o766"/>
      <w:bookmarkEnd w:id="217"/>
      <w:r w:rsidRPr="00D55180">
        <w:rPr>
          <w:rFonts w:ascii="Times New Roman" w:eastAsia="Times New Roman" w:hAnsi="Times New Roman" w:cs="Times New Roman"/>
          <w:sz w:val="28"/>
          <w:szCs w:val="28"/>
          <w:lang w:val="uk-UA" w:eastAsia="ru-RU"/>
        </w:rPr>
        <w:t>882, 883 – коди виходу на міжнародні телекомунікаційні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8" w:name="o767"/>
      <w:bookmarkEnd w:id="218"/>
      <w:r w:rsidRPr="00D55180">
        <w:rPr>
          <w:rFonts w:ascii="Times New Roman" w:eastAsia="Times New Roman" w:hAnsi="Times New Roman" w:cs="Times New Roman"/>
          <w:sz w:val="28"/>
          <w:szCs w:val="28"/>
          <w:lang w:val="uk-UA" w:eastAsia="ru-RU"/>
        </w:rPr>
        <w:t>Z</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 Z</w:t>
      </w:r>
      <w:r w:rsidRPr="00D55180">
        <w:rPr>
          <w:rFonts w:ascii="Times New Roman" w:eastAsia="Times New Roman" w:hAnsi="Times New Roman" w:cs="Times New Roman"/>
          <w:sz w:val="28"/>
          <w:szCs w:val="28"/>
          <w:vertAlign w:val="subscript"/>
          <w:lang w:val="uk-UA" w:eastAsia="ru-RU"/>
        </w:rPr>
        <w:t>4</w:t>
      </w:r>
      <w:r w:rsidRPr="00D55180">
        <w:rPr>
          <w:rFonts w:ascii="Times New Roman" w:eastAsia="Times New Roman" w:hAnsi="Times New Roman" w:cs="Times New Roman"/>
          <w:sz w:val="28"/>
          <w:szCs w:val="28"/>
          <w:lang w:val="uk-UA" w:eastAsia="ru-RU"/>
        </w:rPr>
        <w:t xml:space="preserve"> – код міжнародної телекомунікаційної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19" w:name="o768"/>
      <w:bookmarkEnd w:id="219"/>
      <w:r w:rsidRPr="00D55180">
        <w:rPr>
          <w:rFonts w:ascii="Times New Roman" w:eastAsia="Times New Roman" w:hAnsi="Times New Roman" w:cs="Times New Roman"/>
          <w:sz w:val="28"/>
          <w:szCs w:val="28"/>
          <w:lang w:val="uk-UA" w:eastAsia="ru-RU"/>
        </w:rPr>
        <w:t>N – номер абонента в телекомунікаційній мережі.</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0" w:name="o770"/>
      <w:bookmarkEnd w:id="220"/>
      <w:r w:rsidRPr="00D55180">
        <w:rPr>
          <w:rFonts w:ascii="Times New Roman" w:eastAsia="Times New Roman" w:hAnsi="Times New Roman" w:cs="Times New Roman"/>
          <w:sz w:val="28"/>
          <w:szCs w:val="28"/>
          <w:lang w:val="uk-UA" w:eastAsia="ru-RU"/>
        </w:rPr>
        <w:t>55. Отримання абонентами послуги IPRS здійснюється набором: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1" w:name="o783"/>
      <w:bookmarkEnd w:id="221"/>
      <w:r w:rsidRPr="00D55180">
        <w:rPr>
          <w:rFonts w:ascii="Times New Roman" w:eastAsia="Times New Roman" w:hAnsi="Times New Roman" w:cs="Times New Roman"/>
          <w:sz w:val="28"/>
          <w:szCs w:val="28"/>
          <w:lang w:val="uk-UA" w:eastAsia="ru-RU"/>
        </w:rPr>
        <w:t>979ZX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де 979 – код послуг IPRS;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2" w:name="o784"/>
      <w:bookmarkEnd w:id="222"/>
      <w:r w:rsidRPr="00D55180">
        <w:rPr>
          <w:rFonts w:ascii="Times New Roman" w:eastAsia="Times New Roman" w:hAnsi="Times New Roman" w:cs="Times New Roman"/>
          <w:sz w:val="28"/>
          <w:szCs w:val="28"/>
          <w:lang w:val="uk-UA" w:eastAsia="ru-RU"/>
        </w:rPr>
        <w:t>Z – категорія вартості виклику (цифри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3" w:name="o785"/>
      <w:bookmarkEnd w:id="223"/>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 xml:space="preserve"> або X</w:t>
      </w:r>
      <w:r w:rsidRPr="00D55180">
        <w:rPr>
          <w:rFonts w:ascii="Times New Roman" w:eastAsia="Times New Roman" w:hAnsi="Times New Roman" w:cs="Times New Roman"/>
          <w:sz w:val="28"/>
          <w:szCs w:val="28"/>
          <w:vertAlign w:val="subscript"/>
          <w:lang w:val="uk-UA" w:eastAsia="ru-RU"/>
        </w:rPr>
        <w:t>1</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 xml:space="preserve"> – коди провайдерів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4" w:name="o786"/>
      <w:bookmarkEnd w:id="224"/>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2</w:t>
      </w:r>
      <w:r w:rsidRPr="00D55180">
        <w:rPr>
          <w:rFonts w:ascii="Times New Roman" w:eastAsia="Times New Roman" w:hAnsi="Times New Roman" w:cs="Times New Roman"/>
          <w:sz w:val="28"/>
          <w:szCs w:val="28"/>
          <w:lang w:val="uk-UA" w:eastAsia="ru-RU"/>
        </w:rPr>
        <w:t>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або X</w:t>
      </w:r>
      <w:r w:rsidRPr="00D55180">
        <w:rPr>
          <w:rFonts w:ascii="Times New Roman" w:eastAsia="Times New Roman" w:hAnsi="Times New Roman" w:cs="Times New Roman"/>
          <w:sz w:val="28"/>
          <w:szCs w:val="28"/>
          <w:vertAlign w:val="subscript"/>
          <w:lang w:val="uk-UA" w:eastAsia="ru-RU"/>
        </w:rPr>
        <w:t>3</w:t>
      </w:r>
      <w:r w:rsidRPr="00D55180">
        <w:rPr>
          <w:rFonts w:ascii="Times New Roman" w:eastAsia="Times New Roman" w:hAnsi="Times New Roman" w:cs="Times New Roman"/>
          <w:sz w:val="28"/>
          <w:szCs w:val="28"/>
          <w:lang w:val="uk-UA" w:eastAsia="ru-RU"/>
        </w:rPr>
        <w:t xml:space="preserve"> – номери портів провайдера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5" w:name="o788"/>
      <w:bookmarkEnd w:id="225"/>
      <w:r w:rsidRPr="00D55180">
        <w:rPr>
          <w:rFonts w:ascii="Times New Roman" w:eastAsia="Times New Roman" w:hAnsi="Times New Roman" w:cs="Times New Roman"/>
          <w:sz w:val="28"/>
          <w:szCs w:val="28"/>
          <w:lang w:val="uk-UA" w:eastAsia="ru-RU"/>
        </w:rPr>
        <w:t>56. Для забезпечення з’єднання користувачів мережі Інтернет з абонентами та/або послугами ТфМЗК, а також для забезпечення з’єднання абонентів ТфМЗК з користувачами мережі Інтернет може використовуватися протокол ENUM, за допомогою якого з використанням DNS кожному номеру ТфМЗК присвоюються адреси мережі Інтернет або інші номери ТфМЗК.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Опис технічних аспектів підсистеми нумерації ТфМЗК за протоколом ENUM наведено в додатку 5.</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lastRenderedPageBreak/>
        <w:t>57. Для ідентифікації абонентів рухомого (мобільного) зв’язку використовується міжнародний ідентифікаційний номер абонента рухомого (мобільного) зв’язку – IMSI. Ідентифікатор IMSI – послідовність десяткових цифр довжиною 15 цифр, яка визначає абонента рухомого (мобільного) зв’язку. Ідентифікатор IMSI складається з трьох полів: коду країни в системі рухомого (мобільного) зв’язку – MCC, коду мережі рухомого (мобільного) зв’язку – MNC та ідентифікаційного номера абонента рухомого (мобільного) зв’язку MSIN.</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Міжнародний код ідентифікації країни в системі рухомого (мобільного) зв’язку для України MCC = 255.</w:t>
      </w:r>
    </w:p>
    <w:p w:rsidR="00D55180" w:rsidRPr="00D55180" w:rsidRDefault="00D55180" w:rsidP="00D55180">
      <w:pPr>
        <w:spacing w:after="0" w:line="360" w:lineRule="auto"/>
        <w:ind w:firstLine="709"/>
        <w:jc w:val="both"/>
        <w:rPr>
          <w:rFonts w:ascii="Times New Roman" w:eastAsia="Times New Roman" w:hAnsi="Times New Roman" w:cs="Times New Roman"/>
          <w:b/>
          <w:sz w:val="28"/>
          <w:szCs w:val="28"/>
          <w:lang w:val="uk-UA" w:eastAsia="ru-RU"/>
        </w:rPr>
      </w:pPr>
      <w:r w:rsidRPr="00D55180">
        <w:rPr>
          <w:rFonts w:ascii="Times New Roman" w:eastAsia="Times New Roman" w:hAnsi="Times New Roman" w:cs="Times New Roman"/>
          <w:sz w:val="28"/>
          <w:szCs w:val="28"/>
          <w:lang w:val="uk-UA" w:eastAsia="ru-RU"/>
        </w:rPr>
        <w:t xml:space="preserve">Ідентифікаційний номер абонента рухомого (мобільного) зв’язку MSIN являє собою третє поле IMSI, має довжину до 10 цифр і призначається </w:t>
      </w:r>
      <w:r w:rsidRPr="00FD4068">
        <w:rPr>
          <w:rFonts w:ascii="Times New Roman" w:eastAsia="Times New Roman" w:hAnsi="Times New Roman" w:cs="Times New Roman"/>
          <w:sz w:val="28"/>
          <w:szCs w:val="28"/>
          <w:lang w:val="uk-UA" w:eastAsia="ru-RU"/>
        </w:rPr>
        <w:t>оператором телекомунікацій, який отримав код MNC, для ідентифікації окремих абонентів в процесі вторинного розподілу номерного ресурсу.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6" w:name="o791"/>
      <w:bookmarkEnd w:id="226"/>
      <w:r w:rsidRPr="00D55180">
        <w:rPr>
          <w:rFonts w:ascii="Times New Roman" w:eastAsia="Times New Roman" w:hAnsi="Times New Roman" w:cs="Times New Roman"/>
          <w:sz w:val="28"/>
          <w:szCs w:val="28"/>
          <w:lang w:val="uk-UA" w:eastAsia="ru-RU"/>
        </w:rPr>
        <w:t>При отриманні абонентом рухомого (мобільного) зв’язку послуги перенесення абонентського номера абоненту присвоюється IMSI нового оператора телекомунікацій. Код для позначення виклику на перенесений                номер – 39.</w:t>
      </w:r>
    </w:p>
    <w:p w:rsidR="00D55180" w:rsidRPr="00FD4068" w:rsidRDefault="003B4ED3" w:rsidP="00D55180">
      <w:pPr>
        <w:spacing w:after="0" w:line="360" w:lineRule="auto"/>
        <w:ind w:firstLine="709"/>
        <w:jc w:val="both"/>
        <w:rPr>
          <w:rFonts w:ascii="Times New Roman" w:eastAsia="Times New Roman" w:hAnsi="Times New Roman" w:cs="Times New Roman"/>
          <w:sz w:val="28"/>
          <w:szCs w:val="28"/>
          <w:lang w:val="uk-UA" w:eastAsia="ru-RU"/>
        </w:rPr>
      </w:pPr>
      <w:r w:rsidRPr="00FD4068">
        <w:rPr>
          <w:rFonts w:ascii="Times New Roman" w:eastAsia="Times New Roman" w:hAnsi="Times New Roman" w:cs="Times New Roman"/>
          <w:sz w:val="28"/>
          <w:szCs w:val="28"/>
          <w:lang w:val="uk-UA" w:eastAsia="ru-RU"/>
        </w:rPr>
        <w:t xml:space="preserve">При </w:t>
      </w:r>
      <w:r w:rsidRPr="00FD4068">
        <w:rPr>
          <w:rFonts w:ascii="Times New Roman" w:eastAsia="Times New Roman" w:hAnsi="Times New Roman" w:cs="Times New Roman"/>
          <w:sz w:val="28"/>
          <w:szCs w:val="28"/>
          <w:lang w:eastAsia="ru-RU"/>
        </w:rPr>
        <w:t>конвергенці</w:t>
      </w:r>
      <w:r w:rsidRPr="00FD4068">
        <w:rPr>
          <w:rFonts w:ascii="Times New Roman" w:eastAsia="Times New Roman" w:hAnsi="Times New Roman" w:cs="Times New Roman"/>
          <w:sz w:val="28"/>
          <w:szCs w:val="28"/>
          <w:lang w:val="uk-UA" w:eastAsia="ru-RU"/>
        </w:rPr>
        <w:t>ї</w:t>
      </w:r>
      <w:r w:rsidRPr="00FD4068">
        <w:rPr>
          <w:rFonts w:ascii="Times New Roman" w:eastAsia="Times New Roman" w:hAnsi="Times New Roman" w:cs="Times New Roman"/>
          <w:sz w:val="28"/>
          <w:szCs w:val="28"/>
          <w:lang w:eastAsia="ru-RU"/>
        </w:rPr>
        <w:t xml:space="preserve"> телекомунікаційних мереж фіксованого та рухомого (мобільного) зв’язку</w:t>
      </w:r>
      <w:r w:rsidRPr="00FD4068">
        <w:rPr>
          <w:rFonts w:ascii="Times New Roman" w:eastAsia="Times New Roman" w:hAnsi="Times New Roman" w:cs="Times New Roman"/>
          <w:sz w:val="28"/>
          <w:szCs w:val="28"/>
          <w:lang w:val="uk-UA" w:eastAsia="ru-RU"/>
        </w:rPr>
        <w:t xml:space="preserve"> </w:t>
      </w:r>
      <w:r w:rsidR="00D55180" w:rsidRPr="00FD4068">
        <w:rPr>
          <w:rFonts w:ascii="Times New Roman" w:eastAsia="Times New Roman" w:hAnsi="Times New Roman" w:cs="Times New Roman"/>
          <w:sz w:val="28"/>
          <w:szCs w:val="28"/>
          <w:lang w:val="uk-UA" w:eastAsia="ru-RU"/>
        </w:rPr>
        <w:t>абонентам можуть надаватися телекомунікаційні послуги як фіксованого, так і мобільного (рухомого) зв’язку, за єдиним абонентським номером. При використан</w:t>
      </w:r>
      <w:r w:rsidR="004350A1">
        <w:rPr>
          <w:rFonts w:ascii="Times New Roman" w:eastAsia="Times New Roman" w:hAnsi="Times New Roman" w:cs="Times New Roman"/>
          <w:sz w:val="28"/>
          <w:szCs w:val="28"/>
          <w:lang w:val="uk-UA" w:eastAsia="ru-RU"/>
        </w:rPr>
        <w:t>н</w:t>
      </w:r>
      <w:r w:rsidR="00D55180" w:rsidRPr="00FD4068">
        <w:rPr>
          <w:rFonts w:ascii="Times New Roman" w:eastAsia="Times New Roman" w:hAnsi="Times New Roman" w:cs="Times New Roman"/>
          <w:sz w:val="28"/>
          <w:szCs w:val="28"/>
          <w:lang w:val="uk-UA" w:eastAsia="ru-RU"/>
        </w:rPr>
        <w:t>і номер</w:t>
      </w:r>
      <w:r w:rsidR="0014137A">
        <w:rPr>
          <w:rFonts w:ascii="Times New Roman" w:eastAsia="Times New Roman" w:hAnsi="Times New Roman" w:cs="Times New Roman"/>
          <w:sz w:val="28"/>
          <w:szCs w:val="28"/>
          <w:lang w:val="uk-UA" w:eastAsia="ru-RU"/>
        </w:rPr>
        <w:t>а</w:t>
      </w:r>
      <w:r w:rsidR="00D55180" w:rsidRPr="00FD4068">
        <w:rPr>
          <w:rFonts w:ascii="Times New Roman" w:eastAsia="Times New Roman" w:hAnsi="Times New Roman" w:cs="Times New Roman"/>
          <w:sz w:val="28"/>
          <w:szCs w:val="28"/>
          <w:lang w:val="uk-UA" w:eastAsia="ru-RU"/>
        </w:rPr>
        <w:t xml:space="preserve"> з ресурсу фіксованого або мобільного (рухомого) зв’язку забезпечуються відповідні правила набору вихідних та вхідних викликів, які визначені цим Планом нумерації. </w:t>
      </w:r>
    </w:p>
    <w:p w:rsidR="003C78D9" w:rsidRDefault="003C78D9" w:rsidP="00D55180">
      <w:pPr>
        <w:spacing w:after="0" w:line="360" w:lineRule="auto"/>
        <w:ind w:firstLine="539"/>
        <w:jc w:val="center"/>
        <w:rPr>
          <w:rFonts w:ascii="Times New Roman" w:eastAsia="Times New Roman" w:hAnsi="Times New Roman" w:cs="Times New Roman"/>
          <w:b/>
          <w:sz w:val="28"/>
          <w:szCs w:val="28"/>
          <w:lang w:val="uk-UA" w:eastAsia="ru-RU"/>
        </w:rPr>
      </w:pPr>
    </w:p>
    <w:p w:rsidR="00D55180" w:rsidRPr="00D55180" w:rsidRDefault="00D55180" w:rsidP="00D55180">
      <w:pPr>
        <w:spacing w:after="0" w:line="360" w:lineRule="auto"/>
        <w:ind w:firstLine="539"/>
        <w:jc w:val="center"/>
        <w:rPr>
          <w:rFonts w:ascii="Times New Roman" w:eastAsia="Times New Roman" w:hAnsi="Times New Roman" w:cs="Times New Roman"/>
          <w:b/>
          <w:sz w:val="28"/>
          <w:szCs w:val="28"/>
          <w:lang w:val="uk-UA" w:eastAsia="ru-RU"/>
        </w:rPr>
      </w:pPr>
      <w:r w:rsidRPr="00D55180">
        <w:rPr>
          <w:rFonts w:ascii="Times New Roman" w:eastAsia="Times New Roman" w:hAnsi="Times New Roman" w:cs="Times New Roman"/>
          <w:b/>
          <w:sz w:val="28"/>
          <w:szCs w:val="28"/>
          <w:lang w:val="en-US" w:eastAsia="ru-RU"/>
        </w:rPr>
        <w:t>IV</w:t>
      </w:r>
      <w:r w:rsidRPr="00D55180">
        <w:rPr>
          <w:rFonts w:ascii="Times New Roman" w:eastAsia="Times New Roman" w:hAnsi="Times New Roman" w:cs="Times New Roman"/>
          <w:b/>
          <w:sz w:val="28"/>
          <w:szCs w:val="28"/>
          <w:lang w:eastAsia="ru-RU"/>
        </w:rPr>
        <w:t>.</w:t>
      </w:r>
      <w:r w:rsidRPr="00D55180">
        <w:rPr>
          <w:rFonts w:ascii="Times New Roman" w:eastAsia="Times New Roman" w:hAnsi="Times New Roman" w:cs="Times New Roman"/>
          <w:b/>
          <w:sz w:val="28"/>
          <w:szCs w:val="28"/>
          <w:lang w:val="uk-UA" w:eastAsia="ru-RU"/>
        </w:rPr>
        <w:t xml:space="preserve"> Нумерація телекомунікаційних послуг, які надаються за             окремим кодом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7" w:name="o792"/>
      <w:bookmarkEnd w:id="227"/>
      <w:r w:rsidRPr="00D55180">
        <w:rPr>
          <w:rFonts w:ascii="Times New Roman" w:eastAsia="Times New Roman" w:hAnsi="Times New Roman" w:cs="Times New Roman"/>
          <w:sz w:val="28"/>
          <w:szCs w:val="28"/>
          <w:lang w:val="uk-UA" w:eastAsia="ru-RU"/>
        </w:rPr>
        <w:t>1. Дія, яка використовується для отримання доступу до керування послугами, може містити формати: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8" w:name="o793"/>
      <w:bookmarkEnd w:id="228"/>
      <w:r w:rsidRPr="00D55180">
        <w:rPr>
          <w:rFonts w:ascii="Times New Roman" w:eastAsia="Times New Roman" w:hAnsi="Times New Roman" w:cs="Times New Roman"/>
          <w:sz w:val="28"/>
          <w:szCs w:val="28"/>
          <w:lang w:val="uk-UA" w:eastAsia="ru-RU"/>
        </w:rPr>
        <w:t>формат командного діалогу;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29" w:name="o794"/>
      <w:bookmarkEnd w:id="229"/>
      <w:r w:rsidRPr="00D55180">
        <w:rPr>
          <w:rFonts w:ascii="Times New Roman" w:eastAsia="Times New Roman" w:hAnsi="Times New Roman" w:cs="Times New Roman"/>
          <w:sz w:val="28"/>
          <w:szCs w:val="28"/>
          <w:lang w:val="uk-UA" w:eastAsia="ru-RU"/>
        </w:rPr>
        <w:t>формат інтерактивного діалогу.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0" w:name="o795"/>
      <w:bookmarkEnd w:id="230"/>
      <w:r w:rsidRPr="00D55180">
        <w:rPr>
          <w:rFonts w:ascii="Times New Roman" w:eastAsia="Times New Roman" w:hAnsi="Times New Roman" w:cs="Times New Roman"/>
          <w:sz w:val="28"/>
          <w:szCs w:val="28"/>
          <w:lang w:val="uk-UA" w:eastAsia="ru-RU"/>
        </w:rPr>
        <w:lastRenderedPageBreak/>
        <w:t>Оператор, провайдер телекомунікацій повинні підтримувати або формат командного діалогу, або формат командного діалогу і формат інтерактивного діалогу.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1" w:name="o796"/>
      <w:bookmarkEnd w:id="231"/>
      <w:r w:rsidRPr="00D55180">
        <w:rPr>
          <w:rFonts w:ascii="Times New Roman" w:eastAsia="Times New Roman" w:hAnsi="Times New Roman" w:cs="Times New Roman"/>
          <w:sz w:val="28"/>
          <w:szCs w:val="28"/>
          <w:lang w:val="uk-UA" w:eastAsia="ru-RU"/>
        </w:rPr>
        <w:t>Ці вимоги належать як до клавіатурного (стимульного), так і до функціонального протоколів, які використовуються для організації зв’язку у форматі командного діалогу або інтерактивного діалогу між терміналом і обладнанням оператора, провайдера телекомунікацій.</w:t>
      </w:r>
      <w:bookmarkStart w:id="232" w:name="o797"/>
      <w:bookmarkEnd w:id="232"/>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2. Формат командного діалогу, який використовується для доступу і керування послугами, може мати одну або декілька форм:</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3" w:name="o798"/>
      <w:bookmarkEnd w:id="233"/>
      <w:r w:rsidRPr="00D55180">
        <w:rPr>
          <w:rFonts w:ascii="Times New Roman" w:eastAsia="Times New Roman" w:hAnsi="Times New Roman" w:cs="Times New Roman"/>
          <w:sz w:val="28"/>
          <w:szCs w:val="28"/>
          <w:lang w:val="uk-UA" w:eastAsia="ru-RU"/>
        </w:rPr>
        <w:t>команда коду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4" w:name="o799"/>
      <w:bookmarkEnd w:id="234"/>
      <w:r w:rsidRPr="00D55180">
        <w:rPr>
          <w:rFonts w:ascii="Times New Roman" w:eastAsia="Times New Roman" w:hAnsi="Times New Roman" w:cs="Times New Roman"/>
          <w:sz w:val="28"/>
          <w:szCs w:val="28"/>
          <w:lang w:val="uk-UA" w:eastAsia="ru-RU"/>
        </w:rPr>
        <w:t>команда переходу;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5" w:name="o800"/>
      <w:bookmarkEnd w:id="235"/>
      <w:r w:rsidRPr="00D55180">
        <w:rPr>
          <w:rFonts w:ascii="Times New Roman" w:eastAsia="Times New Roman" w:hAnsi="Times New Roman" w:cs="Times New Roman"/>
          <w:sz w:val="28"/>
          <w:szCs w:val="28"/>
          <w:lang w:val="uk-UA" w:eastAsia="ru-RU"/>
        </w:rPr>
        <w:t>команда скороченого набору;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6" w:name="o801"/>
      <w:bookmarkEnd w:id="236"/>
      <w:r w:rsidRPr="00D55180">
        <w:rPr>
          <w:rFonts w:ascii="Times New Roman" w:eastAsia="Times New Roman" w:hAnsi="Times New Roman" w:cs="Times New Roman"/>
          <w:sz w:val="28"/>
          <w:szCs w:val="28"/>
          <w:lang w:val="uk-UA" w:eastAsia="ru-RU"/>
        </w:rPr>
        <w:t>літерно-цифрова команда.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xml:space="preserve"> Оператор, провайдер телекомунікацій повинні підтримувати команду коду послуг та команду переходу і можуть додатково підтримувати команду скороченого набору та літерно-цифрову команду.</w:t>
      </w:r>
      <w:bookmarkStart w:id="237" w:name="o803"/>
      <w:bookmarkEnd w:id="237"/>
    </w:p>
    <w:p w:rsidR="00D55180" w:rsidRPr="00D55180" w:rsidRDefault="00D55180" w:rsidP="00D55180">
      <w:pPr>
        <w:tabs>
          <w:tab w:val="left" w:pos="1440"/>
        </w:tabs>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Ці вимоги поширюються як на клавіатурний, так і на функціональний протоколи, які використовуються для зв'язку у форматі командного діалогу між терміналом і обладнанням оператора, провайдера телекомунікацій.</w:t>
      </w:r>
    </w:p>
    <w:p w:rsidR="00D55180" w:rsidRPr="00D55180" w:rsidRDefault="00D55180" w:rsidP="00D55180">
      <w:pPr>
        <w:spacing w:after="120" w:line="360" w:lineRule="auto"/>
        <w:ind w:firstLine="709"/>
        <w:jc w:val="both"/>
        <w:rPr>
          <w:rFonts w:ascii="Times New Roman" w:eastAsia="Times New Roman" w:hAnsi="Times New Roman" w:cs="Times New Roman"/>
          <w:sz w:val="28"/>
          <w:szCs w:val="28"/>
          <w:lang w:eastAsia="ru-RU"/>
        </w:rPr>
      </w:pPr>
      <w:bookmarkStart w:id="238" w:name="o804"/>
      <w:bookmarkEnd w:id="238"/>
      <w:r w:rsidRPr="00D55180">
        <w:rPr>
          <w:rFonts w:ascii="Times New Roman" w:eastAsia="Times New Roman" w:hAnsi="Times New Roman" w:cs="Times New Roman"/>
          <w:sz w:val="28"/>
          <w:szCs w:val="28"/>
          <w:lang w:val="uk-UA" w:eastAsia="ru-RU"/>
        </w:rPr>
        <w:t>3. Команда коду послуги використовується для доступу до послуг та до керування ними і має такі структури: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7"/>
        <w:gridCol w:w="1518"/>
        <w:gridCol w:w="1510"/>
        <w:gridCol w:w="2455"/>
        <w:gridCol w:w="1614"/>
        <w:gridCol w:w="1204"/>
      </w:tblGrid>
      <w:tr w:rsidR="00D55180" w:rsidRPr="00D55180" w:rsidTr="00D55180">
        <w:tc>
          <w:tcPr>
            <w:tcW w:w="1527"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Запуск команди</w:t>
            </w:r>
          </w:p>
        </w:tc>
        <w:tc>
          <w:tcPr>
            <w:tcW w:w="1518"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Префікс послуги</w:t>
            </w:r>
          </w:p>
        </w:tc>
        <w:tc>
          <w:tcPr>
            <w:tcW w:w="1510"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Код послуги</w:t>
            </w:r>
          </w:p>
        </w:tc>
        <w:tc>
          <w:tcPr>
            <w:tcW w:w="2455"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Розподілювальний символ</w:t>
            </w:r>
          </w:p>
        </w:tc>
        <w:tc>
          <w:tcPr>
            <w:tcW w:w="1614"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Додаткова інформація</w:t>
            </w:r>
          </w:p>
        </w:tc>
        <w:tc>
          <w:tcPr>
            <w:tcW w:w="1204"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Суфікс послуги</w:t>
            </w:r>
          </w:p>
        </w:tc>
      </w:tr>
    </w:tbl>
    <w:p w:rsidR="00D55180" w:rsidRPr="00D55180" w:rsidRDefault="00D55180" w:rsidP="00D55180">
      <w:pPr>
        <w:spacing w:before="120" w:after="120" w:line="24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0"/>
          <w:szCs w:val="20"/>
          <w:lang w:val="uk-UA" w:eastAsia="ru-RU"/>
        </w:rPr>
        <w:t> </w:t>
      </w:r>
      <w:r w:rsidRPr="00D55180">
        <w:rPr>
          <w:rFonts w:ascii="Times New Roman" w:eastAsia="Times New Roman" w:hAnsi="Times New Roman" w:cs="Times New Roman"/>
          <w:sz w:val="28"/>
          <w:szCs w:val="28"/>
          <w:lang w:val="uk-UA" w:eastAsia="ru-RU"/>
        </w:rPr>
        <w:t>або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6"/>
        <w:gridCol w:w="1360"/>
        <w:gridCol w:w="2455"/>
        <w:gridCol w:w="1586"/>
        <w:gridCol w:w="1360"/>
        <w:gridCol w:w="1610"/>
      </w:tblGrid>
      <w:tr w:rsidR="00D55180" w:rsidRPr="00D55180" w:rsidTr="00D55180">
        <w:tc>
          <w:tcPr>
            <w:tcW w:w="1376"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Префікс послуги</w:t>
            </w:r>
          </w:p>
        </w:tc>
        <w:tc>
          <w:tcPr>
            <w:tcW w:w="1360"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Код послуги</w:t>
            </w:r>
          </w:p>
        </w:tc>
        <w:tc>
          <w:tcPr>
            <w:tcW w:w="2455"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Розподілювальний символ</w:t>
            </w:r>
          </w:p>
        </w:tc>
        <w:tc>
          <w:tcPr>
            <w:tcW w:w="1586"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Додаткова інформація</w:t>
            </w:r>
          </w:p>
        </w:tc>
        <w:tc>
          <w:tcPr>
            <w:tcW w:w="1360"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Суфікс послуги</w:t>
            </w:r>
          </w:p>
        </w:tc>
        <w:tc>
          <w:tcPr>
            <w:tcW w:w="1610"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Закінчення команди</w:t>
            </w:r>
          </w:p>
        </w:tc>
      </w:tr>
    </w:tbl>
    <w:p w:rsidR="00D55180" w:rsidRPr="00D55180" w:rsidRDefault="00D55180" w:rsidP="00D55180">
      <w:pPr>
        <w:spacing w:before="120"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Кожному модулю додаткової інформації (за його наявності) повинен передувати розподілювальний символ. Кількість модулів додаткової інформації усередині однієї послідовності команди визначається оператором, провайдером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39" w:name="o815"/>
      <w:bookmarkEnd w:id="239"/>
      <w:r w:rsidRPr="00D55180">
        <w:rPr>
          <w:rFonts w:ascii="Times New Roman" w:eastAsia="Times New Roman" w:hAnsi="Times New Roman" w:cs="Times New Roman"/>
          <w:sz w:val="28"/>
          <w:szCs w:val="28"/>
          <w:lang w:val="uk-UA" w:eastAsia="ru-RU"/>
        </w:rPr>
        <w:lastRenderedPageBreak/>
        <w:t>Префікс послуги, який використовується в команді, визначає процедуру (функцію), що запитується для послуги. Для префікса послуги визначені такі процедури послуг:</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0" w:name="o816"/>
      <w:bookmarkEnd w:id="240"/>
      <w:r w:rsidRPr="00D55180">
        <w:rPr>
          <w:rFonts w:ascii="Times New Roman" w:eastAsia="Times New Roman" w:hAnsi="Times New Roman" w:cs="Times New Roman"/>
          <w:sz w:val="28"/>
          <w:szCs w:val="28"/>
          <w:lang w:val="uk-UA" w:eastAsia="ru-RU"/>
        </w:rPr>
        <w:t>надання / скасування;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1" w:name="o817"/>
      <w:bookmarkEnd w:id="241"/>
      <w:r w:rsidRPr="00D55180">
        <w:rPr>
          <w:rFonts w:ascii="Times New Roman" w:eastAsia="Times New Roman" w:hAnsi="Times New Roman" w:cs="Times New Roman"/>
          <w:sz w:val="28"/>
          <w:szCs w:val="28"/>
          <w:lang w:val="uk-UA" w:eastAsia="ru-RU"/>
        </w:rPr>
        <w:t>реєстрація / стирання;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2" w:name="o818"/>
      <w:bookmarkEnd w:id="242"/>
      <w:r w:rsidRPr="00D55180">
        <w:rPr>
          <w:rFonts w:ascii="Times New Roman" w:eastAsia="Times New Roman" w:hAnsi="Times New Roman" w:cs="Times New Roman"/>
          <w:sz w:val="28"/>
          <w:szCs w:val="28"/>
          <w:lang w:val="uk-UA" w:eastAsia="ru-RU"/>
        </w:rPr>
        <w:t>активізація / деактивізація;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3" w:name="o819"/>
      <w:bookmarkEnd w:id="243"/>
      <w:r w:rsidRPr="00D55180">
        <w:rPr>
          <w:rFonts w:ascii="Times New Roman" w:eastAsia="Times New Roman" w:hAnsi="Times New Roman" w:cs="Times New Roman"/>
          <w:sz w:val="28"/>
          <w:szCs w:val="28"/>
          <w:lang w:val="uk-UA" w:eastAsia="ru-RU"/>
        </w:rPr>
        <w:t>виклик / виключення;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4" w:name="o820"/>
      <w:bookmarkEnd w:id="244"/>
      <w:r w:rsidRPr="00D55180">
        <w:rPr>
          <w:rFonts w:ascii="Times New Roman" w:eastAsia="Times New Roman" w:hAnsi="Times New Roman" w:cs="Times New Roman"/>
          <w:sz w:val="28"/>
          <w:szCs w:val="28"/>
          <w:lang w:val="uk-UA" w:eastAsia="ru-RU"/>
        </w:rPr>
        <w:t>опитування.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5" w:name="o821"/>
      <w:bookmarkEnd w:id="245"/>
      <w:r w:rsidRPr="00D55180">
        <w:rPr>
          <w:rFonts w:ascii="Times New Roman" w:eastAsia="Times New Roman" w:hAnsi="Times New Roman" w:cs="Times New Roman"/>
          <w:sz w:val="28"/>
          <w:szCs w:val="28"/>
          <w:lang w:val="uk-UA" w:eastAsia="ru-RU"/>
        </w:rPr>
        <w:t>Процедура надання виконується обладнанням оператора, провайдера телекомунікацій для того, щоб зробити послугу доступною для абонента.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6" w:name="o822"/>
      <w:bookmarkEnd w:id="246"/>
      <w:r w:rsidRPr="00D55180">
        <w:rPr>
          <w:rFonts w:ascii="Times New Roman" w:eastAsia="Times New Roman" w:hAnsi="Times New Roman" w:cs="Times New Roman"/>
          <w:sz w:val="28"/>
          <w:szCs w:val="28"/>
          <w:lang w:val="uk-UA" w:eastAsia="ru-RU"/>
        </w:rPr>
        <w:t>Процедура скасування виконується обладнанням оператора, провайдера телекомунікацій для того, щоб зробити послугу недоступною для абонента.</w:t>
      </w:r>
      <w:bookmarkStart w:id="247" w:name="o823"/>
      <w:bookmarkEnd w:id="247"/>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Процедура реєстрації виконується абонентом або оператором, провайдером телекомунікацій для зберігання</w:t>
      </w:r>
      <w:r w:rsidRPr="00D55180">
        <w:rPr>
          <w:rFonts w:ascii="Times New Roman" w:eastAsia="Times New Roman" w:hAnsi="Times New Roman" w:cs="Times New Roman"/>
          <w:sz w:val="28"/>
          <w:szCs w:val="28"/>
          <w:lang w:eastAsia="ru-RU"/>
        </w:rPr>
        <w:t xml:space="preserve"> </w:t>
      </w:r>
      <w:r w:rsidRPr="00D55180">
        <w:rPr>
          <w:rFonts w:ascii="Times New Roman" w:eastAsia="Times New Roman" w:hAnsi="Times New Roman" w:cs="Times New Roman"/>
          <w:sz w:val="28"/>
          <w:szCs w:val="28"/>
          <w:lang w:val="uk-UA" w:eastAsia="ru-RU"/>
        </w:rPr>
        <w:t>даних, необхідн</w:t>
      </w:r>
      <w:r w:rsidR="00B67601">
        <w:rPr>
          <w:rFonts w:ascii="Times New Roman" w:eastAsia="Times New Roman" w:hAnsi="Times New Roman" w:cs="Times New Roman"/>
          <w:sz w:val="28"/>
          <w:szCs w:val="28"/>
          <w:lang w:val="uk-UA" w:eastAsia="ru-RU"/>
        </w:rPr>
        <w:t>их</w:t>
      </w:r>
      <w:r w:rsidRPr="00D55180">
        <w:rPr>
          <w:rFonts w:ascii="Times New Roman" w:eastAsia="Times New Roman" w:hAnsi="Times New Roman" w:cs="Times New Roman"/>
          <w:sz w:val="28"/>
          <w:szCs w:val="28"/>
          <w:lang w:val="uk-UA" w:eastAsia="ru-RU"/>
        </w:rPr>
        <w:t xml:space="preserve"> для виконання визначеної послідовності операцій для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8" w:name="o824"/>
      <w:bookmarkEnd w:id="248"/>
      <w:r w:rsidRPr="00D55180">
        <w:rPr>
          <w:rFonts w:ascii="Times New Roman" w:eastAsia="Times New Roman" w:hAnsi="Times New Roman" w:cs="Times New Roman"/>
          <w:sz w:val="28"/>
          <w:szCs w:val="28"/>
          <w:lang w:val="uk-UA" w:eastAsia="ru-RU"/>
        </w:rPr>
        <w:t>Процедура стирання виконується абонентом або оператором, провайдером телекомунікацій для видалення даних, які зберігаються для визначеної послуги при попередній реєстрації.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49" w:name="o825"/>
      <w:bookmarkEnd w:id="249"/>
      <w:r w:rsidRPr="00D55180">
        <w:rPr>
          <w:rFonts w:ascii="Times New Roman" w:eastAsia="Times New Roman" w:hAnsi="Times New Roman" w:cs="Times New Roman"/>
          <w:sz w:val="28"/>
          <w:szCs w:val="28"/>
          <w:lang w:val="uk-UA" w:eastAsia="ru-RU"/>
        </w:rPr>
        <w:t>Процедура активізації виконується абонентом або оператором, провайдером телекомунікацій для зміни стану послуги від неактивного до активного.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0" w:name="o826"/>
      <w:bookmarkEnd w:id="250"/>
      <w:r w:rsidRPr="00D55180">
        <w:rPr>
          <w:rFonts w:ascii="Times New Roman" w:eastAsia="Times New Roman" w:hAnsi="Times New Roman" w:cs="Times New Roman"/>
          <w:sz w:val="28"/>
          <w:szCs w:val="28"/>
          <w:lang w:val="uk-UA" w:eastAsia="ru-RU"/>
        </w:rPr>
        <w:t>Процедура деактивізації виконується абонентом або оператором, провайдером телекомунікацій для зміни стану від активного до неактивного.</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1" w:name="o827"/>
      <w:bookmarkEnd w:id="251"/>
      <w:r w:rsidRPr="00D55180">
        <w:rPr>
          <w:rFonts w:ascii="Times New Roman" w:eastAsia="Times New Roman" w:hAnsi="Times New Roman" w:cs="Times New Roman"/>
          <w:sz w:val="28"/>
          <w:szCs w:val="28"/>
          <w:lang w:val="uk-UA" w:eastAsia="ru-RU"/>
        </w:rPr>
        <w:t xml:space="preserve">Процедура виклику виконується абонентом або оператором, провайдером телекомунікацій для виконання специфічних процедур послуг </w:t>
      </w:r>
      <w:r w:rsidR="00B67601">
        <w:rPr>
          <w:rFonts w:ascii="Times New Roman" w:eastAsia="Times New Roman" w:hAnsi="Times New Roman" w:cs="Times New Roman"/>
          <w:sz w:val="28"/>
          <w:szCs w:val="28"/>
          <w:lang w:val="uk-UA" w:eastAsia="ru-RU"/>
        </w:rPr>
        <w:t>у</w:t>
      </w:r>
      <w:r w:rsidRPr="00D55180">
        <w:rPr>
          <w:rFonts w:ascii="Times New Roman" w:eastAsia="Times New Roman" w:hAnsi="Times New Roman" w:cs="Times New Roman"/>
          <w:sz w:val="28"/>
          <w:szCs w:val="28"/>
          <w:lang w:val="uk-UA" w:eastAsia="ru-RU"/>
        </w:rPr>
        <w:t xml:space="preserve"> реальному масштабі часу.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2" w:name="o828"/>
      <w:bookmarkEnd w:id="252"/>
      <w:r w:rsidRPr="00D55180">
        <w:rPr>
          <w:rFonts w:ascii="Times New Roman" w:eastAsia="Times New Roman" w:hAnsi="Times New Roman" w:cs="Times New Roman"/>
          <w:sz w:val="28"/>
          <w:szCs w:val="28"/>
          <w:lang w:val="uk-UA" w:eastAsia="ru-RU"/>
        </w:rPr>
        <w:t>Процедура виключення виконується абонентом у процесі виклику для тимчасової зупинки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3" w:name="o829"/>
      <w:bookmarkEnd w:id="253"/>
      <w:r w:rsidRPr="00D55180">
        <w:rPr>
          <w:rFonts w:ascii="Times New Roman" w:eastAsia="Times New Roman" w:hAnsi="Times New Roman" w:cs="Times New Roman"/>
          <w:sz w:val="28"/>
          <w:szCs w:val="28"/>
          <w:lang w:val="uk-UA" w:eastAsia="ru-RU"/>
        </w:rPr>
        <w:t xml:space="preserve">Процедура опитування виконується абонентом для запиту інформації від оператора, провайдера телекомунікацій про стан окремої послуги. Процедура опитування передбачає перевірку стану, яка дає змогу абоненту запитувати </w:t>
      </w:r>
      <w:r w:rsidRPr="00D55180">
        <w:rPr>
          <w:rFonts w:ascii="Times New Roman" w:eastAsia="Times New Roman" w:hAnsi="Times New Roman" w:cs="Times New Roman"/>
          <w:sz w:val="28"/>
          <w:szCs w:val="28"/>
          <w:lang w:val="uk-UA" w:eastAsia="ru-RU"/>
        </w:rPr>
        <w:lastRenderedPageBreak/>
        <w:t>інформацію про існуючий стан для вказаної послуги, запит даних та можливу перевірку даних.</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4" w:name="o830"/>
      <w:bookmarkEnd w:id="254"/>
      <w:r w:rsidRPr="00D55180">
        <w:rPr>
          <w:rFonts w:ascii="Times New Roman" w:eastAsia="Times New Roman" w:hAnsi="Times New Roman" w:cs="Times New Roman"/>
          <w:sz w:val="28"/>
          <w:szCs w:val="28"/>
          <w:lang w:val="uk-UA" w:eastAsia="ru-RU"/>
        </w:rPr>
        <w:t>Процедури надання/скасування, як правило, виконуються оператором, провайдером телекомунікацій і в інтерфейсі абонента не потрібні. Усі інші процедури можуть виконуватися з використанням інтерфейсу абонента. Наявність тих чи інших процедур та спосіб їх виконання залежать від конкретної послуги.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5" w:name="o831"/>
      <w:bookmarkEnd w:id="255"/>
      <w:r w:rsidRPr="00D55180">
        <w:rPr>
          <w:rFonts w:ascii="Times New Roman" w:eastAsia="Times New Roman" w:hAnsi="Times New Roman" w:cs="Times New Roman"/>
          <w:sz w:val="28"/>
          <w:szCs w:val="28"/>
          <w:lang w:val="uk-UA" w:eastAsia="ru-RU"/>
        </w:rPr>
        <w:t>Префікси послуг і відповідні їм процедури послуг наведено нижче:</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 – реєстрація без активізації;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 активізація, активізація з реєстрацією, виклик;</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eastAsia="ru-RU"/>
        </w:rPr>
      </w:pPr>
      <w:r w:rsidRPr="00D55180">
        <w:rPr>
          <w:rFonts w:ascii="Times New Roman" w:eastAsia="Times New Roman" w:hAnsi="Times New Roman" w:cs="Times New Roman"/>
          <w:sz w:val="28"/>
          <w:szCs w:val="28"/>
          <w:lang w:val="uk-UA" w:eastAsia="ru-RU"/>
        </w:rPr>
        <w:t>* # – опитування</w:t>
      </w:r>
      <w:r w:rsidR="00B67601">
        <w:rPr>
          <w:rFonts w:ascii="Times New Roman" w:eastAsia="Times New Roman" w:hAnsi="Times New Roman" w:cs="Times New Roman"/>
          <w:sz w:val="28"/>
          <w:szCs w:val="28"/>
          <w:lang w:val="uk-UA" w:eastAsia="ru-RU"/>
        </w:rPr>
        <w:t>, що</w:t>
      </w:r>
      <w:r w:rsidRPr="00D55180">
        <w:rPr>
          <w:rFonts w:ascii="Times New Roman" w:eastAsia="Times New Roman" w:hAnsi="Times New Roman" w:cs="Times New Roman"/>
          <w:sz w:val="28"/>
          <w:szCs w:val="28"/>
          <w:lang w:val="uk-UA" w:eastAsia="ru-RU"/>
        </w:rPr>
        <w:t xml:space="preserve"> передбачає: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eastAsia="ru-RU"/>
        </w:rPr>
      </w:pPr>
      <w:r w:rsidRPr="00D55180">
        <w:rPr>
          <w:rFonts w:ascii="Times New Roman" w:eastAsia="Times New Roman" w:hAnsi="Times New Roman" w:cs="Times New Roman"/>
          <w:sz w:val="28"/>
          <w:szCs w:val="28"/>
          <w:lang w:val="uk-UA" w:eastAsia="ru-RU"/>
        </w:rPr>
        <w:t>перевірку стану;</w:t>
      </w:r>
      <w:r w:rsidRPr="00D55180">
        <w:rPr>
          <w:rFonts w:ascii="Times New Roman" w:eastAsia="Times New Roman" w:hAnsi="Times New Roman" w:cs="Times New Roman"/>
          <w:sz w:val="28"/>
          <w:szCs w:val="28"/>
          <w:lang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eastAsia="ru-RU"/>
        </w:rPr>
      </w:pPr>
      <w:r w:rsidRPr="00D55180">
        <w:rPr>
          <w:rFonts w:ascii="Times New Roman" w:eastAsia="Times New Roman" w:hAnsi="Times New Roman" w:cs="Times New Roman"/>
          <w:sz w:val="28"/>
          <w:szCs w:val="28"/>
          <w:lang w:val="uk-UA" w:eastAsia="ru-RU"/>
        </w:rPr>
        <w:t>опитування даних;</w:t>
      </w:r>
      <w:r w:rsidRPr="00D55180">
        <w:rPr>
          <w:rFonts w:ascii="Times New Roman" w:eastAsia="Times New Roman" w:hAnsi="Times New Roman" w:cs="Times New Roman"/>
          <w:sz w:val="28"/>
          <w:szCs w:val="28"/>
          <w:lang w:eastAsia="ru-RU"/>
        </w:rPr>
        <w:t xml:space="preserve">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перевірку даних;</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 деактивізація без стирання, виключення;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 # – деактивізація зі стиранням, стирання.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Як розподільний знак використовується символ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6" w:name="o846"/>
      <w:bookmarkEnd w:id="256"/>
      <w:r w:rsidRPr="00D55180">
        <w:rPr>
          <w:rFonts w:ascii="Times New Roman" w:eastAsia="Times New Roman" w:hAnsi="Times New Roman" w:cs="Times New Roman"/>
          <w:sz w:val="28"/>
          <w:szCs w:val="28"/>
          <w:lang w:val="uk-UA" w:eastAsia="ru-RU"/>
        </w:rPr>
        <w:t>Як суфікс команди коду послуги використовується символ #. </w:t>
      </w:r>
    </w:p>
    <w:p w:rsidR="00D55180" w:rsidRPr="00D55180" w:rsidRDefault="00D55180" w:rsidP="00D55180">
      <w:pPr>
        <w:spacing w:after="120" w:line="360" w:lineRule="auto"/>
        <w:ind w:firstLine="709"/>
        <w:jc w:val="both"/>
        <w:rPr>
          <w:rFonts w:ascii="Times New Roman" w:eastAsia="Times New Roman" w:hAnsi="Times New Roman" w:cs="Times New Roman"/>
          <w:sz w:val="28"/>
          <w:szCs w:val="28"/>
          <w:lang w:val="uk-UA" w:eastAsia="ru-RU"/>
        </w:rPr>
      </w:pPr>
      <w:bookmarkStart w:id="257" w:name="o847"/>
      <w:bookmarkEnd w:id="257"/>
      <w:r w:rsidRPr="00D55180">
        <w:rPr>
          <w:rFonts w:ascii="Times New Roman" w:eastAsia="Times New Roman" w:hAnsi="Times New Roman" w:cs="Times New Roman"/>
          <w:sz w:val="28"/>
          <w:szCs w:val="28"/>
          <w:lang w:val="uk-UA" w:eastAsia="ru-RU"/>
        </w:rPr>
        <w:t xml:space="preserve">Код послуги повинен складатися з двох або трьох цифр, </w:t>
      </w:r>
      <w:r w:rsidR="00B67601">
        <w:rPr>
          <w:rFonts w:ascii="Times New Roman" w:eastAsia="Times New Roman" w:hAnsi="Times New Roman" w:cs="Times New Roman"/>
          <w:sz w:val="28"/>
          <w:szCs w:val="28"/>
          <w:lang w:val="uk-UA" w:eastAsia="ru-RU"/>
        </w:rPr>
        <w:t>що</w:t>
      </w:r>
      <w:r w:rsidRPr="00D55180">
        <w:rPr>
          <w:rFonts w:ascii="Times New Roman" w:eastAsia="Times New Roman" w:hAnsi="Times New Roman" w:cs="Times New Roman"/>
          <w:sz w:val="28"/>
          <w:szCs w:val="28"/>
          <w:lang w:val="uk-UA" w:eastAsia="ru-RU"/>
        </w:rPr>
        <w:t xml:space="preserve"> використовуються для ідентифікації послуги, до якої здійснюється доступ. Рекомендований перелік додаткових послуг, які надаються за окремим кодом, та відповідних їм кодів послуг наведено в додатку 6.</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8" w:name="o848"/>
      <w:bookmarkEnd w:id="258"/>
      <w:r w:rsidRPr="00D55180">
        <w:rPr>
          <w:rFonts w:ascii="Times New Roman" w:eastAsia="Times New Roman" w:hAnsi="Times New Roman" w:cs="Times New Roman"/>
          <w:sz w:val="28"/>
          <w:szCs w:val="28"/>
          <w:lang w:val="uk-UA" w:eastAsia="ru-RU"/>
        </w:rPr>
        <w:t>Розподільний символ використовується для відокремлення коду послуги від будь-якої додаткової інформації або для відокремлення двох пунктів додаткової інформації.</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59" w:name="o849"/>
      <w:bookmarkEnd w:id="259"/>
      <w:r w:rsidRPr="00D55180">
        <w:rPr>
          <w:rFonts w:ascii="Times New Roman" w:eastAsia="Times New Roman" w:hAnsi="Times New Roman" w:cs="Times New Roman"/>
          <w:sz w:val="28"/>
          <w:szCs w:val="28"/>
          <w:lang w:val="uk-UA" w:eastAsia="ru-RU"/>
        </w:rPr>
        <w:t>Додаткова інформація складається з рядків даних невизначеної довжини. Рядок даних з</w:t>
      </w:r>
      <w:r w:rsidR="00B67601">
        <w:rPr>
          <w:rFonts w:ascii="Times New Roman" w:eastAsia="Times New Roman" w:hAnsi="Times New Roman" w:cs="Times New Roman"/>
          <w:sz w:val="28"/>
          <w:szCs w:val="28"/>
          <w:lang w:val="uk-UA" w:eastAsia="ru-RU"/>
        </w:rPr>
        <w:t>аазвичай</w:t>
      </w:r>
      <w:r w:rsidRPr="00D55180">
        <w:rPr>
          <w:rFonts w:ascii="Times New Roman" w:eastAsia="Times New Roman" w:hAnsi="Times New Roman" w:cs="Times New Roman"/>
          <w:sz w:val="28"/>
          <w:szCs w:val="28"/>
          <w:lang w:val="uk-UA" w:eastAsia="ru-RU"/>
        </w:rPr>
        <w:t xml:space="preserve"> складається з цифр, але може містити літери або окремі символи.</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60" w:name="o850"/>
      <w:bookmarkEnd w:id="260"/>
      <w:r w:rsidRPr="00D55180">
        <w:rPr>
          <w:rFonts w:ascii="Times New Roman" w:eastAsia="Times New Roman" w:hAnsi="Times New Roman" w:cs="Times New Roman"/>
          <w:sz w:val="28"/>
          <w:szCs w:val="28"/>
          <w:lang w:val="uk-UA" w:eastAsia="ru-RU"/>
        </w:rPr>
        <w:t xml:space="preserve">Суфікс послуги використовується для сигналізації про закінчення рядка команди коду послуг. Як суфікс послуги використовується символ «#». </w:t>
      </w:r>
      <w:r w:rsidRPr="00D55180">
        <w:rPr>
          <w:rFonts w:ascii="Times New Roman" w:eastAsia="Times New Roman" w:hAnsi="Times New Roman" w:cs="Times New Roman"/>
          <w:sz w:val="28"/>
          <w:szCs w:val="28"/>
          <w:lang w:val="uk-UA" w:eastAsia="ru-RU"/>
        </w:rPr>
        <w:lastRenderedPageBreak/>
        <w:t>Окремим рішенням оператора, провайдера телекомунікацій суфікс послуги може бути замінено іншим технічним рішенням для виявлення кінця командного рядка.</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61" w:name="o851"/>
      <w:bookmarkEnd w:id="261"/>
      <w:r w:rsidRPr="00D55180">
        <w:rPr>
          <w:rFonts w:ascii="Times New Roman" w:eastAsia="Times New Roman" w:hAnsi="Times New Roman" w:cs="Times New Roman"/>
          <w:sz w:val="28"/>
          <w:szCs w:val="28"/>
          <w:lang w:val="uk-UA" w:eastAsia="ru-RU"/>
        </w:rPr>
        <w:t xml:space="preserve">Сигналом запуску команди, що використовується для ініціювання послідовності команди керування, є «Зняти трубку». </w:t>
      </w:r>
      <w:bookmarkStart w:id="262" w:name="o852"/>
      <w:bookmarkEnd w:id="262"/>
      <w:r w:rsidRPr="00D55180">
        <w:rPr>
          <w:rFonts w:ascii="Times New Roman" w:eastAsia="Times New Roman" w:hAnsi="Times New Roman" w:cs="Times New Roman"/>
          <w:sz w:val="28"/>
          <w:szCs w:val="28"/>
          <w:lang w:val="uk-UA" w:eastAsia="ru-RU"/>
        </w:rPr>
        <w:t xml:space="preserve">Якщо команда коду послуги повинна бути ініційована всередині виклику, запуск команди повинен здійснюватися шляхом натискання клавіші «R» («Повторний виклик номера») або будь-якою іншою еквівалентною командою, що використовується оператором, провайдером телекомунікацій. </w:t>
      </w:r>
      <w:bookmarkStart w:id="263" w:name="o853"/>
      <w:bookmarkEnd w:id="263"/>
      <w:r w:rsidRPr="00D55180">
        <w:rPr>
          <w:rFonts w:ascii="Times New Roman" w:eastAsia="Times New Roman" w:hAnsi="Times New Roman" w:cs="Times New Roman"/>
          <w:sz w:val="28"/>
          <w:szCs w:val="28"/>
          <w:lang w:val="uk-UA" w:eastAsia="ru-RU"/>
        </w:rPr>
        <w:t>Командою закінчення може бути «Покласти трубку», підпрограма «Надіслати» («SENT») або будь-яка інша команда, що використовується оператором, провайдером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64" w:name="o854"/>
      <w:bookmarkEnd w:id="264"/>
      <w:r w:rsidRPr="00D55180">
        <w:rPr>
          <w:rFonts w:ascii="Times New Roman" w:eastAsia="Times New Roman" w:hAnsi="Times New Roman" w:cs="Times New Roman"/>
          <w:sz w:val="28"/>
          <w:szCs w:val="28"/>
          <w:lang w:val="uk-UA" w:eastAsia="ru-RU"/>
        </w:rPr>
        <w:t>4. Команда переходу для доступу і керування послугою повинна мати таку структуру: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409"/>
        <w:gridCol w:w="2694"/>
        <w:gridCol w:w="2409"/>
      </w:tblGrid>
      <w:tr w:rsidR="00D55180" w:rsidRPr="00D55180" w:rsidTr="00FD4068">
        <w:tc>
          <w:tcPr>
            <w:tcW w:w="2235"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Запуск команди</w:t>
            </w:r>
          </w:p>
        </w:tc>
        <w:tc>
          <w:tcPr>
            <w:tcW w:w="2409"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Команда переходу</w:t>
            </w:r>
          </w:p>
        </w:tc>
        <w:tc>
          <w:tcPr>
            <w:tcW w:w="2694"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Розподільний символ</w:t>
            </w:r>
          </w:p>
        </w:tc>
        <w:tc>
          <w:tcPr>
            <w:tcW w:w="2409"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Додаткова інформація</w:t>
            </w:r>
          </w:p>
        </w:tc>
      </w:tr>
    </w:tbl>
    <w:p w:rsidR="00D55180" w:rsidRPr="00D55180" w:rsidRDefault="00D55180" w:rsidP="00D55180">
      <w:pPr>
        <w:spacing w:before="120" w:after="120" w:line="24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536"/>
        <w:gridCol w:w="2625"/>
        <w:gridCol w:w="2318"/>
      </w:tblGrid>
      <w:tr w:rsidR="00D55180" w:rsidRPr="00D55180" w:rsidTr="00FD4068">
        <w:tc>
          <w:tcPr>
            <w:tcW w:w="2268"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Команда переходу</w:t>
            </w:r>
          </w:p>
        </w:tc>
        <w:tc>
          <w:tcPr>
            <w:tcW w:w="2536"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Розподільний символ</w:t>
            </w:r>
          </w:p>
        </w:tc>
        <w:tc>
          <w:tcPr>
            <w:tcW w:w="2625"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Додаткова інформація</w:t>
            </w:r>
          </w:p>
        </w:tc>
        <w:tc>
          <w:tcPr>
            <w:tcW w:w="2318"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Закінчення команди</w:t>
            </w:r>
          </w:p>
        </w:tc>
      </w:tr>
    </w:tbl>
    <w:p w:rsidR="00D55180" w:rsidRPr="00D55180" w:rsidRDefault="00D55180" w:rsidP="00D55180">
      <w:pPr>
        <w:spacing w:before="120"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Команда переходу містить одну або дві цифрові команди, що використовуються для виклику окремої послуги або процедури послуги під час активного стану виклику.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65" w:name="o865"/>
      <w:bookmarkEnd w:id="265"/>
      <w:r w:rsidRPr="00D55180">
        <w:rPr>
          <w:rFonts w:ascii="Times New Roman" w:eastAsia="Times New Roman" w:hAnsi="Times New Roman" w:cs="Times New Roman"/>
          <w:sz w:val="28"/>
          <w:szCs w:val="28"/>
          <w:lang w:val="uk-UA" w:eastAsia="ru-RU"/>
        </w:rPr>
        <w:t xml:space="preserve">Команди переходу та їх процедури наведено в додатку 7. </w:t>
      </w:r>
    </w:p>
    <w:p w:rsidR="00D55180" w:rsidRPr="00D55180" w:rsidRDefault="00D55180" w:rsidP="000C6C0E">
      <w:pPr>
        <w:spacing w:after="0" w:line="360" w:lineRule="auto"/>
        <w:ind w:firstLine="709"/>
        <w:jc w:val="both"/>
        <w:rPr>
          <w:rFonts w:ascii="Times New Roman" w:eastAsia="Times New Roman" w:hAnsi="Times New Roman" w:cs="Times New Roman"/>
          <w:sz w:val="28"/>
          <w:szCs w:val="28"/>
          <w:lang w:eastAsia="ru-RU"/>
        </w:rPr>
      </w:pPr>
      <w:bookmarkStart w:id="266" w:name="o866"/>
      <w:bookmarkEnd w:id="266"/>
      <w:r w:rsidRPr="00D55180">
        <w:rPr>
          <w:rFonts w:ascii="Times New Roman" w:eastAsia="Times New Roman" w:hAnsi="Times New Roman" w:cs="Times New Roman"/>
          <w:sz w:val="28"/>
          <w:szCs w:val="28"/>
          <w:lang w:val="uk-UA" w:eastAsia="ru-RU"/>
        </w:rPr>
        <w:t>5. Команда скороченого набору для доступу до послуги скороченого набору, коли користувач або абонент має номери, що зберігаються усередині ТфМЗК, повинна мати таку структуру: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178"/>
      </w:tblGrid>
      <w:tr w:rsidR="00D55180" w:rsidRPr="00D55180" w:rsidTr="00FD4068">
        <w:tc>
          <w:tcPr>
            <w:tcW w:w="3284" w:type="dxa"/>
          </w:tcPr>
          <w:p w:rsidR="00D55180" w:rsidRPr="00D55180" w:rsidRDefault="00D55180" w:rsidP="000C6C0E">
            <w:pPr>
              <w:spacing w:after="0" w:line="36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Запуск команди</w:t>
            </w:r>
          </w:p>
        </w:tc>
        <w:tc>
          <w:tcPr>
            <w:tcW w:w="3285" w:type="dxa"/>
          </w:tcPr>
          <w:p w:rsidR="00D55180" w:rsidRPr="00D55180" w:rsidRDefault="00D55180" w:rsidP="000C6C0E">
            <w:pPr>
              <w:spacing w:after="0" w:line="36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Скорочений номер</w:t>
            </w:r>
          </w:p>
        </w:tc>
        <w:tc>
          <w:tcPr>
            <w:tcW w:w="3178" w:type="dxa"/>
          </w:tcPr>
          <w:p w:rsidR="00D55180" w:rsidRPr="00D55180" w:rsidRDefault="00D55180" w:rsidP="000C6C0E">
            <w:pPr>
              <w:spacing w:after="0" w:line="36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Суфікс</w:t>
            </w:r>
          </w:p>
        </w:tc>
      </w:tr>
    </w:tbl>
    <w:p w:rsidR="00D55180" w:rsidRPr="00D55180" w:rsidRDefault="00D55180" w:rsidP="00D55180">
      <w:pPr>
        <w:spacing w:before="120" w:after="120" w:line="24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178"/>
      </w:tblGrid>
      <w:tr w:rsidR="00D55180" w:rsidRPr="00D55180" w:rsidTr="00FD4068">
        <w:tc>
          <w:tcPr>
            <w:tcW w:w="3284"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Скорочений номер</w:t>
            </w:r>
          </w:p>
        </w:tc>
        <w:tc>
          <w:tcPr>
            <w:tcW w:w="3285"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Суфікс</w:t>
            </w:r>
          </w:p>
        </w:tc>
        <w:tc>
          <w:tcPr>
            <w:tcW w:w="3178" w:type="dxa"/>
          </w:tcPr>
          <w:p w:rsidR="00D55180" w:rsidRPr="00D55180" w:rsidRDefault="00D55180" w:rsidP="00D55180">
            <w:pPr>
              <w:spacing w:after="0" w:line="240" w:lineRule="auto"/>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Закінчення команди</w:t>
            </w:r>
          </w:p>
        </w:tc>
      </w:tr>
    </w:tbl>
    <w:p w:rsidR="00D55180" w:rsidRPr="00D55180" w:rsidRDefault="00D55180" w:rsidP="00D55180">
      <w:pPr>
        <w:spacing w:before="120"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Скорочений номер містить одну, дві або більше цифр усередині номерної області, визначеної оператором, провайдером телекомунікацій, та визначає пам'ять, де зареєстровано повний номер, який хоче набрати користувач.</w:t>
      </w:r>
    </w:p>
    <w:p w:rsidR="00D55180" w:rsidRPr="00D55180" w:rsidRDefault="00D55180" w:rsidP="003C78D9">
      <w:pPr>
        <w:spacing w:after="0" w:line="360" w:lineRule="auto"/>
        <w:ind w:firstLine="709"/>
        <w:jc w:val="both"/>
        <w:rPr>
          <w:rFonts w:ascii="Times New Roman" w:eastAsia="Times New Roman" w:hAnsi="Times New Roman" w:cs="Times New Roman"/>
          <w:sz w:val="28"/>
          <w:szCs w:val="28"/>
          <w:lang w:val="uk-UA" w:eastAsia="ru-RU"/>
        </w:rPr>
      </w:pPr>
      <w:bookmarkStart w:id="267" w:name="o875"/>
      <w:bookmarkEnd w:id="267"/>
      <w:r w:rsidRPr="00D55180">
        <w:rPr>
          <w:rFonts w:ascii="Times New Roman" w:eastAsia="Times New Roman" w:hAnsi="Times New Roman" w:cs="Times New Roman"/>
          <w:sz w:val="28"/>
          <w:szCs w:val="28"/>
          <w:lang w:val="uk-UA" w:eastAsia="ru-RU"/>
        </w:rPr>
        <w:lastRenderedPageBreak/>
        <w:t>У технічно обґрунтованих випадках допускається використ</w:t>
      </w:r>
      <w:r w:rsidR="00B67601">
        <w:rPr>
          <w:rFonts w:ascii="Times New Roman" w:eastAsia="Times New Roman" w:hAnsi="Times New Roman" w:cs="Times New Roman"/>
          <w:sz w:val="28"/>
          <w:szCs w:val="28"/>
          <w:lang w:val="uk-UA" w:eastAsia="ru-RU"/>
        </w:rPr>
        <w:t>ання</w:t>
      </w:r>
      <w:r w:rsidRPr="00D55180">
        <w:rPr>
          <w:rFonts w:ascii="Times New Roman" w:eastAsia="Times New Roman" w:hAnsi="Times New Roman" w:cs="Times New Roman"/>
          <w:sz w:val="28"/>
          <w:szCs w:val="28"/>
          <w:lang w:val="uk-UA" w:eastAsia="ru-RU"/>
        </w:rPr>
        <w:t xml:space="preserve"> команд</w:t>
      </w:r>
      <w:r w:rsidR="00B67601">
        <w:rPr>
          <w:rFonts w:ascii="Times New Roman" w:eastAsia="Times New Roman" w:hAnsi="Times New Roman" w:cs="Times New Roman"/>
          <w:sz w:val="28"/>
          <w:szCs w:val="28"/>
          <w:lang w:val="uk-UA" w:eastAsia="ru-RU"/>
        </w:rPr>
        <w:t>и</w:t>
      </w:r>
      <w:r w:rsidRPr="00D55180">
        <w:rPr>
          <w:rFonts w:ascii="Times New Roman" w:eastAsia="Times New Roman" w:hAnsi="Times New Roman" w:cs="Times New Roman"/>
          <w:sz w:val="28"/>
          <w:szCs w:val="28"/>
          <w:lang w:val="uk-UA" w:eastAsia="ru-RU"/>
        </w:rPr>
        <w:t xml:space="preserve"> скороченого набору, яка має таку структуру: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178"/>
      </w:tblGrid>
      <w:tr w:rsidR="00D55180" w:rsidRPr="00D55180" w:rsidTr="00FD4068">
        <w:tc>
          <w:tcPr>
            <w:tcW w:w="3284"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Запуск команди</w:t>
            </w:r>
          </w:p>
        </w:tc>
        <w:tc>
          <w:tcPr>
            <w:tcW w:w="3285" w:type="dxa"/>
          </w:tcPr>
          <w:p w:rsidR="00D55180" w:rsidRPr="00D55180" w:rsidRDefault="00D55180" w:rsidP="003C78D9">
            <w:pPr>
              <w:spacing w:after="0" w:line="240" w:lineRule="auto"/>
              <w:ind w:hanging="23"/>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Префікс послуги</w:t>
            </w:r>
          </w:p>
        </w:tc>
        <w:tc>
          <w:tcPr>
            <w:tcW w:w="3178"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Скорочений номер</w:t>
            </w:r>
          </w:p>
        </w:tc>
      </w:tr>
    </w:tbl>
    <w:p w:rsidR="00D55180" w:rsidRPr="00D55180" w:rsidRDefault="00D55180" w:rsidP="00D55180">
      <w:pPr>
        <w:spacing w:before="120" w:after="120" w:line="240" w:lineRule="auto"/>
        <w:ind w:firstLine="709"/>
        <w:jc w:val="both"/>
        <w:rPr>
          <w:rFonts w:ascii="Times New Roman" w:eastAsia="Times New Roman" w:hAnsi="Times New Roman" w:cs="Times New Roman"/>
          <w:sz w:val="28"/>
          <w:szCs w:val="28"/>
          <w:lang w:val="en-US" w:eastAsia="ru-RU"/>
        </w:rPr>
      </w:pPr>
      <w:r w:rsidRPr="00D55180">
        <w:rPr>
          <w:rFonts w:ascii="Times New Roman" w:eastAsia="Times New Roman" w:hAnsi="Times New Roman" w:cs="Times New Roman"/>
          <w:sz w:val="28"/>
          <w:szCs w:val="28"/>
          <w:lang w:val="uk-UA" w:eastAsia="ru-RU"/>
        </w:rPr>
        <w:t>або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178"/>
      </w:tblGrid>
      <w:tr w:rsidR="00D55180" w:rsidRPr="00D55180" w:rsidTr="00FD4068">
        <w:tc>
          <w:tcPr>
            <w:tcW w:w="3284"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Префікс послуги</w:t>
            </w:r>
          </w:p>
        </w:tc>
        <w:tc>
          <w:tcPr>
            <w:tcW w:w="3285"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Скорочений номер</w:t>
            </w:r>
          </w:p>
        </w:tc>
        <w:tc>
          <w:tcPr>
            <w:tcW w:w="3178" w:type="dxa"/>
          </w:tcPr>
          <w:p w:rsidR="00D55180" w:rsidRPr="00D55180" w:rsidRDefault="00D55180" w:rsidP="003C78D9">
            <w:pPr>
              <w:spacing w:after="0" w:line="240" w:lineRule="auto"/>
              <w:ind w:hanging="48"/>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Закінчення команди</w:t>
            </w:r>
          </w:p>
        </w:tc>
      </w:tr>
    </w:tbl>
    <w:p w:rsidR="00D55180" w:rsidRPr="00D55180" w:rsidRDefault="00D55180" w:rsidP="00D55180">
      <w:pPr>
        <w:spacing w:before="120"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Як префікс послуги використовується символ **. У цьому випадку для виконання процедури керування «Реєстрація без активізації» використовується префікс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68" w:name="o884"/>
      <w:bookmarkEnd w:id="268"/>
      <w:r w:rsidRPr="00D55180">
        <w:rPr>
          <w:rFonts w:ascii="Times New Roman" w:eastAsia="Times New Roman" w:hAnsi="Times New Roman" w:cs="Times New Roman"/>
          <w:sz w:val="28"/>
          <w:szCs w:val="28"/>
          <w:lang w:val="uk-UA" w:eastAsia="ru-RU"/>
        </w:rPr>
        <w:t>6. Літерно-цифрова команда для доступу до керування послугами повинна мати таку структуру: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178"/>
      </w:tblGrid>
      <w:tr w:rsidR="00D55180" w:rsidRPr="00D55180" w:rsidTr="00FD4068">
        <w:tc>
          <w:tcPr>
            <w:tcW w:w="3284"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Запуск команди</w:t>
            </w:r>
          </w:p>
        </w:tc>
        <w:tc>
          <w:tcPr>
            <w:tcW w:w="3285"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Літерно-цифровий рядок</w:t>
            </w:r>
          </w:p>
        </w:tc>
        <w:tc>
          <w:tcPr>
            <w:tcW w:w="3178"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Додаткова інформація</w:t>
            </w:r>
          </w:p>
        </w:tc>
      </w:tr>
    </w:tbl>
    <w:p w:rsidR="00D55180" w:rsidRPr="00D55180" w:rsidRDefault="00D55180" w:rsidP="00D55180">
      <w:pPr>
        <w:spacing w:before="120" w:after="120" w:line="24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або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178"/>
      </w:tblGrid>
      <w:tr w:rsidR="00D55180" w:rsidRPr="00D55180" w:rsidTr="00FD4068">
        <w:tc>
          <w:tcPr>
            <w:tcW w:w="3284"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Літерно-цифровий рядок</w:t>
            </w:r>
          </w:p>
        </w:tc>
        <w:tc>
          <w:tcPr>
            <w:tcW w:w="3285"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Додаткова інформація</w:t>
            </w:r>
          </w:p>
        </w:tc>
        <w:tc>
          <w:tcPr>
            <w:tcW w:w="3178" w:type="dxa"/>
          </w:tcPr>
          <w:p w:rsidR="00D55180" w:rsidRPr="00D55180" w:rsidRDefault="00D55180" w:rsidP="003C78D9">
            <w:pPr>
              <w:spacing w:after="0" w:line="240" w:lineRule="auto"/>
              <w:jc w:val="center"/>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Закінчення команди</w:t>
            </w:r>
          </w:p>
        </w:tc>
      </w:tr>
    </w:tbl>
    <w:p w:rsidR="00D55180" w:rsidRPr="00D55180" w:rsidRDefault="00D55180" w:rsidP="00D55180">
      <w:pPr>
        <w:spacing w:before="120" w:after="0" w:line="360" w:lineRule="auto"/>
        <w:ind w:firstLine="709"/>
        <w:jc w:val="both"/>
        <w:rPr>
          <w:rFonts w:ascii="Times New Roman" w:eastAsia="Times New Roman" w:hAnsi="Times New Roman" w:cs="Times New Roman"/>
          <w:sz w:val="28"/>
          <w:szCs w:val="28"/>
          <w:lang w:val="uk-UA" w:eastAsia="ru-RU"/>
        </w:rPr>
      </w:pPr>
      <w:r w:rsidRPr="00D55180">
        <w:rPr>
          <w:rFonts w:ascii="Times New Roman" w:eastAsia="Times New Roman" w:hAnsi="Times New Roman" w:cs="Times New Roman"/>
          <w:sz w:val="28"/>
          <w:szCs w:val="28"/>
          <w:lang w:val="uk-UA" w:eastAsia="ru-RU"/>
        </w:rPr>
        <w:t>Літерно-цифровий рядок, що використовується для доступу або керування послугою, може складатися з будь-якої комбінації літер (від «а» до «я») або цифр (від 0 до 9).</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69" w:name="o895"/>
      <w:bookmarkEnd w:id="269"/>
      <w:r w:rsidRPr="00D55180">
        <w:rPr>
          <w:rFonts w:ascii="Times New Roman" w:eastAsia="Times New Roman" w:hAnsi="Times New Roman" w:cs="Times New Roman"/>
          <w:sz w:val="28"/>
          <w:szCs w:val="28"/>
          <w:lang w:val="uk-UA" w:eastAsia="ru-RU"/>
        </w:rPr>
        <w:t>Довжина, зміст та застосування літерно-цифрового рядка визнача</w:t>
      </w:r>
      <w:r w:rsidR="00B67601">
        <w:rPr>
          <w:rFonts w:ascii="Times New Roman" w:eastAsia="Times New Roman" w:hAnsi="Times New Roman" w:cs="Times New Roman"/>
          <w:sz w:val="28"/>
          <w:szCs w:val="28"/>
          <w:lang w:val="uk-UA" w:eastAsia="ru-RU"/>
        </w:rPr>
        <w:t>ю</w:t>
      </w:r>
      <w:r w:rsidRPr="00D55180">
        <w:rPr>
          <w:rFonts w:ascii="Times New Roman" w:eastAsia="Times New Roman" w:hAnsi="Times New Roman" w:cs="Times New Roman"/>
          <w:sz w:val="28"/>
          <w:szCs w:val="28"/>
          <w:lang w:val="uk-UA" w:eastAsia="ru-RU"/>
        </w:rPr>
        <w:t xml:space="preserve">ться </w:t>
      </w:r>
      <w:bookmarkStart w:id="270" w:name="o896"/>
      <w:bookmarkEnd w:id="270"/>
      <w:r w:rsidRPr="00D55180">
        <w:rPr>
          <w:rFonts w:ascii="Times New Roman" w:eastAsia="Times New Roman" w:hAnsi="Times New Roman" w:cs="Times New Roman"/>
          <w:sz w:val="28"/>
          <w:szCs w:val="28"/>
          <w:lang w:val="uk-UA" w:eastAsia="ru-RU"/>
        </w:rPr>
        <w:t>оператором, провайдером телекомунікацій.</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71" w:name="o898"/>
      <w:bookmarkEnd w:id="271"/>
      <w:r w:rsidRPr="00D55180">
        <w:rPr>
          <w:rFonts w:ascii="Times New Roman" w:eastAsia="Times New Roman" w:hAnsi="Times New Roman" w:cs="Times New Roman"/>
          <w:sz w:val="28"/>
          <w:szCs w:val="28"/>
          <w:lang w:val="uk-UA" w:eastAsia="ru-RU"/>
        </w:rPr>
        <w:t>Використання літерних і літерно-цифрових рядків усередині літерно-цифрових команд можливо в УВАТС, закритих групах абонентів або всередині інтерактивного діалогу.</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72" w:name="o899"/>
      <w:bookmarkEnd w:id="272"/>
      <w:r w:rsidRPr="00D55180">
        <w:rPr>
          <w:rFonts w:ascii="Times New Roman" w:eastAsia="Times New Roman" w:hAnsi="Times New Roman" w:cs="Times New Roman"/>
          <w:sz w:val="28"/>
          <w:szCs w:val="28"/>
          <w:lang w:val="uk-UA" w:eastAsia="ru-RU"/>
        </w:rPr>
        <w:t xml:space="preserve">Формат інтерактивного діалогу, що використовується для одержання доступу до послуги та керування нею, повинен мати загальну структуру, що складається з повторюваної послідовності двох елементів: </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73" w:name="o900"/>
      <w:bookmarkEnd w:id="273"/>
      <w:r w:rsidRPr="00D55180">
        <w:rPr>
          <w:rFonts w:ascii="Times New Roman" w:eastAsia="Times New Roman" w:hAnsi="Times New Roman" w:cs="Times New Roman"/>
          <w:sz w:val="28"/>
          <w:szCs w:val="28"/>
          <w:lang w:val="uk-UA" w:eastAsia="ru-RU"/>
        </w:rPr>
        <w:t xml:space="preserve"> дія керування;</w:t>
      </w:r>
    </w:p>
    <w:p w:rsidR="00D55180" w:rsidRPr="00D55180" w:rsidRDefault="00D55180" w:rsidP="00D55180">
      <w:pPr>
        <w:spacing w:after="0" w:line="360" w:lineRule="auto"/>
        <w:ind w:firstLine="709"/>
        <w:jc w:val="both"/>
        <w:rPr>
          <w:rFonts w:ascii="Times New Roman" w:eastAsia="Times New Roman" w:hAnsi="Times New Roman" w:cs="Times New Roman"/>
          <w:sz w:val="28"/>
          <w:szCs w:val="28"/>
          <w:lang w:val="uk-UA" w:eastAsia="ru-RU"/>
        </w:rPr>
      </w:pPr>
      <w:bookmarkStart w:id="274" w:name="o901"/>
      <w:bookmarkEnd w:id="274"/>
      <w:r w:rsidRPr="00D55180">
        <w:rPr>
          <w:rFonts w:ascii="Times New Roman" w:eastAsia="Times New Roman" w:hAnsi="Times New Roman" w:cs="Times New Roman"/>
          <w:sz w:val="28"/>
          <w:szCs w:val="28"/>
          <w:lang w:val="uk-UA" w:eastAsia="ru-RU"/>
        </w:rPr>
        <w:t xml:space="preserve"> зворотний зв’язок та/або довідкова інформація.</w:t>
      </w:r>
    </w:p>
    <w:p w:rsidR="00D55180" w:rsidRPr="00D55180" w:rsidRDefault="00D55180" w:rsidP="00D55180">
      <w:pPr>
        <w:spacing w:after="0" w:line="360" w:lineRule="auto"/>
        <w:ind w:firstLine="540"/>
        <w:jc w:val="both"/>
        <w:rPr>
          <w:rFonts w:ascii="Times New Roman" w:eastAsia="Times New Roman" w:hAnsi="Times New Roman" w:cs="Times New Roman"/>
          <w:sz w:val="28"/>
          <w:szCs w:val="28"/>
          <w:lang w:val="uk-UA" w:eastAsia="ru-RU"/>
        </w:rPr>
      </w:pPr>
      <w:bookmarkStart w:id="275" w:name="o902"/>
      <w:bookmarkEnd w:id="275"/>
    </w:p>
    <w:p w:rsidR="00D55180" w:rsidRPr="00D55180" w:rsidRDefault="00D55180" w:rsidP="00D55180">
      <w:pPr>
        <w:spacing w:after="0" w:line="240" w:lineRule="auto"/>
        <w:jc w:val="both"/>
        <w:rPr>
          <w:rFonts w:ascii="Times New Roman" w:eastAsia="Times New Roman" w:hAnsi="Times New Roman" w:cs="Times New Roman"/>
          <w:bCs/>
          <w:color w:val="000000"/>
          <w:sz w:val="28"/>
          <w:szCs w:val="28"/>
          <w:shd w:val="clear" w:color="auto" w:fill="FFFFFF"/>
          <w:lang w:val="uk-UA" w:eastAsia="ru-RU"/>
        </w:rPr>
      </w:pPr>
      <w:r w:rsidRPr="00D55180">
        <w:rPr>
          <w:rFonts w:ascii="Times New Roman" w:eastAsia="Times New Roman" w:hAnsi="Times New Roman" w:cs="Times New Roman"/>
          <w:bCs/>
          <w:color w:val="000000"/>
          <w:sz w:val="28"/>
          <w:szCs w:val="28"/>
          <w:shd w:val="clear" w:color="auto" w:fill="FFFFFF"/>
          <w:lang w:val="uk-UA" w:eastAsia="ru-RU"/>
        </w:rPr>
        <w:t xml:space="preserve">Директор Департаменту </w:t>
      </w:r>
    </w:p>
    <w:p w:rsidR="00D55180" w:rsidRPr="00D55180" w:rsidRDefault="00D55180" w:rsidP="00D55180">
      <w:pPr>
        <w:spacing w:after="0" w:line="240" w:lineRule="auto"/>
        <w:jc w:val="both"/>
        <w:rPr>
          <w:rFonts w:ascii="Times New Roman" w:eastAsia="Times New Roman" w:hAnsi="Times New Roman" w:cs="Times New Roman"/>
          <w:bCs/>
          <w:color w:val="000000"/>
          <w:sz w:val="28"/>
          <w:szCs w:val="28"/>
          <w:shd w:val="clear" w:color="auto" w:fill="FFFFFF"/>
          <w:lang w:val="uk-UA" w:eastAsia="ru-RU"/>
        </w:rPr>
      </w:pPr>
      <w:r w:rsidRPr="00D55180">
        <w:rPr>
          <w:rFonts w:ascii="Times New Roman" w:eastAsia="Times New Roman" w:hAnsi="Times New Roman" w:cs="Times New Roman"/>
          <w:bCs/>
          <w:color w:val="000000"/>
          <w:sz w:val="28"/>
          <w:szCs w:val="28"/>
          <w:shd w:val="clear" w:color="auto" w:fill="FFFFFF"/>
          <w:lang w:val="uk-UA" w:eastAsia="ru-RU"/>
        </w:rPr>
        <w:t>розвитку електронних комунікацій</w:t>
      </w:r>
    </w:p>
    <w:p w:rsidR="00D55180" w:rsidRPr="00D55180" w:rsidRDefault="00D55180" w:rsidP="00D55180">
      <w:pPr>
        <w:spacing w:after="0" w:line="240" w:lineRule="auto"/>
        <w:rPr>
          <w:rFonts w:ascii="Times New Roman" w:eastAsia="Times New Roman" w:hAnsi="Times New Roman" w:cs="Times New Roman"/>
          <w:sz w:val="20"/>
          <w:szCs w:val="20"/>
          <w:lang w:val="uk-UA" w:eastAsia="ru-RU"/>
        </w:rPr>
      </w:pPr>
      <w:r w:rsidRPr="00D55180">
        <w:rPr>
          <w:rFonts w:ascii="Times New Roman" w:eastAsia="Times New Roman" w:hAnsi="Times New Roman" w:cs="Times New Roman"/>
          <w:bCs/>
          <w:color w:val="000000"/>
          <w:sz w:val="28"/>
          <w:szCs w:val="28"/>
          <w:shd w:val="clear" w:color="auto" w:fill="FFFFFF"/>
          <w:lang w:val="uk-UA" w:eastAsia="ru-RU"/>
        </w:rPr>
        <w:t>Адміністрації Держспецзв’язку</w:t>
      </w:r>
      <w:r w:rsidRPr="00D55180">
        <w:rPr>
          <w:rFonts w:ascii="Times New Roman" w:eastAsia="Times New Roman" w:hAnsi="Times New Roman" w:cs="Times New Roman"/>
          <w:bCs/>
          <w:color w:val="000000"/>
          <w:sz w:val="28"/>
          <w:szCs w:val="28"/>
          <w:shd w:val="clear" w:color="auto" w:fill="FFFFFF"/>
          <w:lang w:val="uk-UA" w:eastAsia="ru-RU"/>
        </w:rPr>
        <w:tab/>
        <w:t xml:space="preserve">                                   Микола ТКАЧЕНКО</w:t>
      </w:r>
    </w:p>
    <w:sectPr w:rsidR="00D55180" w:rsidRPr="00D55180" w:rsidSect="00395D19">
      <w:headerReference w:type="default" r:id="rId7"/>
      <w:pgSz w:w="11906" w:h="16838" w:code="9"/>
      <w:pgMar w:top="992"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693" w:rsidRDefault="00833693" w:rsidP="0018437A">
      <w:pPr>
        <w:spacing w:after="0" w:line="240" w:lineRule="auto"/>
      </w:pPr>
      <w:r>
        <w:separator/>
      </w:r>
    </w:p>
  </w:endnote>
  <w:endnote w:type="continuationSeparator" w:id="1">
    <w:p w:rsidR="00833693" w:rsidRDefault="00833693" w:rsidP="00184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693" w:rsidRDefault="00833693" w:rsidP="0018437A">
      <w:pPr>
        <w:spacing w:after="0" w:line="240" w:lineRule="auto"/>
      </w:pPr>
      <w:r>
        <w:separator/>
      </w:r>
    </w:p>
  </w:footnote>
  <w:footnote w:type="continuationSeparator" w:id="1">
    <w:p w:rsidR="00833693" w:rsidRDefault="00833693" w:rsidP="00184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0188"/>
      <w:docPartObj>
        <w:docPartGallery w:val="Page Numbers (Top of Page)"/>
        <w:docPartUnique/>
      </w:docPartObj>
    </w:sdtPr>
    <w:sdtContent>
      <w:p w:rsidR="002411E1" w:rsidRDefault="003E2F17">
        <w:pPr>
          <w:pStyle w:val="ad"/>
          <w:jc w:val="center"/>
        </w:pPr>
        <w:r w:rsidRPr="00827CC1">
          <w:rPr>
            <w:rFonts w:ascii="Times New Roman" w:hAnsi="Times New Roman" w:cs="Times New Roman"/>
            <w:sz w:val="24"/>
            <w:szCs w:val="24"/>
          </w:rPr>
          <w:fldChar w:fldCharType="begin"/>
        </w:r>
        <w:r w:rsidR="002411E1" w:rsidRPr="00827CC1">
          <w:rPr>
            <w:rFonts w:ascii="Times New Roman" w:hAnsi="Times New Roman" w:cs="Times New Roman"/>
            <w:sz w:val="24"/>
            <w:szCs w:val="24"/>
          </w:rPr>
          <w:instrText xml:space="preserve"> PAGE   \* MERGEFORMAT </w:instrText>
        </w:r>
        <w:r w:rsidRPr="00827CC1">
          <w:rPr>
            <w:rFonts w:ascii="Times New Roman" w:hAnsi="Times New Roman" w:cs="Times New Roman"/>
            <w:sz w:val="24"/>
            <w:szCs w:val="24"/>
          </w:rPr>
          <w:fldChar w:fldCharType="separate"/>
        </w:r>
        <w:r w:rsidR="00632EC8">
          <w:rPr>
            <w:rFonts w:ascii="Times New Roman" w:hAnsi="Times New Roman" w:cs="Times New Roman"/>
            <w:noProof/>
            <w:sz w:val="24"/>
            <w:szCs w:val="24"/>
          </w:rPr>
          <w:t>17</w:t>
        </w:r>
        <w:r w:rsidRPr="00827CC1">
          <w:rPr>
            <w:rFonts w:ascii="Times New Roman" w:hAnsi="Times New Roman" w:cs="Times New Roman"/>
            <w:sz w:val="24"/>
            <w:szCs w:val="24"/>
          </w:rPr>
          <w:fldChar w:fldCharType="end"/>
        </w:r>
      </w:p>
    </w:sdtContent>
  </w:sdt>
  <w:p w:rsidR="002411E1" w:rsidRDefault="002411E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78822E"/>
    <w:lvl w:ilvl="0">
      <w:start w:val="1"/>
      <w:numFmt w:val="bullet"/>
      <w:lvlText w:val=""/>
      <w:lvlJc w:val="left"/>
      <w:pPr>
        <w:tabs>
          <w:tab w:val="num" w:pos="360"/>
        </w:tabs>
        <w:ind w:left="360" w:hanging="360"/>
      </w:pPr>
      <w:rPr>
        <w:rFonts w:ascii="Symbol" w:hAnsi="Symbol" w:hint="default"/>
      </w:rPr>
    </w:lvl>
  </w:abstractNum>
  <w:abstractNum w:abstractNumId="1">
    <w:nsid w:val="275F196C"/>
    <w:multiLevelType w:val="hybridMultilevel"/>
    <w:tmpl w:val="10EEC0B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291840FB"/>
    <w:multiLevelType w:val="hybridMultilevel"/>
    <w:tmpl w:val="E28E017C"/>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3">
    <w:nsid w:val="427F325B"/>
    <w:multiLevelType w:val="hybridMultilevel"/>
    <w:tmpl w:val="ABFA289E"/>
    <w:lvl w:ilvl="0" w:tplc="04220011">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4605660F"/>
    <w:multiLevelType w:val="hybridMultilevel"/>
    <w:tmpl w:val="DB5AADCE"/>
    <w:lvl w:ilvl="0" w:tplc="E9027E40">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6375DA4"/>
    <w:multiLevelType w:val="hybridMultilevel"/>
    <w:tmpl w:val="4F748F5C"/>
    <w:lvl w:ilvl="0" w:tplc="98F2E30A">
      <w:start w:val="1"/>
      <w:numFmt w:val="bullet"/>
      <w:pStyle w:val="a"/>
      <w:lvlText w:val="-"/>
      <w:lvlJc w:val="left"/>
      <w:pPr>
        <w:tabs>
          <w:tab w:val="num" w:pos="720"/>
        </w:tabs>
        <w:ind w:left="720"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0267D9"/>
    <w:multiLevelType w:val="multilevel"/>
    <w:tmpl w:val="C1A2DEAA"/>
    <w:lvl w:ilvl="0">
      <w:start w:val="1"/>
      <w:numFmt w:val="decimal"/>
      <w:pStyle w:val="1"/>
      <w:suff w:val="space"/>
      <w:lvlText w:val="%1."/>
      <w:lvlJc w:val="left"/>
      <w:rPr>
        <w:rFonts w:ascii="Times New Roman" w:hAnsi="Times New Roman" w:cs="Times New Roman" w:hint="default"/>
        <w:b w:val="0"/>
        <w:i w:val="0"/>
        <w:sz w:val="24"/>
      </w:rPr>
    </w:lvl>
    <w:lvl w:ilvl="1">
      <w:start w:val="1"/>
      <w:numFmt w:val="decimal"/>
      <w:pStyle w:val="2"/>
      <w:suff w:val="space"/>
      <w:lvlText w:val="9.%2"/>
      <w:lvlJc w:val="left"/>
      <w:rPr>
        <w:rFonts w:ascii="Times New Roman" w:hAnsi="Times New Roman" w:cs="Times New Roman" w:hint="default"/>
        <w:b w:val="0"/>
        <w:i w:val="0"/>
        <w:sz w:val="24"/>
      </w:rPr>
    </w:lvl>
    <w:lvl w:ilvl="2">
      <w:start w:val="1"/>
      <w:numFmt w:val="decimal"/>
      <w:pStyle w:val="3"/>
      <w:suff w:val="space"/>
      <w:lvlText w:val="9.%2.%3"/>
      <w:lvlJc w:val="left"/>
      <w:rPr>
        <w:rFonts w:ascii="Times New Roman" w:hAnsi="Times New Roman" w:cs="Times New Roman" w:hint="default"/>
        <w:b w:val="0"/>
        <w:i w:val="0"/>
        <w:sz w:val="24"/>
      </w:rPr>
    </w:lvl>
    <w:lvl w:ilvl="3">
      <w:start w:val="1"/>
      <w:numFmt w:val="decimal"/>
      <w:suff w:val="space"/>
      <w:lvlText w:val="%1.%2.%3.%4"/>
      <w:lvlJc w:val="left"/>
      <w:rPr>
        <w:rFonts w:ascii="Times New Roman" w:hAnsi="Times New Roman" w:cs="Times New Roman" w:hint="default"/>
        <w:b w:val="0"/>
        <w:i w:val="0"/>
        <w:sz w:val="24"/>
      </w:rPr>
    </w:lvl>
    <w:lvl w:ilvl="4">
      <w:start w:val="1"/>
      <w:numFmt w:val="decimal"/>
      <w:lvlText w:val="%1.%2.%3.%4.%5"/>
      <w:lvlJc w:val="left"/>
      <w:pPr>
        <w:tabs>
          <w:tab w:val="num" w:pos="1080"/>
        </w:tabs>
      </w:pPr>
      <w:rPr>
        <w:rFonts w:ascii="Times New Roman" w:hAnsi="Times New Roman" w:cs="Times New Roman" w:hint="default"/>
        <w:b w:val="0"/>
        <w:i w:val="0"/>
        <w:sz w:val="24"/>
      </w:rPr>
    </w:lvl>
    <w:lvl w:ilvl="5">
      <w:start w:val="1"/>
      <w:numFmt w:val="decimal"/>
      <w:lvlText w:val="%1.%2.%3.%4.%5.%6"/>
      <w:lvlJc w:val="left"/>
      <w:pPr>
        <w:tabs>
          <w:tab w:val="num" w:pos="1080"/>
        </w:tabs>
      </w:pPr>
      <w:rPr>
        <w:rFonts w:ascii="Times New Roman" w:hAnsi="Times New Roman" w:cs="Times New Roman" w:hint="default"/>
        <w:b w:val="0"/>
        <w:i w:val="0"/>
        <w:sz w:val="24"/>
      </w:rPr>
    </w:lvl>
    <w:lvl w:ilvl="6">
      <w:start w:val="1"/>
      <w:numFmt w:val="decimal"/>
      <w:lvlText w:val="%1.%2.%3.%4.%5.%6.%7"/>
      <w:lvlJc w:val="left"/>
      <w:pPr>
        <w:tabs>
          <w:tab w:val="num" w:pos="1440"/>
        </w:tabs>
      </w:pPr>
      <w:rPr>
        <w:rFonts w:ascii="Times New Roman" w:hAnsi="Times New Roman" w:cs="Times New Roman" w:hint="default"/>
        <w:b w:val="0"/>
        <w:i w:val="0"/>
        <w:sz w:val="24"/>
      </w:rPr>
    </w:lvl>
    <w:lvl w:ilvl="7">
      <w:start w:val="1"/>
      <w:numFmt w:val="decimal"/>
      <w:lvlText w:val="%1.%2.%3.%4.%5.%6.%7.%8"/>
      <w:lvlJc w:val="left"/>
      <w:pPr>
        <w:tabs>
          <w:tab w:val="num" w:pos="1440"/>
        </w:tabs>
      </w:pPr>
      <w:rPr>
        <w:rFonts w:ascii="Times New Roman" w:hAnsi="Times New Roman" w:cs="Times New Roman" w:hint="default"/>
        <w:b w:val="0"/>
        <w:i w:val="0"/>
        <w:sz w:val="24"/>
      </w:rPr>
    </w:lvl>
    <w:lvl w:ilvl="8">
      <w:start w:val="1"/>
      <w:numFmt w:val="decimal"/>
      <w:lvlText w:val="%1.%2.%3.%4.%5.%6.%7.%8.%9"/>
      <w:lvlJc w:val="left"/>
      <w:pPr>
        <w:tabs>
          <w:tab w:val="num" w:pos="1800"/>
        </w:tabs>
      </w:pPr>
      <w:rPr>
        <w:rFonts w:ascii="Times New Roman" w:hAnsi="Times New Roman" w:cs="Times New Roman" w:hint="default"/>
        <w:b w:val="0"/>
        <w:i w:val="0"/>
        <w:sz w:val="24"/>
      </w:rPr>
    </w:lvl>
  </w:abstractNum>
  <w:abstractNum w:abstractNumId="7">
    <w:nsid w:val="688E54C4"/>
    <w:multiLevelType w:val="hybridMultilevel"/>
    <w:tmpl w:val="D256C4A6"/>
    <w:lvl w:ilvl="0" w:tplc="D3B2E2D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nsid w:val="7F9C4C26"/>
    <w:multiLevelType w:val="hybridMultilevel"/>
    <w:tmpl w:val="4C585F02"/>
    <w:lvl w:ilvl="0" w:tplc="F7CCFC28">
      <w:start w:val="2"/>
      <w:numFmt w:val="decimal"/>
      <w:lvlText w:val="%1)"/>
      <w:lvlJc w:val="left"/>
      <w:pPr>
        <w:ind w:left="871" w:hanging="360"/>
      </w:pPr>
      <w:rPr>
        <w:rFonts w:cs="Times New Roman" w:hint="default"/>
        <w:i/>
      </w:rPr>
    </w:lvl>
    <w:lvl w:ilvl="1" w:tplc="04220019" w:tentative="1">
      <w:start w:val="1"/>
      <w:numFmt w:val="lowerLetter"/>
      <w:lvlText w:val="%2."/>
      <w:lvlJc w:val="left"/>
      <w:pPr>
        <w:ind w:left="1591" w:hanging="360"/>
      </w:pPr>
      <w:rPr>
        <w:rFonts w:cs="Times New Roman"/>
      </w:rPr>
    </w:lvl>
    <w:lvl w:ilvl="2" w:tplc="0422001B" w:tentative="1">
      <w:start w:val="1"/>
      <w:numFmt w:val="lowerRoman"/>
      <w:lvlText w:val="%3."/>
      <w:lvlJc w:val="right"/>
      <w:pPr>
        <w:ind w:left="2311" w:hanging="180"/>
      </w:pPr>
      <w:rPr>
        <w:rFonts w:cs="Times New Roman"/>
      </w:rPr>
    </w:lvl>
    <w:lvl w:ilvl="3" w:tplc="0422000F" w:tentative="1">
      <w:start w:val="1"/>
      <w:numFmt w:val="decimal"/>
      <w:lvlText w:val="%4."/>
      <w:lvlJc w:val="left"/>
      <w:pPr>
        <w:ind w:left="3031" w:hanging="360"/>
      </w:pPr>
      <w:rPr>
        <w:rFonts w:cs="Times New Roman"/>
      </w:rPr>
    </w:lvl>
    <w:lvl w:ilvl="4" w:tplc="04220019" w:tentative="1">
      <w:start w:val="1"/>
      <w:numFmt w:val="lowerLetter"/>
      <w:lvlText w:val="%5."/>
      <w:lvlJc w:val="left"/>
      <w:pPr>
        <w:ind w:left="3751" w:hanging="360"/>
      </w:pPr>
      <w:rPr>
        <w:rFonts w:cs="Times New Roman"/>
      </w:rPr>
    </w:lvl>
    <w:lvl w:ilvl="5" w:tplc="0422001B" w:tentative="1">
      <w:start w:val="1"/>
      <w:numFmt w:val="lowerRoman"/>
      <w:lvlText w:val="%6."/>
      <w:lvlJc w:val="right"/>
      <w:pPr>
        <w:ind w:left="4471" w:hanging="180"/>
      </w:pPr>
      <w:rPr>
        <w:rFonts w:cs="Times New Roman"/>
      </w:rPr>
    </w:lvl>
    <w:lvl w:ilvl="6" w:tplc="0422000F" w:tentative="1">
      <w:start w:val="1"/>
      <w:numFmt w:val="decimal"/>
      <w:lvlText w:val="%7."/>
      <w:lvlJc w:val="left"/>
      <w:pPr>
        <w:ind w:left="5191" w:hanging="360"/>
      </w:pPr>
      <w:rPr>
        <w:rFonts w:cs="Times New Roman"/>
      </w:rPr>
    </w:lvl>
    <w:lvl w:ilvl="7" w:tplc="04220019" w:tentative="1">
      <w:start w:val="1"/>
      <w:numFmt w:val="lowerLetter"/>
      <w:lvlText w:val="%8."/>
      <w:lvlJc w:val="left"/>
      <w:pPr>
        <w:ind w:left="5911" w:hanging="360"/>
      </w:pPr>
      <w:rPr>
        <w:rFonts w:cs="Times New Roman"/>
      </w:rPr>
    </w:lvl>
    <w:lvl w:ilvl="8" w:tplc="0422001B" w:tentative="1">
      <w:start w:val="1"/>
      <w:numFmt w:val="lowerRoman"/>
      <w:lvlText w:val="%9."/>
      <w:lvlJc w:val="right"/>
      <w:pPr>
        <w:ind w:left="6631" w:hanging="180"/>
      </w:pPr>
      <w:rPr>
        <w:rFonts w:cs="Times New Roman"/>
      </w:rPr>
    </w:lvl>
  </w:abstractNum>
  <w:num w:numId="1">
    <w:abstractNumId w:val="0"/>
  </w:num>
  <w:num w:numId="2">
    <w:abstractNumId w:val="5"/>
  </w:num>
  <w:num w:numId="3">
    <w:abstractNumId w:val="6"/>
  </w:num>
  <w:num w:numId="4">
    <w:abstractNumId w:val="8"/>
  </w:num>
  <w:num w:numId="5">
    <w:abstractNumId w:val="3"/>
  </w:num>
  <w:num w:numId="6">
    <w:abstractNumId w:val="4"/>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835E85"/>
    <w:rsid w:val="00003D1B"/>
    <w:rsid w:val="00072BEC"/>
    <w:rsid w:val="000B12E3"/>
    <w:rsid w:val="000C6C0E"/>
    <w:rsid w:val="00113BD5"/>
    <w:rsid w:val="00117D2E"/>
    <w:rsid w:val="0014137A"/>
    <w:rsid w:val="0017609E"/>
    <w:rsid w:val="0018437A"/>
    <w:rsid w:val="001904FF"/>
    <w:rsid w:val="001B4B80"/>
    <w:rsid w:val="001D5F9E"/>
    <w:rsid w:val="001F2989"/>
    <w:rsid w:val="002354F3"/>
    <w:rsid w:val="002411E1"/>
    <w:rsid w:val="002E2088"/>
    <w:rsid w:val="002F69DC"/>
    <w:rsid w:val="00325C9B"/>
    <w:rsid w:val="00332582"/>
    <w:rsid w:val="00332B1E"/>
    <w:rsid w:val="003357E7"/>
    <w:rsid w:val="0034362A"/>
    <w:rsid w:val="00395D19"/>
    <w:rsid w:val="003B4ED3"/>
    <w:rsid w:val="003C78D9"/>
    <w:rsid w:val="003E2F17"/>
    <w:rsid w:val="0042485A"/>
    <w:rsid w:val="004350A1"/>
    <w:rsid w:val="0044499C"/>
    <w:rsid w:val="004C15ED"/>
    <w:rsid w:val="005446DF"/>
    <w:rsid w:val="00555698"/>
    <w:rsid w:val="005C022E"/>
    <w:rsid w:val="00616781"/>
    <w:rsid w:val="00632EC8"/>
    <w:rsid w:val="0066042C"/>
    <w:rsid w:val="006774BC"/>
    <w:rsid w:val="0068181A"/>
    <w:rsid w:val="00691729"/>
    <w:rsid w:val="00710DC4"/>
    <w:rsid w:val="00762659"/>
    <w:rsid w:val="007F05EA"/>
    <w:rsid w:val="00825E6D"/>
    <w:rsid w:val="00827CC1"/>
    <w:rsid w:val="00833693"/>
    <w:rsid w:val="00835E85"/>
    <w:rsid w:val="008C2139"/>
    <w:rsid w:val="0091179B"/>
    <w:rsid w:val="009D4607"/>
    <w:rsid w:val="009F7879"/>
    <w:rsid w:val="00A01708"/>
    <w:rsid w:val="00A272A3"/>
    <w:rsid w:val="00A34D72"/>
    <w:rsid w:val="00A527C9"/>
    <w:rsid w:val="00A7007D"/>
    <w:rsid w:val="00AD03D2"/>
    <w:rsid w:val="00B411F3"/>
    <w:rsid w:val="00B61E1C"/>
    <w:rsid w:val="00B67601"/>
    <w:rsid w:val="00B91B02"/>
    <w:rsid w:val="00C12AA3"/>
    <w:rsid w:val="00C61F2E"/>
    <w:rsid w:val="00C71908"/>
    <w:rsid w:val="00CB4D3C"/>
    <w:rsid w:val="00CD562F"/>
    <w:rsid w:val="00CE4F3A"/>
    <w:rsid w:val="00CF790B"/>
    <w:rsid w:val="00D0540B"/>
    <w:rsid w:val="00D55180"/>
    <w:rsid w:val="00D6797E"/>
    <w:rsid w:val="00D75C03"/>
    <w:rsid w:val="00D80CB3"/>
    <w:rsid w:val="00D9195A"/>
    <w:rsid w:val="00DA199E"/>
    <w:rsid w:val="00DF7FAE"/>
    <w:rsid w:val="00E57521"/>
    <w:rsid w:val="00E60340"/>
    <w:rsid w:val="00ED7028"/>
    <w:rsid w:val="00F01142"/>
    <w:rsid w:val="00F05C1F"/>
    <w:rsid w:val="00F64549"/>
    <w:rsid w:val="00FD4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05EA"/>
  </w:style>
  <w:style w:type="paragraph" w:styleId="10">
    <w:name w:val="heading 1"/>
    <w:basedOn w:val="a0"/>
    <w:next w:val="a0"/>
    <w:link w:val="11"/>
    <w:qFormat/>
    <w:rsid w:val="00D55180"/>
    <w:pPr>
      <w:keepNext/>
      <w:spacing w:after="0" w:line="240" w:lineRule="auto"/>
      <w:jc w:val="center"/>
      <w:outlineLvl w:val="0"/>
    </w:pPr>
    <w:rPr>
      <w:rFonts w:ascii="Cambria" w:eastAsia="Times New Roman" w:hAnsi="Cambria" w:cs="Times New Roman"/>
      <w:b/>
      <w:kern w:val="32"/>
      <w:sz w:val="32"/>
      <w:szCs w:val="20"/>
      <w:lang w:eastAsia="ru-RU"/>
    </w:rPr>
  </w:style>
  <w:style w:type="paragraph" w:styleId="20">
    <w:name w:val="heading 2"/>
    <w:basedOn w:val="a0"/>
    <w:next w:val="a0"/>
    <w:link w:val="21"/>
    <w:qFormat/>
    <w:rsid w:val="00D55180"/>
    <w:pPr>
      <w:keepNext/>
      <w:spacing w:after="0" w:line="240" w:lineRule="auto"/>
      <w:jc w:val="center"/>
      <w:outlineLvl w:val="1"/>
    </w:pPr>
    <w:rPr>
      <w:rFonts w:ascii="Cambria" w:eastAsia="Times New Roman" w:hAnsi="Cambria" w:cs="Times New Roman"/>
      <w:b/>
      <w:i/>
      <w:sz w:val="28"/>
      <w:szCs w:val="20"/>
      <w:lang w:eastAsia="ru-RU"/>
    </w:rPr>
  </w:style>
  <w:style w:type="paragraph" w:styleId="30">
    <w:name w:val="heading 3"/>
    <w:basedOn w:val="a0"/>
    <w:next w:val="a0"/>
    <w:link w:val="31"/>
    <w:qFormat/>
    <w:rsid w:val="00D55180"/>
    <w:pPr>
      <w:keepNext/>
      <w:spacing w:after="0" w:line="240" w:lineRule="auto"/>
      <w:ind w:firstLine="709"/>
      <w:jc w:val="both"/>
      <w:outlineLvl w:val="2"/>
    </w:pPr>
    <w:rPr>
      <w:rFonts w:ascii="Cambria" w:eastAsia="Times New Roman" w:hAnsi="Cambria" w:cs="Times New Roman"/>
      <w:b/>
      <w:sz w:val="26"/>
      <w:szCs w:val="20"/>
      <w:lang w:eastAsia="ru-RU"/>
    </w:rPr>
  </w:style>
  <w:style w:type="paragraph" w:styleId="4">
    <w:name w:val="heading 4"/>
    <w:basedOn w:val="a0"/>
    <w:next w:val="a0"/>
    <w:link w:val="40"/>
    <w:qFormat/>
    <w:rsid w:val="00835E85"/>
    <w:pPr>
      <w:keepNext/>
      <w:spacing w:after="0" w:line="240" w:lineRule="auto"/>
      <w:outlineLvl w:val="3"/>
    </w:pPr>
    <w:rPr>
      <w:rFonts w:ascii="Calibri" w:eastAsia="Times New Roman" w:hAnsi="Calibri" w:cs="Times New Roman"/>
      <w:b/>
      <w:sz w:val="28"/>
      <w:szCs w:val="20"/>
      <w:lang w:eastAsia="ru-RU"/>
    </w:rPr>
  </w:style>
  <w:style w:type="paragraph" w:styleId="5">
    <w:name w:val="heading 5"/>
    <w:basedOn w:val="a0"/>
    <w:next w:val="a0"/>
    <w:link w:val="50"/>
    <w:qFormat/>
    <w:rsid w:val="00D55180"/>
    <w:pPr>
      <w:keepNext/>
      <w:spacing w:after="0" w:line="240" w:lineRule="auto"/>
      <w:outlineLvl w:val="4"/>
    </w:pPr>
    <w:rPr>
      <w:rFonts w:ascii="Calibri" w:eastAsia="Times New Roman" w:hAnsi="Calibri" w:cs="Times New Roman"/>
      <w:b/>
      <w:i/>
      <w:sz w:val="26"/>
      <w:szCs w:val="20"/>
      <w:lang w:eastAsia="ru-RU"/>
    </w:rPr>
  </w:style>
  <w:style w:type="paragraph" w:styleId="6">
    <w:name w:val="heading 6"/>
    <w:basedOn w:val="a0"/>
    <w:next w:val="a0"/>
    <w:link w:val="60"/>
    <w:qFormat/>
    <w:rsid w:val="00D55180"/>
    <w:pPr>
      <w:keepNext/>
      <w:spacing w:after="0" w:line="240" w:lineRule="auto"/>
      <w:outlineLvl w:val="5"/>
    </w:pPr>
    <w:rPr>
      <w:rFonts w:ascii="Calibri" w:eastAsia="Times New Roman" w:hAnsi="Calibri" w:cs="Times New Roman"/>
      <w:b/>
      <w:sz w:val="20"/>
      <w:szCs w:val="20"/>
      <w:lang w:eastAsia="ru-RU"/>
    </w:rPr>
  </w:style>
  <w:style w:type="paragraph" w:styleId="7">
    <w:name w:val="heading 7"/>
    <w:basedOn w:val="a0"/>
    <w:next w:val="a0"/>
    <w:link w:val="70"/>
    <w:qFormat/>
    <w:rsid w:val="00D55180"/>
    <w:pPr>
      <w:keepNext/>
      <w:spacing w:after="0" w:line="240" w:lineRule="auto"/>
      <w:outlineLvl w:val="6"/>
    </w:pPr>
    <w:rPr>
      <w:rFonts w:ascii="Calibri" w:eastAsia="Times New Roman" w:hAnsi="Calibri" w:cs="Times New Roman"/>
      <w:sz w:val="24"/>
      <w:szCs w:val="20"/>
      <w:lang w:eastAsia="ru-RU"/>
    </w:rPr>
  </w:style>
  <w:style w:type="paragraph" w:styleId="8">
    <w:name w:val="heading 8"/>
    <w:basedOn w:val="a0"/>
    <w:next w:val="a0"/>
    <w:link w:val="80"/>
    <w:qFormat/>
    <w:rsid w:val="00D55180"/>
    <w:pPr>
      <w:keepNext/>
      <w:spacing w:after="0" w:line="240" w:lineRule="auto"/>
      <w:outlineLvl w:val="7"/>
    </w:pPr>
    <w:rPr>
      <w:rFonts w:ascii="Calibri" w:eastAsia="Times New Roman" w:hAnsi="Calibri" w:cs="Times New Roman"/>
      <w:i/>
      <w:sz w:val="24"/>
      <w:szCs w:val="20"/>
      <w:lang w:eastAsia="ru-RU"/>
    </w:rPr>
  </w:style>
  <w:style w:type="paragraph" w:styleId="9">
    <w:name w:val="heading 9"/>
    <w:basedOn w:val="a0"/>
    <w:next w:val="a0"/>
    <w:link w:val="90"/>
    <w:qFormat/>
    <w:rsid w:val="00D55180"/>
    <w:pPr>
      <w:keepNext/>
      <w:spacing w:after="0" w:line="240" w:lineRule="auto"/>
      <w:ind w:firstLine="709"/>
      <w:jc w:val="both"/>
      <w:outlineLvl w:val="8"/>
    </w:pPr>
    <w:rPr>
      <w:rFonts w:ascii="Cambria" w:eastAsia="Times New Roman" w:hAnsi="Cambria"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835E85"/>
    <w:rPr>
      <w:rFonts w:ascii="Calibri" w:eastAsia="Times New Roman" w:hAnsi="Calibri" w:cs="Times New Roman"/>
      <w:b/>
      <w:sz w:val="28"/>
      <w:szCs w:val="20"/>
      <w:lang w:eastAsia="ru-RU"/>
    </w:rPr>
  </w:style>
  <w:style w:type="paragraph" w:styleId="a4">
    <w:name w:val="Body Text Indent"/>
    <w:aliases w:val="Подпись к рис."/>
    <w:basedOn w:val="a0"/>
    <w:link w:val="a5"/>
    <w:rsid w:val="00835E85"/>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Подпись к рис. Знак"/>
    <w:basedOn w:val="a1"/>
    <w:link w:val="a4"/>
    <w:rsid w:val="00835E85"/>
    <w:rPr>
      <w:rFonts w:ascii="Times New Roman" w:eastAsia="Times New Roman" w:hAnsi="Times New Roman" w:cs="Times New Roman"/>
      <w:sz w:val="20"/>
      <w:szCs w:val="20"/>
      <w:lang w:eastAsia="ru-RU"/>
    </w:rPr>
  </w:style>
  <w:style w:type="character" w:styleId="a6">
    <w:name w:val="annotation reference"/>
    <w:basedOn w:val="a1"/>
    <w:uiPriority w:val="99"/>
    <w:semiHidden/>
    <w:unhideWhenUsed/>
    <w:rsid w:val="00835E85"/>
    <w:rPr>
      <w:sz w:val="16"/>
      <w:szCs w:val="16"/>
    </w:rPr>
  </w:style>
  <w:style w:type="paragraph" w:styleId="a7">
    <w:name w:val="annotation text"/>
    <w:basedOn w:val="a0"/>
    <w:link w:val="a8"/>
    <w:uiPriority w:val="99"/>
    <w:semiHidden/>
    <w:unhideWhenUsed/>
    <w:rsid w:val="00835E85"/>
    <w:pPr>
      <w:spacing w:line="240" w:lineRule="auto"/>
    </w:pPr>
    <w:rPr>
      <w:sz w:val="20"/>
      <w:szCs w:val="20"/>
    </w:rPr>
  </w:style>
  <w:style w:type="character" w:customStyle="1" w:styleId="a8">
    <w:name w:val="Текст примечания Знак"/>
    <w:basedOn w:val="a1"/>
    <w:link w:val="a7"/>
    <w:uiPriority w:val="99"/>
    <w:semiHidden/>
    <w:rsid w:val="00835E85"/>
    <w:rPr>
      <w:sz w:val="20"/>
      <w:szCs w:val="20"/>
    </w:rPr>
  </w:style>
  <w:style w:type="paragraph" w:styleId="a9">
    <w:name w:val="annotation subject"/>
    <w:basedOn w:val="a7"/>
    <w:next w:val="a7"/>
    <w:link w:val="aa"/>
    <w:semiHidden/>
    <w:unhideWhenUsed/>
    <w:rsid w:val="00835E85"/>
    <w:rPr>
      <w:b/>
      <w:bCs/>
    </w:rPr>
  </w:style>
  <w:style w:type="character" w:customStyle="1" w:styleId="aa">
    <w:name w:val="Тема примечания Знак"/>
    <w:basedOn w:val="a8"/>
    <w:link w:val="a9"/>
    <w:semiHidden/>
    <w:rsid w:val="00835E85"/>
    <w:rPr>
      <w:b/>
      <w:bCs/>
    </w:rPr>
  </w:style>
  <w:style w:type="paragraph" w:styleId="ab">
    <w:name w:val="Balloon Text"/>
    <w:basedOn w:val="a0"/>
    <w:link w:val="ac"/>
    <w:semiHidden/>
    <w:unhideWhenUsed/>
    <w:rsid w:val="00835E85"/>
    <w:pPr>
      <w:spacing w:after="0" w:line="240" w:lineRule="auto"/>
    </w:pPr>
    <w:rPr>
      <w:rFonts w:ascii="Tahoma" w:hAnsi="Tahoma" w:cs="Tahoma"/>
      <w:sz w:val="16"/>
      <w:szCs w:val="16"/>
    </w:rPr>
  </w:style>
  <w:style w:type="character" w:customStyle="1" w:styleId="ac">
    <w:name w:val="Текст выноски Знак"/>
    <w:basedOn w:val="a1"/>
    <w:link w:val="ab"/>
    <w:semiHidden/>
    <w:rsid w:val="00835E85"/>
    <w:rPr>
      <w:rFonts w:ascii="Tahoma" w:hAnsi="Tahoma" w:cs="Tahoma"/>
      <w:sz w:val="16"/>
      <w:szCs w:val="16"/>
    </w:rPr>
  </w:style>
  <w:style w:type="paragraph" w:customStyle="1" w:styleId="Default">
    <w:name w:val="Default"/>
    <w:rsid w:val="001B4B80"/>
    <w:pPr>
      <w:autoSpaceDE w:val="0"/>
      <w:autoSpaceDN w:val="0"/>
      <w:adjustRightInd w:val="0"/>
      <w:spacing w:after="0" w:line="240" w:lineRule="auto"/>
    </w:pPr>
    <w:rPr>
      <w:rFonts w:ascii="Arial" w:eastAsia="Times New Roman" w:hAnsi="Arial" w:cs="Arial"/>
      <w:color w:val="000000"/>
      <w:sz w:val="24"/>
      <w:szCs w:val="24"/>
      <w:lang w:val="uk-UA" w:eastAsia="uk-UA"/>
    </w:rPr>
  </w:style>
  <w:style w:type="paragraph" w:styleId="ad">
    <w:name w:val="header"/>
    <w:basedOn w:val="a0"/>
    <w:link w:val="ae"/>
    <w:uiPriority w:val="99"/>
    <w:unhideWhenUsed/>
    <w:rsid w:val="0018437A"/>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18437A"/>
  </w:style>
  <w:style w:type="paragraph" w:styleId="af">
    <w:name w:val="footer"/>
    <w:basedOn w:val="a0"/>
    <w:link w:val="af0"/>
    <w:unhideWhenUsed/>
    <w:rsid w:val="0018437A"/>
    <w:pPr>
      <w:tabs>
        <w:tab w:val="center" w:pos="4677"/>
        <w:tab w:val="right" w:pos="9355"/>
      </w:tabs>
      <w:spacing w:after="0" w:line="240" w:lineRule="auto"/>
    </w:pPr>
  </w:style>
  <w:style w:type="character" w:customStyle="1" w:styleId="af0">
    <w:name w:val="Нижний колонтитул Знак"/>
    <w:basedOn w:val="a1"/>
    <w:link w:val="af"/>
    <w:rsid w:val="0018437A"/>
  </w:style>
  <w:style w:type="character" w:customStyle="1" w:styleId="11">
    <w:name w:val="Заголовок 1 Знак"/>
    <w:basedOn w:val="a1"/>
    <w:link w:val="10"/>
    <w:rsid w:val="00D55180"/>
    <w:rPr>
      <w:rFonts w:ascii="Cambria" w:eastAsia="Times New Roman" w:hAnsi="Cambria" w:cs="Times New Roman"/>
      <w:b/>
      <w:kern w:val="32"/>
      <w:sz w:val="32"/>
      <w:szCs w:val="20"/>
      <w:lang w:eastAsia="ru-RU"/>
    </w:rPr>
  </w:style>
  <w:style w:type="character" w:customStyle="1" w:styleId="21">
    <w:name w:val="Заголовок 2 Знак"/>
    <w:basedOn w:val="a1"/>
    <w:link w:val="20"/>
    <w:rsid w:val="00D55180"/>
    <w:rPr>
      <w:rFonts w:ascii="Cambria" w:eastAsia="Times New Roman" w:hAnsi="Cambria" w:cs="Times New Roman"/>
      <w:b/>
      <w:i/>
      <w:sz w:val="28"/>
      <w:szCs w:val="20"/>
      <w:lang w:eastAsia="ru-RU"/>
    </w:rPr>
  </w:style>
  <w:style w:type="character" w:customStyle="1" w:styleId="31">
    <w:name w:val="Заголовок 3 Знак"/>
    <w:basedOn w:val="a1"/>
    <w:link w:val="30"/>
    <w:rsid w:val="00D55180"/>
    <w:rPr>
      <w:rFonts w:ascii="Cambria" w:eastAsia="Times New Roman" w:hAnsi="Cambria" w:cs="Times New Roman"/>
      <w:b/>
      <w:sz w:val="26"/>
      <w:szCs w:val="20"/>
      <w:lang w:eastAsia="ru-RU"/>
    </w:rPr>
  </w:style>
  <w:style w:type="character" w:customStyle="1" w:styleId="50">
    <w:name w:val="Заголовок 5 Знак"/>
    <w:basedOn w:val="a1"/>
    <w:link w:val="5"/>
    <w:rsid w:val="00D55180"/>
    <w:rPr>
      <w:rFonts w:ascii="Calibri" w:eastAsia="Times New Roman" w:hAnsi="Calibri" w:cs="Times New Roman"/>
      <w:b/>
      <w:i/>
      <w:sz w:val="26"/>
      <w:szCs w:val="20"/>
      <w:lang w:eastAsia="ru-RU"/>
    </w:rPr>
  </w:style>
  <w:style w:type="character" w:customStyle="1" w:styleId="60">
    <w:name w:val="Заголовок 6 Знак"/>
    <w:basedOn w:val="a1"/>
    <w:link w:val="6"/>
    <w:rsid w:val="00D55180"/>
    <w:rPr>
      <w:rFonts w:ascii="Calibri" w:eastAsia="Times New Roman" w:hAnsi="Calibri" w:cs="Times New Roman"/>
      <w:b/>
      <w:sz w:val="20"/>
      <w:szCs w:val="20"/>
      <w:lang w:eastAsia="ru-RU"/>
    </w:rPr>
  </w:style>
  <w:style w:type="character" w:customStyle="1" w:styleId="70">
    <w:name w:val="Заголовок 7 Знак"/>
    <w:basedOn w:val="a1"/>
    <w:link w:val="7"/>
    <w:rsid w:val="00D55180"/>
    <w:rPr>
      <w:rFonts w:ascii="Calibri" w:eastAsia="Times New Roman" w:hAnsi="Calibri" w:cs="Times New Roman"/>
      <w:sz w:val="24"/>
      <w:szCs w:val="20"/>
      <w:lang w:eastAsia="ru-RU"/>
    </w:rPr>
  </w:style>
  <w:style w:type="character" w:customStyle="1" w:styleId="80">
    <w:name w:val="Заголовок 8 Знак"/>
    <w:basedOn w:val="a1"/>
    <w:link w:val="8"/>
    <w:rsid w:val="00D55180"/>
    <w:rPr>
      <w:rFonts w:ascii="Calibri" w:eastAsia="Times New Roman" w:hAnsi="Calibri" w:cs="Times New Roman"/>
      <w:i/>
      <w:sz w:val="24"/>
      <w:szCs w:val="20"/>
      <w:lang w:eastAsia="ru-RU"/>
    </w:rPr>
  </w:style>
  <w:style w:type="character" w:customStyle="1" w:styleId="90">
    <w:name w:val="Заголовок 9 Знак"/>
    <w:basedOn w:val="a1"/>
    <w:link w:val="9"/>
    <w:rsid w:val="00D55180"/>
    <w:rPr>
      <w:rFonts w:ascii="Cambria" w:eastAsia="Times New Roman" w:hAnsi="Cambria" w:cs="Times New Roman"/>
      <w:sz w:val="20"/>
      <w:szCs w:val="20"/>
      <w:lang w:eastAsia="ru-RU"/>
    </w:rPr>
  </w:style>
  <w:style w:type="numbering" w:customStyle="1" w:styleId="12">
    <w:name w:val="Нет списка1"/>
    <w:next w:val="a3"/>
    <w:uiPriority w:val="99"/>
    <w:semiHidden/>
    <w:unhideWhenUsed/>
    <w:rsid w:val="00D55180"/>
  </w:style>
  <w:style w:type="paragraph" w:customStyle="1" w:styleId="af1">
    <w:name w:val="Знак Знак Знак"/>
    <w:basedOn w:val="a0"/>
    <w:rsid w:val="00D55180"/>
    <w:pPr>
      <w:spacing w:after="0" w:line="240" w:lineRule="auto"/>
    </w:pPr>
    <w:rPr>
      <w:rFonts w:ascii="Verdana" w:eastAsia="Times New Roman" w:hAnsi="Verdana" w:cs="Verdana"/>
      <w:sz w:val="20"/>
      <w:szCs w:val="20"/>
      <w:lang w:val="en-US"/>
    </w:rPr>
  </w:style>
  <w:style w:type="paragraph" w:styleId="af2">
    <w:name w:val="Body Text"/>
    <w:basedOn w:val="a0"/>
    <w:link w:val="af3"/>
    <w:rsid w:val="00D55180"/>
    <w:pPr>
      <w:spacing w:after="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1"/>
    <w:link w:val="af2"/>
    <w:rsid w:val="00D55180"/>
    <w:rPr>
      <w:rFonts w:ascii="Times New Roman" w:eastAsia="Times New Roman" w:hAnsi="Times New Roman" w:cs="Times New Roman"/>
      <w:sz w:val="20"/>
      <w:szCs w:val="20"/>
      <w:lang w:eastAsia="ru-RU"/>
    </w:rPr>
  </w:style>
  <w:style w:type="paragraph" w:styleId="22">
    <w:name w:val="Body Text 2"/>
    <w:basedOn w:val="a0"/>
    <w:link w:val="23"/>
    <w:rsid w:val="00D55180"/>
    <w:pPr>
      <w:spacing w:after="0" w:line="240" w:lineRule="auto"/>
      <w:jc w:val="center"/>
    </w:pPr>
    <w:rPr>
      <w:rFonts w:ascii="Times New Roman" w:eastAsia="Times New Roman" w:hAnsi="Times New Roman" w:cs="Times New Roman"/>
      <w:sz w:val="20"/>
      <w:szCs w:val="20"/>
      <w:lang w:eastAsia="ru-RU"/>
    </w:rPr>
  </w:style>
  <w:style w:type="character" w:customStyle="1" w:styleId="23">
    <w:name w:val="Основной текст 2 Знак"/>
    <w:basedOn w:val="a1"/>
    <w:link w:val="22"/>
    <w:rsid w:val="00D55180"/>
    <w:rPr>
      <w:rFonts w:ascii="Times New Roman" w:eastAsia="Times New Roman" w:hAnsi="Times New Roman" w:cs="Times New Roman"/>
      <w:sz w:val="20"/>
      <w:szCs w:val="20"/>
      <w:lang w:eastAsia="ru-RU"/>
    </w:rPr>
  </w:style>
  <w:style w:type="character" w:styleId="af4">
    <w:name w:val="page number"/>
    <w:basedOn w:val="a1"/>
    <w:rsid w:val="00D55180"/>
  </w:style>
  <w:style w:type="paragraph" w:styleId="HTML">
    <w:name w:val="HTML Preformatted"/>
    <w:basedOn w:val="a0"/>
    <w:link w:val="HTML0"/>
    <w:uiPriority w:val="99"/>
    <w:rsid w:val="00D55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D55180"/>
    <w:rPr>
      <w:rFonts w:ascii="Courier New" w:eastAsia="Times New Roman" w:hAnsi="Courier New" w:cs="Times New Roman"/>
      <w:sz w:val="20"/>
      <w:szCs w:val="20"/>
      <w:lang w:eastAsia="ru-RU"/>
    </w:rPr>
  </w:style>
  <w:style w:type="paragraph" w:styleId="24">
    <w:name w:val="Body Text Indent 2"/>
    <w:basedOn w:val="a0"/>
    <w:link w:val="25"/>
    <w:rsid w:val="00D55180"/>
    <w:pPr>
      <w:spacing w:after="0" w:line="240" w:lineRule="auto"/>
      <w:ind w:firstLine="709"/>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1"/>
    <w:link w:val="24"/>
    <w:rsid w:val="00D55180"/>
    <w:rPr>
      <w:rFonts w:ascii="Times New Roman" w:eastAsia="Times New Roman" w:hAnsi="Times New Roman" w:cs="Times New Roman"/>
      <w:sz w:val="20"/>
      <w:szCs w:val="20"/>
      <w:lang w:eastAsia="ru-RU"/>
    </w:rPr>
  </w:style>
  <w:style w:type="paragraph" w:styleId="32">
    <w:name w:val="Body Text 3"/>
    <w:basedOn w:val="a0"/>
    <w:link w:val="33"/>
    <w:rsid w:val="00D55180"/>
    <w:pPr>
      <w:spacing w:after="0" w:line="240" w:lineRule="auto"/>
      <w:jc w:val="center"/>
    </w:pPr>
    <w:rPr>
      <w:rFonts w:ascii="Times New Roman" w:eastAsia="Times New Roman" w:hAnsi="Times New Roman" w:cs="Times New Roman"/>
      <w:sz w:val="16"/>
      <w:szCs w:val="20"/>
      <w:lang w:eastAsia="ru-RU"/>
    </w:rPr>
  </w:style>
  <w:style w:type="character" w:customStyle="1" w:styleId="33">
    <w:name w:val="Основной текст 3 Знак"/>
    <w:basedOn w:val="a1"/>
    <w:link w:val="32"/>
    <w:rsid w:val="00D55180"/>
    <w:rPr>
      <w:rFonts w:ascii="Times New Roman" w:eastAsia="Times New Roman" w:hAnsi="Times New Roman" w:cs="Times New Roman"/>
      <w:sz w:val="16"/>
      <w:szCs w:val="20"/>
      <w:lang w:eastAsia="ru-RU"/>
    </w:rPr>
  </w:style>
  <w:style w:type="paragraph" w:customStyle="1" w:styleId="af5">
    <w:name w:val="текст"/>
    <w:basedOn w:val="a0"/>
    <w:rsid w:val="00D55180"/>
    <w:pPr>
      <w:spacing w:after="0" w:line="240" w:lineRule="auto"/>
      <w:ind w:firstLine="720"/>
      <w:jc w:val="both"/>
    </w:pPr>
    <w:rPr>
      <w:rFonts w:ascii="Times New Roman" w:eastAsia="Times New Roman" w:hAnsi="Times New Roman" w:cs="Times New Roman"/>
      <w:sz w:val="24"/>
      <w:szCs w:val="20"/>
      <w:lang w:eastAsia="ru-RU"/>
    </w:rPr>
  </w:style>
  <w:style w:type="paragraph" w:styleId="34">
    <w:name w:val="Body Text Indent 3"/>
    <w:basedOn w:val="a0"/>
    <w:link w:val="35"/>
    <w:rsid w:val="00D55180"/>
    <w:pPr>
      <w:spacing w:after="0" w:line="240" w:lineRule="auto"/>
      <w:ind w:firstLine="709"/>
    </w:pPr>
    <w:rPr>
      <w:rFonts w:ascii="Times New Roman" w:eastAsia="Times New Roman" w:hAnsi="Times New Roman" w:cs="Times New Roman"/>
      <w:sz w:val="16"/>
      <w:szCs w:val="20"/>
      <w:lang w:eastAsia="ru-RU"/>
    </w:rPr>
  </w:style>
  <w:style w:type="character" w:customStyle="1" w:styleId="35">
    <w:name w:val="Основной текст с отступом 3 Знак"/>
    <w:basedOn w:val="a1"/>
    <w:link w:val="34"/>
    <w:rsid w:val="00D55180"/>
    <w:rPr>
      <w:rFonts w:ascii="Times New Roman" w:eastAsia="Times New Roman" w:hAnsi="Times New Roman" w:cs="Times New Roman"/>
      <w:sz w:val="16"/>
      <w:szCs w:val="20"/>
      <w:lang w:eastAsia="ru-RU"/>
    </w:rPr>
  </w:style>
  <w:style w:type="paragraph" w:customStyle="1" w:styleId="RecNo">
    <w:name w:val="Rec_No"/>
    <w:basedOn w:val="a0"/>
    <w:next w:val="Rectitle"/>
    <w:rsid w:val="00D5518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eastAsia="ru-RU"/>
    </w:rPr>
  </w:style>
  <w:style w:type="paragraph" w:customStyle="1" w:styleId="Rectitle">
    <w:name w:val="Rec_title"/>
    <w:basedOn w:val="RecNo"/>
    <w:next w:val="a0"/>
    <w:rsid w:val="00D55180"/>
    <w:pPr>
      <w:spacing w:before="240"/>
    </w:pPr>
    <w:rPr>
      <w:rFonts w:ascii="Times New Roman Bold" w:hAnsi="Times New Roman Bold"/>
      <w:b/>
      <w:caps w:val="0"/>
    </w:rPr>
  </w:style>
  <w:style w:type="paragraph" w:customStyle="1" w:styleId="RecCCITT">
    <w:name w:val="Rec_CCITT_#"/>
    <w:basedOn w:val="a0"/>
    <w:rsid w:val="00D55180"/>
    <w:pPr>
      <w:keepNext/>
      <w:keepLines/>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GB" w:eastAsia="ru-RU"/>
    </w:rPr>
  </w:style>
  <w:style w:type="paragraph" w:customStyle="1" w:styleId="RecTitle0">
    <w:name w:val="Rec_Title"/>
    <w:basedOn w:val="a0"/>
    <w:rsid w:val="00D55180"/>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4"/>
      <w:szCs w:val="20"/>
      <w:lang w:val="en-GB" w:eastAsia="ru-RU"/>
    </w:rPr>
  </w:style>
  <w:style w:type="paragraph" w:customStyle="1" w:styleId="headingb">
    <w:name w:val="heading_b"/>
    <w:basedOn w:val="30"/>
    <w:next w:val="a0"/>
    <w:rsid w:val="00D55180"/>
    <w:pPr>
      <w:keepLines/>
      <w:tabs>
        <w:tab w:val="left" w:pos="794"/>
        <w:tab w:val="left" w:pos="1191"/>
        <w:tab w:val="left" w:pos="1588"/>
        <w:tab w:val="left" w:pos="1985"/>
      </w:tabs>
      <w:spacing w:before="160"/>
      <w:ind w:firstLine="0"/>
      <w:jc w:val="left"/>
      <w:outlineLvl w:val="9"/>
    </w:pPr>
    <w:rPr>
      <w:sz w:val="24"/>
      <w:lang w:val="en-GB"/>
    </w:rPr>
  </w:style>
  <w:style w:type="character" w:styleId="af6">
    <w:name w:val="Strong"/>
    <w:basedOn w:val="a1"/>
    <w:uiPriority w:val="22"/>
    <w:qFormat/>
    <w:rsid w:val="00D55180"/>
    <w:rPr>
      <w:b/>
    </w:rPr>
  </w:style>
  <w:style w:type="paragraph" w:styleId="af7">
    <w:name w:val="Subtitle"/>
    <w:basedOn w:val="a0"/>
    <w:link w:val="af8"/>
    <w:qFormat/>
    <w:rsid w:val="00D55180"/>
    <w:pPr>
      <w:spacing w:after="0" w:line="240" w:lineRule="auto"/>
      <w:ind w:firstLine="709"/>
      <w:jc w:val="both"/>
    </w:pPr>
    <w:rPr>
      <w:rFonts w:ascii="Cambria" w:eastAsia="Times New Roman" w:hAnsi="Cambria" w:cs="Times New Roman"/>
      <w:sz w:val="24"/>
      <w:szCs w:val="20"/>
      <w:lang w:eastAsia="ru-RU"/>
    </w:rPr>
  </w:style>
  <w:style w:type="character" w:customStyle="1" w:styleId="af8">
    <w:name w:val="Подзаголовок Знак"/>
    <w:basedOn w:val="a1"/>
    <w:link w:val="af7"/>
    <w:rsid w:val="00D55180"/>
    <w:rPr>
      <w:rFonts w:ascii="Cambria" w:eastAsia="Times New Roman" w:hAnsi="Cambria" w:cs="Times New Roman"/>
      <w:sz w:val="24"/>
      <w:szCs w:val="20"/>
      <w:lang w:eastAsia="ru-RU"/>
    </w:rPr>
  </w:style>
  <w:style w:type="paragraph" w:customStyle="1" w:styleId="Figure">
    <w:name w:val="Figure"/>
    <w:basedOn w:val="a0"/>
    <w:next w:val="a0"/>
    <w:rsid w:val="00D55180"/>
    <w:pPr>
      <w:keepNext/>
      <w:keepLines/>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pPr>
    <w:rPr>
      <w:rFonts w:ascii="Times New Roman" w:eastAsia="Times New Roman" w:hAnsi="Times New Roman" w:cs="Times New Roman"/>
      <w:sz w:val="24"/>
      <w:szCs w:val="20"/>
      <w:lang w:val="en-GB" w:eastAsia="ru-RU"/>
    </w:rPr>
  </w:style>
  <w:style w:type="paragraph" w:customStyle="1" w:styleId="TableText">
    <w:name w:val="Table_Text"/>
    <w:basedOn w:val="a0"/>
    <w:rsid w:val="00D551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val="en-GB" w:eastAsia="ru-RU"/>
    </w:rPr>
  </w:style>
  <w:style w:type="paragraph" w:customStyle="1" w:styleId="13">
    <w:name w:val="Обычный1"/>
    <w:rsid w:val="00D55180"/>
    <w:pPr>
      <w:spacing w:before="100" w:after="100" w:line="240" w:lineRule="auto"/>
    </w:pPr>
    <w:rPr>
      <w:rFonts w:ascii="Times New Roman" w:eastAsia="Times New Roman" w:hAnsi="Times New Roman" w:cs="Times New Roman"/>
      <w:sz w:val="24"/>
      <w:szCs w:val="20"/>
      <w:lang w:eastAsia="ru-RU"/>
    </w:rPr>
  </w:style>
  <w:style w:type="table" w:styleId="af9">
    <w:name w:val="Table Grid"/>
    <w:basedOn w:val="a2"/>
    <w:rsid w:val="00D5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itle"/>
    <w:basedOn w:val="a0"/>
    <w:link w:val="afb"/>
    <w:qFormat/>
    <w:rsid w:val="00D55180"/>
    <w:pPr>
      <w:spacing w:after="0" w:line="240" w:lineRule="auto"/>
      <w:jc w:val="center"/>
    </w:pPr>
    <w:rPr>
      <w:rFonts w:ascii="Cambria" w:eastAsia="Times New Roman" w:hAnsi="Cambria" w:cs="Times New Roman"/>
      <w:b/>
      <w:kern w:val="28"/>
      <w:sz w:val="32"/>
      <w:szCs w:val="20"/>
      <w:lang w:eastAsia="ru-RU"/>
    </w:rPr>
  </w:style>
  <w:style w:type="character" w:customStyle="1" w:styleId="afb">
    <w:name w:val="Название Знак"/>
    <w:basedOn w:val="a1"/>
    <w:link w:val="afa"/>
    <w:rsid w:val="00D55180"/>
    <w:rPr>
      <w:rFonts w:ascii="Cambria" w:eastAsia="Times New Roman" w:hAnsi="Cambria" w:cs="Times New Roman"/>
      <w:b/>
      <w:kern w:val="28"/>
      <w:sz w:val="32"/>
      <w:szCs w:val="20"/>
      <w:lang w:eastAsia="ru-RU"/>
    </w:rPr>
  </w:style>
  <w:style w:type="paragraph" w:customStyle="1" w:styleId="AnnexRef">
    <w:name w:val="Annex_Ref"/>
    <w:basedOn w:val="a0"/>
    <w:next w:val="a0"/>
    <w:rsid w:val="00D55180"/>
    <w:pPr>
      <w:spacing w:after="0" w:line="240" w:lineRule="auto"/>
      <w:jc w:val="center"/>
    </w:pPr>
    <w:rPr>
      <w:rFonts w:ascii="Times New Roman" w:eastAsia="Times New Roman" w:hAnsi="Times New Roman" w:cs="Times New Roman"/>
      <w:sz w:val="20"/>
      <w:szCs w:val="20"/>
      <w:lang w:val="en-US" w:eastAsia="ru-RU"/>
    </w:rPr>
  </w:style>
  <w:style w:type="paragraph" w:styleId="afc">
    <w:name w:val="footnote text"/>
    <w:basedOn w:val="a0"/>
    <w:link w:val="afd"/>
    <w:semiHidden/>
    <w:rsid w:val="00D55180"/>
    <w:pPr>
      <w:spacing w:after="0" w:line="240" w:lineRule="auto"/>
    </w:pPr>
    <w:rPr>
      <w:rFonts w:ascii="Times New Roman" w:eastAsia="Times New Roman" w:hAnsi="Times New Roman" w:cs="Times New Roman"/>
      <w:sz w:val="20"/>
      <w:szCs w:val="20"/>
      <w:lang w:eastAsia="ru-RU"/>
    </w:rPr>
  </w:style>
  <w:style w:type="character" w:customStyle="1" w:styleId="afd">
    <w:name w:val="Текст сноски Знак"/>
    <w:basedOn w:val="a1"/>
    <w:link w:val="afc"/>
    <w:semiHidden/>
    <w:rsid w:val="00D55180"/>
    <w:rPr>
      <w:rFonts w:ascii="Times New Roman" w:eastAsia="Times New Roman" w:hAnsi="Times New Roman" w:cs="Times New Roman"/>
      <w:sz w:val="20"/>
      <w:szCs w:val="20"/>
      <w:lang w:eastAsia="ru-RU"/>
    </w:rPr>
  </w:style>
  <w:style w:type="paragraph" w:customStyle="1" w:styleId="61">
    <w:name w:val="Заголовок 61"/>
    <w:basedOn w:val="a0"/>
    <w:next w:val="a0"/>
    <w:rsid w:val="00D55180"/>
    <w:pPr>
      <w:keepNext/>
      <w:spacing w:after="0" w:line="240" w:lineRule="auto"/>
      <w:ind w:firstLine="709"/>
      <w:jc w:val="both"/>
      <w:outlineLvl w:val="5"/>
    </w:pPr>
    <w:rPr>
      <w:rFonts w:ascii="Times New Roman" w:eastAsia="Times New Roman" w:hAnsi="Times New Roman" w:cs="Times New Roman"/>
      <w:sz w:val="24"/>
      <w:szCs w:val="20"/>
      <w:lang w:val="uk-UA" w:eastAsia="ru-RU"/>
    </w:rPr>
  </w:style>
  <w:style w:type="paragraph" w:customStyle="1" w:styleId="afe">
    <w:name w:val="Стиль"/>
    <w:rsid w:val="00D55180"/>
    <w:pPr>
      <w:widowControl w:val="0"/>
      <w:spacing w:after="0" w:line="240" w:lineRule="auto"/>
      <w:ind w:right="284" w:firstLine="567"/>
      <w:jc w:val="both"/>
    </w:pPr>
    <w:rPr>
      <w:rFonts w:ascii="Times New Roman" w:eastAsia="Times New Roman" w:hAnsi="Times New Roman" w:cs="Times New Roman"/>
      <w:sz w:val="24"/>
      <w:szCs w:val="20"/>
      <w:lang w:val="en-US" w:eastAsia="ru-RU"/>
    </w:rPr>
  </w:style>
  <w:style w:type="paragraph" w:styleId="aff">
    <w:name w:val="Normal Indent"/>
    <w:basedOn w:val="a0"/>
    <w:rsid w:val="00D55180"/>
    <w:pPr>
      <w:spacing w:after="0" w:line="240" w:lineRule="auto"/>
      <w:ind w:firstLine="567"/>
    </w:pPr>
    <w:rPr>
      <w:rFonts w:ascii="Times New Roman" w:eastAsia="Times New Roman" w:hAnsi="Times New Roman" w:cs="Times New Roman"/>
      <w:sz w:val="24"/>
      <w:szCs w:val="20"/>
      <w:lang w:eastAsia="ru-RU"/>
    </w:rPr>
  </w:style>
  <w:style w:type="paragraph" w:customStyle="1" w:styleId="41">
    <w:name w:val="Табл4"/>
    <w:basedOn w:val="aff0"/>
    <w:rsid w:val="00D55180"/>
    <w:pPr>
      <w:spacing w:line="360" w:lineRule="auto"/>
      <w:ind w:left="0" w:firstLine="0"/>
      <w:jc w:val="center"/>
    </w:pPr>
    <w:rPr>
      <w:sz w:val="24"/>
    </w:rPr>
  </w:style>
  <w:style w:type="paragraph" w:styleId="aff0">
    <w:name w:val="List"/>
    <w:basedOn w:val="a0"/>
    <w:rsid w:val="00D55180"/>
    <w:pPr>
      <w:spacing w:after="0" w:line="240" w:lineRule="auto"/>
      <w:ind w:left="283" w:hanging="283"/>
    </w:pPr>
    <w:rPr>
      <w:rFonts w:ascii="Times New Roman" w:eastAsia="Times New Roman" w:hAnsi="Times New Roman" w:cs="Times New Roman"/>
      <w:sz w:val="20"/>
      <w:szCs w:val="20"/>
      <w:lang w:eastAsia="ru-RU"/>
    </w:rPr>
  </w:style>
  <w:style w:type="paragraph" w:customStyle="1" w:styleId="42">
    <w:name w:val="Òàáë4"/>
    <w:basedOn w:val="aff0"/>
    <w:rsid w:val="00D55180"/>
    <w:pPr>
      <w:spacing w:line="360" w:lineRule="auto"/>
      <w:ind w:left="0" w:firstLine="0"/>
      <w:jc w:val="center"/>
    </w:pPr>
    <w:rPr>
      <w:sz w:val="24"/>
    </w:rPr>
  </w:style>
  <w:style w:type="paragraph" w:customStyle="1" w:styleId="43">
    <w:name w:val="çàãîëîâîê 4"/>
    <w:basedOn w:val="a0"/>
    <w:next w:val="a0"/>
    <w:rsid w:val="00D55180"/>
    <w:pPr>
      <w:keepNext/>
      <w:spacing w:after="0" w:line="240" w:lineRule="auto"/>
      <w:jc w:val="center"/>
    </w:pPr>
    <w:rPr>
      <w:rFonts w:ascii="Times New Roman" w:eastAsia="Times New Roman" w:hAnsi="Times New Roman" w:cs="Times New Roman"/>
      <w:sz w:val="24"/>
      <w:szCs w:val="20"/>
      <w:lang w:val="uk-UA" w:eastAsia="ru-RU"/>
    </w:rPr>
  </w:style>
  <w:style w:type="character" w:styleId="aff1">
    <w:name w:val="footnote reference"/>
    <w:basedOn w:val="a1"/>
    <w:semiHidden/>
    <w:rsid w:val="00D55180"/>
    <w:rPr>
      <w:vertAlign w:val="superscript"/>
    </w:rPr>
  </w:style>
  <w:style w:type="paragraph" w:styleId="a">
    <w:name w:val="List Bullet"/>
    <w:basedOn w:val="a0"/>
    <w:rsid w:val="00D55180"/>
    <w:pPr>
      <w:numPr>
        <w:numId w:val="2"/>
      </w:numPr>
      <w:spacing w:before="60" w:after="0" w:line="240" w:lineRule="auto"/>
      <w:ind w:right="284"/>
      <w:jc w:val="both"/>
    </w:pPr>
    <w:rPr>
      <w:rFonts w:ascii="Times New Roman" w:eastAsia="Times New Roman" w:hAnsi="Times New Roman" w:cs="Times New Roman"/>
      <w:sz w:val="24"/>
      <w:szCs w:val="20"/>
      <w:lang w:eastAsia="ru-RU"/>
    </w:rPr>
  </w:style>
  <w:style w:type="character" w:styleId="aff2">
    <w:name w:val="Hyperlink"/>
    <w:basedOn w:val="a1"/>
    <w:rsid w:val="00D55180"/>
    <w:rPr>
      <w:color w:val="0000FF"/>
      <w:u w:val="single"/>
    </w:rPr>
  </w:style>
  <w:style w:type="character" w:styleId="aff3">
    <w:name w:val="FollowedHyperlink"/>
    <w:basedOn w:val="a1"/>
    <w:rsid w:val="00D55180"/>
    <w:rPr>
      <w:color w:val="800080"/>
      <w:u w:val="single"/>
    </w:rPr>
  </w:style>
  <w:style w:type="paragraph" w:customStyle="1" w:styleId="1">
    <w:name w:val="Обычный с нумерацией_1"/>
    <w:basedOn w:val="a0"/>
    <w:next w:val="a0"/>
    <w:rsid w:val="00D55180"/>
    <w:pPr>
      <w:numPr>
        <w:numId w:val="3"/>
      </w:numPr>
      <w:spacing w:after="0" w:line="240" w:lineRule="auto"/>
      <w:jc w:val="both"/>
    </w:pPr>
    <w:rPr>
      <w:rFonts w:ascii="Times New Roman" w:eastAsia="Times New Roman" w:hAnsi="Times New Roman" w:cs="Times New Roman"/>
      <w:sz w:val="24"/>
      <w:szCs w:val="20"/>
      <w:lang w:eastAsia="ru-RU"/>
    </w:rPr>
  </w:style>
  <w:style w:type="paragraph" w:customStyle="1" w:styleId="2">
    <w:name w:val="Обычный с нумерацией_2"/>
    <w:basedOn w:val="1"/>
    <w:next w:val="a0"/>
    <w:rsid w:val="00D55180"/>
    <w:pPr>
      <w:numPr>
        <w:ilvl w:val="1"/>
      </w:numPr>
      <w:tabs>
        <w:tab w:val="num" w:pos="1440"/>
      </w:tabs>
      <w:ind w:left="1440" w:hanging="360"/>
    </w:pPr>
  </w:style>
  <w:style w:type="paragraph" w:customStyle="1" w:styleId="3">
    <w:name w:val="Обычный с нумерацией_3"/>
    <w:basedOn w:val="a0"/>
    <w:next w:val="a0"/>
    <w:rsid w:val="00D55180"/>
    <w:pPr>
      <w:numPr>
        <w:ilvl w:val="2"/>
        <w:numId w:val="3"/>
      </w:numPr>
      <w:spacing w:after="0" w:line="240" w:lineRule="auto"/>
      <w:jc w:val="both"/>
    </w:pPr>
    <w:rPr>
      <w:rFonts w:ascii="Times New Roman" w:eastAsia="Times New Roman" w:hAnsi="Times New Roman" w:cs="Times New Roman"/>
      <w:sz w:val="24"/>
      <w:szCs w:val="20"/>
      <w:lang w:eastAsia="ru-RU"/>
    </w:rPr>
  </w:style>
  <w:style w:type="paragraph" w:styleId="aff4">
    <w:name w:val="Normal (Web)"/>
    <w:basedOn w:val="a0"/>
    <w:rsid w:val="00D55180"/>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ff5">
    <w:name w:val="Emphasis"/>
    <w:basedOn w:val="a1"/>
    <w:uiPriority w:val="20"/>
    <w:qFormat/>
    <w:rsid w:val="00D55180"/>
    <w:rPr>
      <w:i/>
    </w:rPr>
  </w:style>
  <w:style w:type="paragraph" w:customStyle="1" w:styleId="Equation">
    <w:name w:val="Equation"/>
    <w:basedOn w:val="a0"/>
    <w:rsid w:val="00D55180"/>
    <w:pPr>
      <w:tabs>
        <w:tab w:val="left" w:pos="794"/>
        <w:tab w:val="left" w:pos="1588"/>
        <w:tab w:val="center" w:pos="4849"/>
        <w:tab w:val="right" w:pos="9696"/>
      </w:tabs>
      <w:spacing w:before="193" w:after="240" w:line="240" w:lineRule="auto"/>
    </w:pPr>
    <w:rPr>
      <w:rFonts w:ascii="Times New Roman" w:eastAsia="Times New Roman" w:hAnsi="Times New Roman" w:cs="Times New Roman"/>
      <w:sz w:val="20"/>
      <w:szCs w:val="20"/>
      <w:lang w:val="en-US" w:eastAsia="ru-RU"/>
    </w:rPr>
  </w:style>
  <w:style w:type="paragraph" w:customStyle="1" w:styleId="TableHead">
    <w:name w:val="Table_Head"/>
    <w:basedOn w:val="TableText"/>
    <w:rsid w:val="00D55180"/>
    <w:pPr>
      <w:spacing w:before="80" w:after="80"/>
      <w:jc w:val="center"/>
    </w:pPr>
    <w:rPr>
      <w:b/>
    </w:rPr>
  </w:style>
  <w:style w:type="paragraph" w:customStyle="1" w:styleId="Note">
    <w:name w:val="Note"/>
    <w:basedOn w:val="a0"/>
    <w:rsid w:val="00D5518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Cs w:val="20"/>
      <w:lang w:val="en-GB" w:eastAsia="ru-RU"/>
    </w:rPr>
  </w:style>
  <w:style w:type="paragraph" w:customStyle="1" w:styleId="TableTitle">
    <w:name w:val="Table_Title"/>
    <w:basedOn w:val="a0"/>
    <w:next w:val="TableText"/>
    <w:rsid w:val="00D55180"/>
    <w:pPr>
      <w:keepNext/>
      <w:keepLines/>
      <w:tabs>
        <w:tab w:val="left" w:pos="794"/>
        <w:tab w:val="left" w:pos="1191"/>
        <w:tab w:val="left" w:pos="1588"/>
        <w:tab w:val="left" w:pos="1985"/>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b/>
      <w:sz w:val="24"/>
      <w:szCs w:val="20"/>
      <w:lang w:val="en-GB" w:eastAsia="ru-RU"/>
    </w:rPr>
  </w:style>
  <w:style w:type="paragraph" w:customStyle="1" w:styleId="310">
    <w:name w:val="Основной текст с отступом 31"/>
    <w:basedOn w:val="a0"/>
    <w:rsid w:val="00D55180"/>
    <w:pPr>
      <w:widowControl w:val="0"/>
      <w:spacing w:after="0" w:line="240" w:lineRule="auto"/>
      <w:ind w:firstLine="720"/>
      <w:jc w:val="both"/>
    </w:pPr>
    <w:rPr>
      <w:rFonts w:ascii="Times New Roman" w:eastAsia="Times New Roman" w:hAnsi="Times New Roman" w:cs="Times New Roman"/>
      <w:szCs w:val="20"/>
      <w:lang w:eastAsia="ru-RU"/>
    </w:rPr>
  </w:style>
  <w:style w:type="paragraph" w:customStyle="1" w:styleId="14">
    <w:name w:val="МСтиль1"/>
    <w:rsid w:val="00D55180"/>
    <w:pPr>
      <w:spacing w:before="120" w:after="120" w:line="240" w:lineRule="auto"/>
      <w:ind w:firstLine="709"/>
    </w:pPr>
    <w:rPr>
      <w:rFonts w:ascii="Times New Roman" w:eastAsia="Times New Roman" w:hAnsi="Times New Roman" w:cs="Times New Roman"/>
      <w:sz w:val="24"/>
      <w:szCs w:val="20"/>
      <w:lang w:eastAsia="ru-RU"/>
    </w:rPr>
  </w:style>
  <w:style w:type="paragraph" w:styleId="aff6">
    <w:name w:val="Plain Text"/>
    <w:basedOn w:val="a0"/>
    <w:link w:val="aff7"/>
    <w:rsid w:val="00D55180"/>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D55180"/>
    <w:rPr>
      <w:rFonts w:ascii="Courier New" w:eastAsia="Times New Roman" w:hAnsi="Courier New" w:cs="Times New Roman"/>
      <w:sz w:val="20"/>
      <w:szCs w:val="20"/>
      <w:lang w:eastAsia="ru-RU"/>
    </w:rPr>
  </w:style>
  <w:style w:type="paragraph" w:customStyle="1" w:styleId="44">
    <w:name w:val="заголовок 4"/>
    <w:basedOn w:val="a0"/>
    <w:next w:val="a0"/>
    <w:rsid w:val="00D55180"/>
    <w:pPr>
      <w:keepNext/>
      <w:spacing w:after="0" w:line="240" w:lineRule="auto"/>
      <w:jc w:val="center"/>
    </w:pPr>
    <w:rPr>
      <w:rFonts w:ascii="Times New Roman" w:eastAsia="Times New Roman" w:hAnsi="Times New Roman" w:cs="Times New Roman"/>
      <w:sz w:val="24"/>
      <w:szCs w:val="20"/>
      <w:lang w:val="uk-UA" w:eastAsia="ru-RU"/>
    </w:rPr>
  </w:style>
  <w:style w:type="paragraph" w:customStyle="1" w:styleId="15">
    <w:name w:val="заголовок 1"/>
    <w:basedOn w:val="a0"/>
    <w:next w:val="a0"/>
    <w:rsid w:val="00D55180"/>
    <w:pPr>
      <w:keepNext/>
      <w:tabs>
        <w:tab w:val="left" w:pos="5954"/>
      </w:tabs>
      <w:spacing w:after="0" w:line="240" w:lineRule="auto"/>
      <w:jc w:val="both"/>
    </w:pPr>
    <w:rPr>
      <w:rFonts w:ascii="Times New Roman" w:eastAsia="Times New Roman" w:hAnsi="Times New Roman" w:cs="Times New Roman"/>
      <w:sz w:val="24"/>
      <w:szCs w:val="20"/>
      <w:lang w:val="uk-UA" w:eastAsia="ru-RU"/>
    </w:rPr>
  </w:style>
  <w:style w:type="paragraph" w:customStyle="1" w:styleId="FR1">
    <w:name w:val="FR1"/>
    <w:rsid w:val="00D55180"/>
    <w:pPr>
      <w:widowControl w:val="0"/>
      <w:spacing w:after="0" w:line="240" w:lineRule="auto"/>
    </w:pPr>
    <w:rPr>
      <w:rFonts w:ascii="Arial" w:eastAsia="Times New Roman" w:hAnsi="Arial" w:cs="Times New Roman"/>
      <w:sz w:val="12"/>
      <w:szCs w:val="20"/>
      <w:lang w:val="uk-UA" w:eastAsia="ru-RU"/>
    </w:rPr>
  </w:style>
  <w:style w:type="paragraph" w:customStyle="1" w:styleId="FR2">
    <w:name w:val="FR2"/>
    <w:rsid w:val="00D55180"/>
    <w:pPr>
      <w:widowControl w:val="0"/>
      <w:spacing w:after="0" w:line="240" w:lineRule="auto"/>
    </w:pPr>
    <w:rPr>
      <w:rFonts w:ascii="Arial" w:eastAsia="Times New Roman" w:hAnsi="Arial" w:cs="Times New Roman"/>
      <w:sz w:val="24"/>
      <w:szCs w:val="20"/>
      <w:lang w:val="en-US" w:eastAsia="ru-RU"/>
    </w:rPr>
  </w:style>
  <w:style w:type="paragraph" w:customStyle="1" w:styleId="FR3">
    <w:name w:val="FR3"/>
    <w:rsid w:val="00D55180"/>
    <w:pPr>
      <w:autoSpaceDE w:val="0"/>
      <w:autoSpaceDN w:val="0"/>
      <w:adjustRightInd w:val="0"/>
      <w:spacing w:after="0" w:line="240" w:lineRule="auto"/>
      <w:jc w:val="right"/>
    </w:pPr>
    <w:rPr>
      <w:rFonts w:ascii="Arial" w:eastAsia="Times New Roman" w:hAnsi="Arial" w:cs="Times New Roman"/>
      <w:b/>
      <w:bCs/>
      <w:sz w:val="16"/>
      <w:szCs w:val="16"/>
      <w:lang w:val="uk-UA" w:eastAsia="ru-RU"/>
    </w:rPr>
  </w:style>
  <w:style w:type="paragraph" w:customStyle="1" w:styleId="enumlev1">
    <w:name w:val="enumlev1"/>
    <w:basedOn w:val="a0"/>
    <w:rsid w:val="00D55180"/>
    <w:pPr>
      <w:tabs>
        <w:tab w:val="left" w:pos="794"/>
        <w:tab w:val="left" w:pos="1191"/>
        <w:tab w:val="left" w:pos="1588"/>
        <w:tab w:val="left" w:pos="1985"/>
      </w:tabs>
      <w:spacing w:before="86" w:after="0" w:line="240" w:lineRule="auto"/>
      <w:ind w:left="1191" w:hanging="397"/>
      <w:jc w:val="both"/>
    </w:pPr>
    <w:rPr>
      <w:rFonts w:ascii="Times New Roman" w:eastAsia="Times New Roman" w:hAnsi="Times New Roman" w:cs="Times New Roman"/>
      <w:sz w:val="20"/>
      <w:szCs w:val="20"/>
      <w:lang w:val="en-US" w:eastAsia="ru-RU"/>
    </w:rPr>
  </w:style>
  <w:style w:type="paragraph" w:customStyle="1" w:styleId="enumlev2">
    <w:name w:val="enumlev2"/>
    <w:basedOn w:val="enumlev1"/>
    <w:rsid w:val="00D55180"/>
    <w:pPr>
      <w:ind w:left="1588"/>
    </w:pPr>
  </w:style>
  <w:style w:type="character" w:customStyle="1" w:styleId="aff8">
    <w:name w:val="Символ сноски"/>
    <w:rsid w:val="00D55180"/>
  </w:style>
  <w:style w:type="paragraph" w:customStyle="1" w:styleId="bebebe">
    <w:name w:val="bebebe"/>
    <w:basedOn w:val="a0"/>
    <w:rsid w:val="00D55180"/>
    <w:pPr>
      <w:widowControl w:val="0"/>
      <w:suppressAutoHyphens/>
      <w:spacing w:after="0" w:line="240" w:lineRule="auto"/>
      <w:jc w:val="center"/>
    </w:pPr>
    <w:rPr>
      <w:rFonts w:ascii="Liberation Serif" w:eastAsia="WenQuanYi Micro Hei" w:hAnsi="Liberation Serif" w:cs="Liberation Serif"/>
      <w:kern w:val="1"/>
      <w:sz w:val="24"/>
      <w:szCs w:val="24"/>
      <w:lang w:eastAsia="hi-IN" w:bidi="hi-IN"/>
    </w:rPr>
  </w:style>
  <w:style w:type="paragraph" w:styleId="16">
    <w:name w:val="toc 1"/>
    <w:basedOn w:val="a0"/>
    <w:next w:val="a0"/>
    <w:rsid w:val="00D55180"/>
    <w:pPr>
      <w:widowControl w:val="0"/>
      <w:suppressAutoHyphens/>
      <w:spacing w:after="0" w:line="240" w:lineRule="auto"/>
    </w:pPr>
    <w:rPr>
      <w:rFonts w:ascii="Times New Roman" w:eastAsia="Times New Roman" w:hAnsi="Times New Roman" w:cs="Mangal"/>
      <w:kern w:val="1"/>
      <w:sz w:val="24"/>
      <w:szCs w:val="21"/>
      <w:lang w:val="uk-UA" w:eastAsia="hi-IN" w:bidi="hi-IN"/>
    </w:rPr>
  </w:style>
  <w:style w:type="paragraph" w:customStyle="1" w:styleId="rvps17">
    <w:name w:val="rvps17"/>
    <w:basedOn w:val="a0"/>
    <w:rsid w:val="00D551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8">
    <w:name w:val="rvts78"/>
    <w:rsid w:val="00D55180"/>
  </w:style>
  <w:style w:type="paragraph" w:customStyle="1" w:styleId="rvps6">
    <w:name w:val="rvps6"/>
    <w:basedOn w:val="a0"/>
    <w:rsid w:val="00D551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rsid w:val="00D55180"/>
  </w:style>
  <w:style w:type="paragraph" w:customStyle="1" w:styleId="rvps7">
    <w:name w:val="rvps7"/>
    <w:basedOn w:val="a0"/>
    <w:rsid w:val="00D551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rsid w:val="00D55180"/>
  </w:style>
  <w:style w:type="paragraph" w:customStyle="1" w:styleId="17">
    <w:name w:val="Абзац списка1"/>
    <w:basedOn w:val="a0"/>
    <w:rsid w:val="00D55180"/>
    <w:pPr>
      <w:ind w:left="720"/>
      <w:contextualSpacing/>
    </w:pPr>
    <w:rPr>
      <w:rFonts w:ascii="Calibri" w:eastAsia="Times New Roman" w:hAnsi="Calibri" w:cs="Times New Roman"/>
      <w:lang w:val="uk-UA"/>
    </w:rPr>
  </w:style>
  <w:style w:type="paragraph" w:customStyle="1" w:styleId="rvps4">
    <w:name w:val="rvps4"/>
    <w:basedOn w:val="a0"/>
    <w:rsid w:val="00D551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rsid w:val="00D55180"/>
  </w:style>
  <w:style w:type="paragraph" w:customStyle="1" w:styleId="aff9">
    <w:name w:val="Отступ"/>
    <w:basedOn w:val="a0"/>
    <w:rsid w:val="00D55180"/>
    <w:pPr>
      <w:widowControl w:val="0"/>
      <w:overflowPunct w:val="0"/>
      <w:autoSpaceDE w:val="0"/>
      <w:autoSpaceDN w:val="0"/>
      <w:adjustRightInd w:val="0"/>
      <w:spacing w:after="0" w:line="240" w:lineRule="auto"/>
      <w:ind w:firstLine="680"/>
      <w:jc w:val="both"/>
      <w:textAlignment w:val="baseline"/>
    </w:pPr>
    <w:rPr>
      <w:rFonts w:ascii="Times New Roman CYR" w:eastAsia="Times New Roman" w:hAnsi="Times New Roman CYR" w:cs="Times New Roman CYR"/>
      <w:sz w:val="28"/>
      <w:szCs w:val="28"/>
      <w:lang w:val="uk-UA" w:eastAsia="ru-RU"/>
    </w:rPr>
  </w:style>
  <w:style w:type="character" w:customStyle="1" w:styleId="CommentSubjectChar">
    <w:name w:val="Comment Subject Char"/>
    <w:semiHidden/>
    <w:locked/>
    <w:rsid w:val="00D55180"/>
    <w:rPr>
      <w:b/>
      <w:sz w:val="20"/>
      <w:lang w:val="ru-RU" w:eastAsia="ru-RU"/>
    </w:rPr>
  </w:style>
  <w:style w:type="character" w:customStyle="1" w:styleId="26">
    <w:name w:val="Знак Знак2"/>
    <w:semiHidden/>
    <w:locked/>
    <w:rsid w:val="00D55180"/>
    <w:rPr>
      <w:lang w:val="uk-UA" w:eastAsia="uk-UA"/>
    </w:rPr>
  </w:style>
  <w:style w:type="paragraph" w:customStyle="1" w:styleId="rvps2">
    <w:name w:val="rvps2"/>
    <w:basedOn w:val="a0"/>
    <w:rsid w:val="00D551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rsid w:val="00D55180"/>
  </w:style>
  <w:style w:type="paragraph" w:styleId="affa">
    <w:name w:val="List Paragraph"/>
    <w:basedOn w:val="a0"/>
    <w:uiPriority w:val="34"/>
    <w:qFormat/>
    <w:rsid w:val="00D55180"/>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rvts0">
    <w:name w:val="rvts0"/>
    <w:basedOn w:val="a1"/>
    <w:rsid w:val="00D55180"/>
  </w:style>
  <w:style w:type="character" w:customStyle="1" w:styleId="spelle">
    <w:name w:val="spelle"/>
    <w:basedOn w:val="a1"/>
    <w:rsid w:val="00D55180"/>
  </w:style>
  <w:style w:type="character" w:customStyle="1" w:styleId="rvts46">
    <w:name w:val="rvts46"/>
    <w:basedOn w:val="a1"/>
    <w:rsid w:val="00D551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31</Pages>
  <Words>7271</Words>
  <Characters>41450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20</cp:revision>
  <dcterms:created xsi:type="dcterms:W3CDTF">2020-08-14T07:30:00Z</dcterms:created>
  <dcterms:modified xsi:type="dcterms:W3CDTF">2020-08-20T13:54:00Z</dcterms:modified>
</cp:coreProperties>
</file>