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997" w:rsidRPr="00875589" w:rsidRDefault="00CE6997" w:rsidP="00CE6997">
      <w:pPr>
        <w:pStyle w:val="a3"/>
        <w:shd w:val="clear" w:color="auto" w:fill="FFFFFF"/>
        <w:spacing w:before="0" w:after="120"/>
        <w:ind w:left="5216"/>
        <w:jc w:val="both"/>
        <w:rPr>
          <w:sz w:val="34"/>
          <w:szCs w:val="34"/>
        </w:rPr>
      </w:pPr>
      <w:r w:rsidRPr="00875589">
        <w:t>ЗАТВЕРДЖЕНО</w:t>
      </w:r>
    </w:p>
    <w:p w:rsidR="00CE6997" w:rsidRPr="00875589" w:rsidRDefault="00CE6997" w:rsidP="00CE6997">
      <w:pPr>
        <w:pStyle w:val="a3"/>
        <w:shd w:val="clear" w:color="auto" w:fill="FFFFFF"/>
        <w:spacing w:before="120" w:after="120"/>
        <w:ind w:left="5216"/>
        <w:jc w:val="both"/>
        <w:rPr>
          <w:sz w:val="40"/>
          <w:szCs w:val="40"/>
        </w:rPr>
      </w:pPr>
      <w:r w:rsidRPr="00875589">
        <w:t>Наказ Адміністрації Державної служби спеціального зв’язку та захисту інформації України</w:t>
      </w:r>
      <w:r w:rsidRPr="00875589">
        <w:rPr>
          <w:rStyle w:val="apple-converted-space"/>
        </w:rPr>
        <w:t> </w:t>
      </w:r>
      <w:r>
        <w:br/>
        <w:t xml:space="preserve">__ __________ 202__ </w:t>
      </w:r>
      <w:r w:rsidRPr="00875589">
        <w:t>року № _____</w:t>
      </w:r>
    </w:p>
    <w:p w:rsidR="00CE6997" w:rsidRPr="00875589" w:rsidRDefault="00CE6997" w:rsidP="00CE6997">
      <w:pPr>
        <w:jc w:val="center"/>
      </w:pPr>
    </w:p>
    <w:p w:rsidR="00CE6997" w:rsidRDefault="00CE6997" w:rsidP="00CE6997">
      <w:pPr>
        <w:jc w:val="center"/>
      </w:pPr>
    </w:p>
    <w:p w:rsidR="00CE6997" w:rsidRDefault="00CE6997" w:rsidP="00CE6997">
      <w:pPr>
        <w:jc w:val="center"/>
      </w:pPr>
    </w:p>
    <w:p w:rsidR="00CE6997" w:rsidRPr="00875589" w:rsidRDefault="00CE6997" w:rsidP="00CE6997">
      <w:pPr>
        <w:jc w:val="center"/>
      </w:pPr>
    </w:p>
    <w:p w:rsidR="00CE6997" w:rsidRPr="0052376A" w:rsidRDefault="00CE6997" w:rsidP="00CE6997">
      <w:pPr>
        <w:jc w:val="center"/>
      </w:pPr>
    </w:p>
    <w:p w:rsidR="00CE6997" w:rsidRPr="0052376A" w:rsidRDefault="00CE6997" w:rsidP="00CE6997">
      <w:pPr>
        <w:jc w:val="center"/>
      </w:pPr>
    </w:p>
    <w:p w:rsidR="00CE6997" w:rsidRPr="0052376A" w:rsidRDefault="00CE6997" w:rsidP="00CE6997">
      <w:pPr>
        <w:jc w:val="center"/>
      </w:pPr>
    </w:p>
    <w:p w:rsidR="00CE6997" w:rsidRPr="00875589" w:rsidRDefault="00CE6997" w:rsidP="00CE6997">
      <w:pPr>
        <w:jc w:val="center"/>
      </w:pPr>
    </w:p>
    <w:p w:rsidR="00CE6997" w:rsidRDefault="00CE6997" w:rsidP="00CE6997">
      <w:pPr>
        <w:jc w:val="center"/>
      </w:pPr>
    </w:p>
    <w:p w:rsidR="00CE6997" w:rsidRDefault="00CE6997" w:rsidP="00CE6997">
      <w:pPr>
        <w:jc w:val="center"/>
      </w:pPr>
    </w:p>
    <w:p w:rsidR="00CE6997" w:rsidRDefault="00CE6997" w:rsidP="00CE6997">
      <w:pPr>
        <w:jc w:val="center"/>
      </w:pPr>
      <w:r>
        <w:t>ТЕХНІЧНІ СПЕЦИФІКАЦІЇ</w:t>
      </w:r>
    </w:p>
    <w:p w:rsidR="000B1F1C" w:rsidRPr="00CE6997" w:rsidRDefault="000B1F1C" w:rsidP="00CE6997">
      <w:pPr>
        <w:jc w:val="center"/>
      </w:pPr>
      <w:r>
        <w:t xml:space="preserve">до </w:t>
      </w:r>
      <w:r w:rsidRPr="00C77FE0">
        <w:t>RFC 5652</w:t>
      </w:r>
    </w:p>
    <w:p w:rsidR="00246BCE" w:rsidRDefault="00246BCE"/>
    <w:p w:rsidR="000B1F1C" w:rsidRDefault="000B1F1C"/>
    <w:p w:rsidR="00CE6997" w:rsidRDefault="00447FCC" w:rsidP="00CE6997">
      <w:pPr>
        <w:ind w:firstLine="709"/>
        <w:jc w:val="both"/>
      </w:pPr>
      <w:r>
        <w:t xml:space="preserve">1. </w:t>
      </w:r>
      <w:r w:rsidR="000B1F1C">
        <w:t xml:space="preserve">Ці технічні специфікації </w:t>
      </w:r>
      <w:r w:rsidR="00381865">
        <w:t>доповнюють</w:t>
      </w:r>
      <w:r w:rsidR="00CE6997">
        <w:t xml:space="preserve"> рекомендації</w:t>
      </w:r>
      <w:r w:rsidR="00CE6997" w:rsidRPr="00C77FE0">
        <w:t xml:space="preserve"> Комітету із інженерних питань Інтернету </w:t>
      </w:r>
      <w:r w:rsidR="000B1F1C" w:rsidRPr="00C77FE0">
        <w:t>RFC 5652</w:t>
      </w:r>
      <w:r>
        <w:t xml:space="preserve"> </w:t>
      </w:r>
      <w:r w:rsidRPr="00C77FE0">
        <w:t>“</w:t>
      </w:r>
      <w:proofErr w:type="spellStart"/>
      <w:r w:rsidRPr="00C77FE0">
        <w:t>Cryptographic</w:t>
      </w:r>
      <w:proofErr w:type="spellEnd"/>
      <w:r w:rsidRPr="00C77FE0">
        <w:t xml:space="preserve"> </w:t>
      </w:r>
      <w:proofErr w:type="spellStart"/>
      <w:r w:rsidRPr="00C77FE0">
        <w:t>Messa</w:t>
      </w:r>
      <w:r>
        <w:t>ge</w:t>
      </w:r>
      <w:proofErr w:type="spellEnd"/>
      <w:r>
        <w:t xml:space="preserve"> </w:t>
      </w:r>
      <w:proofErr w:type="spellStart"/>
      <w:r>
        <w:t>Syntax</w:t>
      </w:r>
      <w:proofErr w:type="spellEnd"/>
      <w:r>
        <w:t xml:space="preserve"> (CMS)” (далі </w:t>
      </w:r>
      <w:r w:rsidRPr="00C77FE0">
        <w:t>RFC 5652</w:t>
      </w:r>
      <w:r>
        <w:t>)</w:t>
      </w:r>
      <w:r w:rsidRPr="00C77FE0">
        <w:t xml:space="preserve"> </w:t>
      </w:r>
      <w:r w:rsidR="00CE6997">
        <w:t xml:space="preserve">в частині </w:t>
      </w:r>
      <w:r w:rsidR="0083075A">
        <w:t xml:space="preserve">формування </w:t>
      </w:r>
      <w:r w:rsidR="0083075A" w:rsidRPr="000D30A8">
        <w:t>повідомлення тип</w:t>
      </w:r>
      <w:r w:rsidR="0083075A">
        <w:t>у</w:t>
      </w:r>
      <w:r w:rsidR="00962E3C">
        <w:t xml:space="preserve"> </w:t>
      </w:r>
      <w:r w:rsidR="0083075A" w:rsidRPr="000D30A8">
        <w:t>“</w:t>
      </w:r>
      <w:proofErr w:type="spellStart"/>
      <w:r w:rsidR="0083075A" w:rsidRPr="000D30A8">
        <w:t>ContentInfo</w:t>
      </w:r>
      <w:proofErr w:type="spellEnd"/>
      <w:r w:rsidR="0083075A" w:rsidRPr="000D30A8">
        <w:t xml:space="preserve">”, що містить </w:t>
      </w:r>
      <w:r w:rsidR="00CE6997">
        <w:t xml:space="preserve">дані типу </w:t>
      </w:r>
      <w:r w:rsidR="00CE6997" w:rsidRPr="00C77FE0">
        <w:t>“</w:t>
      </w:r>
      <w:proofErr w:type="spellStart"/>
      <w:r w:rsidR="00CE6997" w:rsidRPr="00C77FE0">
        <w:t>еnveloped-data</w:t>
      </w:r>
      <w:proofErr w:type="spellEnd"/>
      <w:r w:rsidR="00CE6997" w:rsidRPr="00C77FE0">
        <w:t>” (“захищені дані”)</w:t>
      </w:r>
      <w:r w:rsidR="00CE6997">
        <w:t xml:space="preserve">, з використанням </w:t>
      </w:r>
      <w:r w:rsidR="0073431B">
        <w:t xml:space="preserve">законодавства у сфері електронних довірчих послуг та </w:t>
      </w:r>
      <w:r w:rsidR="00CE6997">
        <w:t>вітчизняних криптографічних алгоритмів, визначених національними стандартами:</w:t>
      </w:r>
    </w:p>
    <w:p w:rsidR="00CE6997" w:rsidRDefault="00CE6997" w:rsidP="00CE6997">
      <w:pPr>
        <w:ind w:firstLine="709"/>
        <w:jc w:val="both"/>
      </w:pPr>
      <w:r>
        <w:rPr>
          <w:rStyle w:val="rvts0"/>
        </w:rPr>
        <w:t>ДСТУ 4145-2002 “Інформаційні технології. Криптографічний захист інформації. Цифровий підпис, що ґрунтується на еліптичних кривих. Формування та перевіряння” (далі – ДСТУ 4145-2002);</w:t>
      </w:r>
    </w:p>
    <w:p w:rsidR="00447FCC" w:rsidRDefault="00447FCC" w:rsidP="00447FCC">
      <w:pPr>
        <w:pStyle w:val="a5"/>
        <w:ind w:left="0" w:firstLine="709"/>
        <w:jc w:val="both"/>
      </w:pPr>
      <w:r>
        <w:rPr>
          <w:rStyle w:val="rvts0"/>
        </w:rPr>
        <w:t xml:space="preserve">ДСТУ 7564:2014 “Інформаційні технології. Криптографічний захист інформації. Функція </w:t>
      </w:r>
      <w:proofErr w:type="spellStart"/>
      <w:r>
        <w:rPr>
          <w:rStyle w:val="rvts0"/>
        </w:rPr>
        <w:t>ґешування</w:t>
      </w:r>
      <w:proofErr w:type="spellEnd"/>
      <w:r>
        <w:rPr>
          <w:rStyle w:val="rvts0"/>
        </w:rPr>
        <w:t>” (далі – ДСТУ 7564:2014);</w:t>
      </w:r>
    </w:p>
    <w:p w:rsidR="00CE6997" w:rsidRDefault="00CE6997" w:rsidP="00CE6997">
      <w:pPr>
        <w:ind w:firstLine="709"/>
        <w:jc w:val="both"/>
        <w:rPr>
          <w:rStyle w:val="rvts0"/>
        </w:rPr>
      </w:pPr>
      <w:r>
        <w:rPr>
          <w:rStyle w:val="rvts0"/>
        </w:rPr>
        <w:t>ДСТУ 7624:2014 “Інформаційні технології. Криптографічний захист інформації. Алгоритм симетричного блокового перетворення” (далі – ДСТУ 7624:2014)</w:t>
      </w:r>
      <w:r w:rsidR="00381865">
        <w:rPr>
          <w:rStyle w:val="rvts0"/>
        </w:rPr>
        <w:t>;</w:t>
      </w:r>
    </w:p>
    <w:p w:rsidR="00381865" w:rsidRDefault="00381865" w:rsidP="00CE6997">
      <w:pPr>
        <w:ind w:firstLine="709"/>
        <w:jc w:val="both"/>
      </w:pPr>
      <w:r w:rsidRPr="00C77FE0">
        <w:t>ДСТУ ГОСТ 28147:2009 “</w:t>
      </w:r>
      <w:proofErr w:type="spellStart"/>
      <w:r w:rsidRPr="00C77FE0">
        <w:t>Системы</w:t>
      </w:r>
      <w:proofErr w:type="spellEnd"/>
      <w:r w:rsidRPr="00C77FE0">
        <w:t xml:space="preserve"> </w:t>
      </w:r>
      <w:proofErr w:type="spellStart"/>
      <w:r w:rsidRPr="00C77FE0">
        <w:t>обработки</w:t>
      </w:r>
      <w:proofErr w:type="spellEnd"/>
      <w:r w:rsidRPr="00C77FE0">
        <w:t xml:space="preserve"> </w:t>
      </w:r>
      <w:proofErr w:type="spellStart"/>
      <w:r w:rsidRPr="00C77FE0">
        <w:t>информации</w:t>
      </w:r>
      <w:proofErr w:type="spellEnd"/>
      <w:r w:rsidRPr="00C77FE0">
        <w:t xml:space="preserve">. </w:t>
      </w:r>
      <w:proofErr w:type="spellStart"/>
      <w:r w:rsidRPr="00C77FE0">
        <w:t>Защита</w:t>
      </w:r>
      <w:proofErr w:type="spellEnd"/>
      <w:r w:rsidRPr="00C77FE0">
        <w:t xml:space="preserve"> </w:t>
      </w:r>
      <w:proofErr w:type="spellStart"/>
      <w:r w:rsidRPr="00C77FE0">
        <w:t>криптографическая</w:t>
      </w:r>
      <w:proofErr w:type="spellEnd"/>
      <w:r w:rsidRPr="00C77FE0">
        <w:t xml:space="preserve">. </w:t>
      </w:r>
      <w:proofErr w:type="spellStart"/>
      <w:r w:rsidRPr="00C77FE0">
        <w:t>Алгоритмы</w:t>
      </w:r>
      <w:proofErr w:type="spellEnd"/>
      <w:r w:rsidRPr="00C77FE0">
        <w:t xml:space="preserve"> </w:t>
      </w:r>
      <w:proofErr w:type="spellStart"/>
      <w:r w:rsidRPr="00C77FE0">
        <w:t>криптографического</w:t>
      </w:r>
      <w:proofErr w:type="spellEnd"/>
      <w:r w:rsidRPr="00C77FE0">
        <w:t xml:space="preserve"> </w:t>
      </w:r>
      <w:proofErr w:type="spellStart"/>
      <w:r w:rsidRPr="00C77FE0">
        <w:t>преобразования</w:t>
      </w:r>
      <w:proofErr w:type="spellEnd"/>
      <w:r w:rsidRPr="00C77FE0">
        <w:t>” (далі – ДСТУ ГОСТ 28147:2009)</w:t>
      </w:r>
      <w:r>
        <w:t>;</w:t>
      </w:r>
    </w:p>
    <w:p w:rsidR="00381865" w:rsidRDefault="00381865" w:rsidP="00CE6997">
      <w:pPr>
        <w:ind w:firstLine="709"/>
        <w:jc w:val="both"/>
      </w:pPr>
      <w:r w:rsidRPr="000D30A8">
        <w:t>ГОСТ 34.311</w:t>
      </w:r>
      <w:r>
        <w:t xml:space="preserve">-95 </w:t>
      </w:r>
      <w:r w:rsidRPr="00C77FE0">
        <w:t>“</w:t>
      </w:r>
      <w:proofErr w:type="spellStart"/>
      <w:r w:rsidRPr="00C77FE0">
        <w:t>Информационная</w:t>
      </w:r>
      <w:proofErr w:type="spellEnd"/>
      <w:r w:rsidRPr="00C77FE0">
        <w:t xml:space="preserve"> </w:t>
      </w:r>
      <w:proofErr w:type="spellStart"/>
      <w:r w:rsidRPr="00C77FE0">
        <w:t>технология</w:t>
      </w:r>
      <w:proofErr w:type="spellEnd"/>
      <w:r w:rsidRPr="00C77FE0">
        <w:t xml:space="preserve">. </w:t>
      </w:r>
      <w:proofErr w:type="spellStart"/>
      <w:r w:rsidRPr="00C77FE0">
        <w:t>Криптографическая</w:t>
      </w:r>
      <w:proofErr w:type="spellEnd"/>
      <w:r w:rsidRPr="00C77FE0">
        <w:t xml:space="preserve"> </w:t>
      </w:r>
      <w:proofErr w:type="spellStart"/>
      <w:r w:rsidRPr="00C77FE0">
        <w:t>защита</w:t>
      </w:r>
      <w:proofErr w:type="spellEnd"/>
      <w:r w:rsidRPr="00C77FE0">
        <w:t xml:space="preserve"> </w:t>
      </w:r>
      <w:proofErr w:type="spellStart"/>
      <w:r w:rsidRPr="00C77FE0">
        <w:t>информации</w:t>
      </w:r>
      <w:proofErr w:type="spellEnd"/>
      <w:r w:rsidRPr="00C77FE0">
        <w:t xml:space="preserve">. </w:t>
      </w:r>
      <w:proofErr w:type="spellStart"/>
      <w:r w:rsidRPr="00C77FE0">
        <w:t>Функция</w:t>
      </w:r>
      <w:proofErr w:type="spellEnd"/>
      <w:r w:rsidRPr="00C77FE0">
        <w:t xml:space="preserve"> </w:t>
      </w:r>
      <w:proofErr w:type="spellStart"/>
      <w:r w:rsidRPr="00C77FE0">
        <w:t>хеширования</w:t>
      </w:r>
      <w:proofErr w:type="spellEnd"/>
      <w:r w:rsidRPr="00C77FE0">
        <w:t>” (далі – ГОСТ 34.311-95)</w:t>
      </w:r>
      <w:r>
        <w:t>.</w:t>
      </w:r>
    </w:p>
    <w:p w:rsidR="00495029" w:rsidRDefault="00495029" w:rsidP="00CE6997">
      <w:pPr>
        <w:ind w:firstLine="709"/>
        <w:jc w:val="both"/>
        <w:rPr>
          <w:rStyle w:val="rvts0"/>
        </w:rPr>
      </w:pPr>
    </w:p>
    <w:p w:rsidR="00447FCC" w:rsidRDefault="00447FCC" w:rsidP="00CE6997">
      <w:pPr>
        <w:ind w:firstLine="709"/>
        <w:jc w:val="both"/>
        <w:rPr>
          <w:rStyle w:val="rvts0"/>
        </w:rPr>
      </w:pPr>
      <w:r>
        <w:rPr>
          <w:rStyle w:val="rvts0"/>
        </w:rPr>
        <w:t xml:space="preserve">2. Доповнення до пункту </w:t>
      </w:r>
      <w:r w:rsidR="00381865">
        <w:rPr>
          <w:rStyle w:val="rvts0"/>
        </w:rPr>
        <w:t xml:space="preserve">6.1 </w:t>
      </w:r>
      <w:r w:rsidRPr="00C77FE0">
        <w:t xml:space="preserve">RFC 5652 </w:t>
      </w:r>
      <w:r w:rsidR="00381865" w:rsidRPr="000D30A8">
        <w:t>“</w:t>
      </w:r>
      <w:proofErr w:type="spellStart"/>
      <w:r w:rsidR="00381865" w:rsidRPr="000D30A8">
        <w:t>EnvelopedData</w:t>
      </w:r>
      <w:proofErr w:type="spellEnd"/>
      <w:r w:rsidR="00381865">
        <w:t xml:space="preserve"> </w:t>
      </w:r>
      <w:r w:rsidR="00381865">
        <w:rPr>
          <w:lang w:val="en-US"/>
        </w:rPr>
        <w:t>Type</w:t>
      </w:r>
      <w:r w:rsidR="00381865" w:rsidRPr="000D30A8">
        <w:t>”</w:t>
      </w:r>
    </w:p>
    <w:p w:rsidR="0073431B" w:rsidRDefault="0073431B" w:rsidP="00381865">
      <w:pPr>
        <w:ind w:firstLine="709"/>
        <w:jc w:val="both"/>
      </w:pPr>
      <w:r>
        <w:t>Н</w:t>
      </w:r>
      <w:r w:rsidRPr="000D30A8">
        <w:t>омер версії синтаксису</w:t>
      </w:r>
      <w:r>
        <w:t>, що визначається</w:t>
      </w:r>
      <w:r w:rsidRPr="000D30A8">
        <w:t xml:space="preserve"> </w:t>
      </w:r>
      <w:r>
        <w:t>п</w:t>
      </w:r>
      <w:r w:rsidRPr="000D30A8">
        <w:t>оле</w:t>
      </w:r>
      <w:r>
        <w:t>м</w:t>
      </w:r>
      <w:r w:rsidRPr="000D30A8">
        <w:t xml:space="preserve"> “</w:t>
      </w:r>
      <w:proofErr w:type="spellStart"/>
      <w:r w:rsidRPr="000D30A8">
        <w:t>Version</w:t>
      </w:r>
      <w:proofErr w:type="spellEnd"/>
      <w:r w:rsidRPr="000D30A8">
        <w:t>”</w:t>
      </w:r>
      <w:r w:rsidR="00381865" w:rsidRPr="00381865">
        <w:t xml:space="preserve"> </w:t>
      </w:r>
      <w:r w:rsidR="00381865" w:rsidRPr="000D30A8">
        <w:t>структури “</w:t>
      </w:r>
      <w:proofErr w:type="spellStart"/>
      <w:r w:rsidR="00381865" w:rsidRPr="000D30A8">
        <w:t>EnvelopedData</w:t>
      </w:r>
      <w:proofErr w:type="spellEnd"/>
      <w:r w:rsidR="00381865" w:rsidRPr="000D30A8">
        <w:t>”</w:t>
      </w:r>
      <w:r w:rsidRPr="000D30A8">
        <w:t xml:space="preserve">, повинен мати значення </w:t>
      </w:r>
      <w:r w:rsidR="006F0D23">
        <w:rPr>
          <w:rStyle w:val="rvts0"/>
        </w:rPr>
        <w:t>“</w:t>
      </w:r>
      <w:r w:rsidRPr="000D30A8">
        <w:t>2</w:t>
      </w:r>
      <w:r w:rsidR="006F0D23">
        <w:rPr>
          <w:rStyle w:val="rvts0"/>
        </w:rPr>
        <w:t>”</w:t>
      </w:r>
      <w:r w:rsidRPr="000D30A8">
        <w:t>.</w:t>
      </w:r>
    </w:p>
    <w:p w:rsidR="00495029" w:rsidRDefault="00495029" w:rsidP="00381865">
      <w:pPr>
        <w:ind w:firstLine="709"/>
        <w:jc w:val="both"/>
      </w:pPr>
    </w:p>
    <w:p w:rsidR="0073431B" w:rsidRPr="00A803AE" w:rsidRDefault="00A803AE" w:rsidP="00A803AE">
      <w:pPr>
        <w:ind w:firstLine="709"/>
        <w:jc w:val="both"/>
        <w:rPr>
          <w:rStyle w:val="rvts0"/>
        </w:rPr>
      </w:pPr>
      <w:r>
        <w:rPr>
          <w:rStyle w:val="rvts0"/>
        </w:rPr>
        <w:lastRenderedPageBreak/>
        <w:t>3</w:t>
      </w:r>
      <w:r w:rsidR="00381865">
        <w:rPr>
          <w:rStyle w:val="rvts0"/>
        </w:rPr>
        <w:t xml:space="preserve">. </w:t>
      </w:r>
      <w:r>
        <w:rPr>
          <w:rStyle w:val="rvts0"/>
        </w:rPr>
        <w:t xml:space="preserve">Доповнення до </w:t>
      </w:r>
      <w:r w:rsidR="006F0D23">
        <w:rPr>
          <w:rStyle w:val="rvts0"/>
        </w:rPr>
        <w:t>під</w:t>
      </w:r>
      <w:r>
        <w:rPr>
          <w:rStyle w:val="rvts0"/>
        </w:rPr>
        <w:t>пункт</w:t>
      </w:r>
      <w:r w:rsidR="00555DC2">
        <w:rPr>
          <w:rStyle w:val="rvts0"/>
        </w:rPr>
        <w:t xml:space="preserve">ів </w:t>
      </w:r>
      <w:r w:rsidRPr="00A803AE">
        <w:rPr>
          <w:rStyle w:val="rvts0"/>
        </w:rPr>
        <w:t>6.2.2</w:t>
      </w:r>
      <w:r>
        <w:rPr>
          <w:rStyle w:val="rvts0"/>
        </w:rPr>
        <w:t xml:space="preserve"> “</w:t>
      </w:r>
      <w:proofErr w:type="spellStart"/>
      <w:r>
        <w:rPr>
          <w:rStyle w:val="rvts0"/>
        </w:rPr>
        <w:t>KeyAgreeRecipientInfo</w:t>
      </w:r>
      <w:proofErr w:type="spellEnd"/>
      <w:r>
        <w:rPr>
          <w:rStyle w:val="rvts0"/>
        </w:rPr>
        <w:t>”</w:t>
      </w:r>
      <w:r w:rsidR="00555DC2">
        <w:rPr>
          <w:rStyle w:val="rvts0"/>
        </w:rPr>
        <w:t xml:space="preserve"> та </w:t>
      </w:r>
      <w:hyperlink r:id="rId7" w:anchor="section-10.1.3" w:history="1">
        <w:r w:rsidR="00555DC2" w:rsidRPr="00555DC2">
          <w:rPr>
            <w:rStyle w:val="rvts0"/>
          </w:rPr>
          <w:t>10.1.3</w:t>
        </w:r>
      </w:hyperlink>
      <w:r w:rsidR="00555DC2" w:rsidRPr="00555DC2">
        <w:rPr>
          <w:rStyle w:val="rvts0"/>
        </w:rPr>
        <w:t xml:space="preserve"> </w:t>
      </w:r>
      <w:r w:rsidR="00555DC2">
        <w:rPr>
          <w:rStyle w:val="rvts0"/>
        </w:rPr>
        <w:t>“</w:t>
      </w:r>
      <w:proofErr w:type="spellStart"/>
      <w:r w:rsidR="00555DC2" w:rsidRPr="00555DC2">
        <w:rPr>
          <w:rStyle w:val="rvts0"/>
        </w:rPr>
        <w:t>KeyEncryptionAlgorithmIdentifier</w:t>
      </w:r>
      <w:proofErr w:type="spellEnd"/>
      <w:r w:rsidR="00555DC2">
        <w:rPr>
          <w:rStyle w:val="rvts0"/>
        </w:rPr>
        <w:t>”</w:t>
      </w:r>
      <w:r w:rsidR="006F0D23">
        <w:rPr>
          <w:rStyle w:val="rvts0"/>
        </w:rPr>
        <w:t>:</w:t>
      </w:r>
    </w:p>
    <w:p w:rsidR="0073431B" w:rsidRPr="00A803AE" w:rsidRDefault="00A803AE" w:rsidP="00A803AE">
      <w:pPr>
        <w:ind w:firstLine="709"/>
        <w:jc w:val="both"/>
        <w:rPr>
          <w:rStyle w:val="rvts0"/>
        </w:rPr>
      </w:pPr>
      <w:r>
        <w:rPr>
          <w:rStyle w:val="rvts0"/>
        </w:rPr>
        <w:t xml:space="preserve">1) </w:t>
      </w:r>
      <w:r w:rsidR="006F0D23">
        <w:rPr>
          <w:rStyle w:val="rvts0"/>
        </w:rPr>
        <w:t>п</w:t>
      </w:r>
      <w:r w:rsidR="0073431B" w:rsidRPr="00A803AE">
        <w:rPr>
          <w:rStyle w:val="rvts0"/>
        </w:rPr>
        <w:t>ід час застосування динамічного механізму узгодження ключів у групі точок еліптичної кривої поле “</w:t>
      </w:r>
      <w:proofErr w:type="spellStart"/>
      <w:r w:rsidR="0073431B" w:rsidRPr="00A803AE">
        <w:rPr>
          <w:rStyle w:val="rvts0"/>
        </w:rPr>
        <w:t>algorithm</w:t>
      </w:r>
      <w:proofErr w:type="spellEnd"/>
      <w:r w:rsidR="0073431B" w:rsidRPr="00A803AE">
        <w:rPr>
          <w:rStyle w:val="rvts0"/>
        </w:rPr>
        <w:t>” поля “</w:t>
      </w:r>
      <w:proofErr w:type="spellStart"/>
      <w:r w:rsidR="0073431B" w:rsidRPr="00A803AE">
        <w:rPr>
          <w:rStyle w:val="rvts0"/>
        </w:rPr>
        <w:t>originatorKey</w:t>
      </w:r>
      <w:proofErr w:type="spellEnd"/>
      <w:r w:rsidR="0073431B" w:rsidRPr="00A803AE">
        <w:rPr>
          <w:rStyle w:val="rvts0"/>
        </w:rPr>
        <w:t>” для алгоритму цифрового підпису ДСТУ 4145-2002 може мати такі значення:</w:t>
      </w:r>
    </w:p>
    <w:p w:rsidR="0073431B" w:rsidRPr="00A803AE" w:rsidRDefault="0073431B" w:rsidP="00A803AE">
      <w:pPr>
        <w:ind w:firstLine="709"/>
        <w:jc w:val="both"/>
        <w:rPr>
          <w:rStyle w:val="rvts0"/>
        </w:rPr>
      </w:pPr>
      <w:r w:rsidRPr="00A803AE">
        <w:rPr>
          <w:rStyle w:val="rvts0"/>
        </w:rPr>
        <w:t>для поліноміального базису:</w:t>
      </w:r>
    </w:p>
    <w:p w:rsidR="0073431B" w:rsidRPr="00A803AE" w:rsidRDefault="0073431B" w:rsidP="00A803AE">
      <w:pPr>
        <w:ind w:firstLine="709"/>
        <w:jc w:val="both"/>
        <w:rPr>
          <w:rStyle w:val="rvts0"/>
        </w:rPr>
      </w:pPr>
      <w:r w:rsidRPr="00A803AE">
        <w:rPr>
          <w:rStyle w:val="rvts0"/>
        </w:rPr>
        <w:t>Dstu4145WithDstu7564(256)</w:t>
      </w:r>
      <w:proofErr w:type="spellStart"/>
      <w:r w:rsidRPr="00A803AE">
        <w:rPr>
          <w:rStyle w:val="rvts0"/>
        </w:rPr>
        <w:t>pb</w:t>
      </w:r>
      <w:proofErr w:type="spellEnd"/>
      <w:r w:rsidRPr="00A803AE">
        <w:rPr>
          <w:rStyle w:val="rvts0"/>
        </w:rPr>
        <w:t xml:space="preserve"> OBJECT IDENTIFIER ::= {</w:t>
      </w:r>
      <w:proofErr w:type="spellStart"/>
      <w:r w:rsidRPr="00A803AE">
        <w:rPr>
          <w:rStyle w:val="rvts0"/>
        </w:rPr>
        <w:t>iso</w:t>
      </w:r>
      <w:proofErr w:type="spellEnd"/>
      <w:r w:rsidRPr="00A803AE">
        <w:rPr>
          <w:rStyle w:val="rvts0"/>
        </w:rPr>
        <w:t xml:space="preserve">(1) </w:t>
      </w:r>
      <w:proofErr w:type="spellStart"/>
      <w:r w:rsidRPr="00A803AE">
        <w:rPr>
          <w:rStyle w:val="rvts0"/>
        </w:rPr>
        <w:t>member-body</w:t>
      </w:r>
      <w:proofErr w:type="spellEnd"/>
      <w:r w:rsidRPr="00A803AE">
        <w:rPr>
          <w:rStyle w:val="rvts0"/>
        </w:rPr>
        <w:t xml:space="preserve">(2) </w:t>
      </w:r>
      <w:proofErr w:type="spellStart"/>
      <w:r w:rsidRPr="00A803AE">
        <w:rPr>
          <w:rStyle w:val="rvts0"/>
        </w:rPr>
        <w:t>Ukraine</w:t>
      </w:r>
      <w:proofErr w:type="spellEnd"/>
      <w:r w:rsidRPr="00A803AE">
        <w:rPr>
          <w:rStyle w:val="rvts0"/>
        </w:rPr>
        <w:t xml:space="preserve">(804) </w:t>
      </w:r>
      <w:proofErr w:type="spellStart"/>
      <w:r w:rsidRPr="00A803AE">
        <w:rPr>
          <w:rStyle w:val="rvts0"/>
        </w:rPr>
        <w:t>root</w:t>
      </w:r>
      <w:proofErr w:type="spellEnd"/>
      <w:r w:rsidRPr="00A803AE">
        <w:rPr>
          <w:rStyle w:val="rvts0"/>
        </w:rPr>
        <w:t xml:space="preserve"> (2) </w:t>
      </w:r>
      <w:proofErr w:type="spellStart"/>
      <w:r w:rsidRPr="00A803AE">
        <w:rPr>
          <w:rStyle w:val="rvts0"/>
        </w:rPr>
        <w:t>security</w:t>
      </w:r>
      <w:proofErr w:type="spellEnd"/>
      <w:r w:rsidRPr="00A803AE">
        <w:rPr>
          <w:rStyle w:val="rvts0"/>
        </w:rPr>
        <w:t xml:space="preserve">(1) </w:t>
      </w:r>
      <w:proofErr w:type="spellStart"/>
      <w:r w:rsidRPr="00A803AE">
        <w:rPr>
          <w:rStyle w:val="rvts0"/>
        </w:rPr>
        <w:t>cryptography</w:t>
      </w:r>
      <w:proofErr w:type="spellEnd"/>
      <w:r w:rsidRPr="00A803AE">
        <w:rPr>
          <w:rStyle w:val="rvts0"/>
        </w:rPr>
        <w:t xml:space="preserve">(1) </w:t>
      </w:r>
      <w:proofErr w:type="spellStart"/>
      <w:r w:rsidRPr="00A803AE">
        <w:rPr>
          <w:rStyle w:val="rvts0"/>
        </w:rPr>
        <w:t>ua-pki</w:t>
      </w:r>
      <w:proofErr w:type="spellEnd"/>
      <w:r w:rsidRPr="00A803AE">
        <w:rPr>
          <w:rStyle w:val="rvts0"/>
        </w:rPr>
        <w:t xml:space="preserve"> (1) </w:t>
      </w:r>
      <w:proofErr w:type="spellStart"/>
      <w:r w:rsidRPr="00A803AE">
        <w:rPr>
          <w:rStyle w:val="rvts0"/>
        </w:rPr>
        <w:t>alg</w:t>
      </w:r>
      <w:proofErr w:type="spellEnd"/>
      <w:r w:rsidRPr="00A803AE">
        <w:rPr>
          <w:rStyle w:val="rvts0"/>
        </w:rPr>
        <w:t xml:space="preserve">(1) </w:t>
      </w:r>
      <w:proofErr w:type="spellStart"/>
      <w:r w:rsidRPr="00A803AE">
        <w:rPr>
          <w:rStyle w:val="rvts0"/>
        </w:rPr>
        <w:t>asym</w:t>
      </w:r>
      <w:proofErr w:type="spellEnd"/>
      <w:r w:rsidRPr="00A803AE">
        <w:rPr>
          <w:rStyle w:val="rvts0"/>
        </w:rPr>
        <w:t xml:space="preserve"> (3) Dstu4145WithDstu7564(6) 256(1) </w:t>
      </w:r>
      <w:proofErr w:type="spellStart"/>
      <w:r w:rsidRPr="00A803AE">
        <w:rPr>
          <w:rStyle w:val="rvts0"/>
        </w:rPr>
        <w:t>pb</w:t>
      </w:r>
      <w:proofErr w:type="spellEnd"/>
      <w:r w:rsidRPr="00A803AE">
        <w:rPr>
          <w:rStyle w:val="rvts0"/>
        </w:rPr>
        <w:t>(1)};</w:t>
      </w:r>
    </w:p>
    <w:p w:rsidR="0073431B" w:rsidRPr="00A803AE" w:rsidRDefault="0073431B" w:rsidP="00A803AE">
      <w:pPr>
        <w:ind w:firstLine="709"/>
        <w:jc w:val="both"/>
        <w:rPr>
          <w:rStyle w:val="rvts0"/>
        </w:rPr>
      </w:pPr>
      <w:r w:rsidRPr="00A803AE">
        <w:rPr>
          <w:rStyle w:val="rvts0"/>
        </w:rPr>
        <w:t>Dstu4145WithGost34311(</w:t>
      </w:r>
      <w:proofErr w:type="spellStart"/>
      <w:r w:rsidRPr="00A803AE">
        <w:rPr>
          <w:rStyle w:val="rvts0"/>
        </w:rPr>
        <w:t>pb</w:t>
      </w:r>
      <w:proofErr w:type="spellEnd"/>
      <w:r w:rsidRPr="00A803AE">
        <w:rPr>
          <w:rStyle w:val="rvts0"/>
        </w:rPr>
        <w:t>) OBJECT IDENTIFIER ::= {</w:t>
      </w:r>
      <w:proofErr w:type="spellStart"/>
      <w:r w:rsidRPr="00A803AE">
        <w:rPr>
          <w:rStyle w:val="rvts0"/>
        </w:rPr>
        <w:t>iso</w:t>
      </w:r>
      <w:proofErr w:type="spellEnd"/>
      <w:r w:rsidRPr="00A803AE">
        <w:rPr>
          <w:rStyle w:val="rvts0"/>
        </w:rPr>
        <w:t xml:space="preserve">(1) </w:t>
      </w:r>
      <w:proofErr w:type="spellStart"/>
      <w:r w:rsidRPr="00A803AE">
        <w:rPr>
          <w:rStyle w:val="rvts0"/>
        </w:rPr>
        <w:t>member-body</w:t>
      </w:r>
      <w:proofErr w:type="spellEnd"/>
      <w:r w:rsidRPr="00A803AE">
        <w:rPr>
          <w:rStyle w:val="rvts0"/>
        </w:rPr>
        <w:t xml:space="preserve">(2) </w:t>
      </w:r>
      <w:proofErr w:type="spellStart"/>
      <w:r w:rsidRPr="00A803AE">
        <w:rPr>
          <w:rStyle w:val="rvts0"/>
        </w:rPr>
        <w:t>Ukraine</w:t>
      </w:r>
      <w:proofErr w:type="spellEnd"/>
      <w:r w:rsidRPr="00A803AE">
        <w:rPr>
          <w:rStyle w:val="rvts0"/>
        </w:rPr>
        <w:t xml:space="preserve">(804) </w:t>
      </w:r>
      <w:proofErr w:type="spellStart"/>
      <w:r w:rsidRPr="00A803AE">
        <w:rPr>
          <w:rStyle w:val="rvts0"/>
        </w:rPr>
        <w:t>root</w:t>
      </w:r>
      <w:proofErr w:type="spellEnd"/>
      <w:r w:rsidRPr="00A803AE">
        <w:rPr>
          <w:rStyle w:val="rvts0"/>
        </w:rPr>
        <w:t xml:space="preserve">(2) </w:t>
      </w:r>
      <w:proofErr w:type="spellStart"/>
      <w:r w:rsidRPr="00A803AE">
        <w:rPr>
          <w:rStyle w:val="rvts0"/>
        </w:rPr>
        <w:t>security</w:t>
      </w:r>
      <w:proofErr w:type="spellEnd"/>
      <w:r w:rsidRPr="00A803AE">
        <w:rPr>
          <w:rStyle w:val="rvts0"/>
        </w:rPr>
        <w:t xml:space="preserve">(1) </w:t>
      </w:r>
      <w:proofErr w:type="spellStart"/>
      <w:r w:rsidRPr="00A803AE">
        <w:rPr>
          <w:rStyle w:val="rvts0"/>
        </w:rPr>
        <w:t>cryptography</w:t>
      </w:r>
      <w:proofErr w:type="spellEnd"/>
      <w:r w:rsidRPr="00A803AE">
        <w:rPr>
          <w:rStyle w:val="rvts0"/>
        </w:rPr>
        <w:t xml:space="preserve">(1) </w:t>
      </w:r>
      <w:proofErr w:type="spellStart"/>
      <w:r w:rsidRPr="00A803AE">
        <w:rPr>
          <w:rStyle w:val="rvts0"/>
        </w:rPr>
        <w:t>ua-pki</w:t>
      </w:r>
      <w:proofErr w:type="spellEnd"/>
      <w:r w:rsidRPr="00A803AE">
        <w:rPr>
          <w:rStyle w:val="rvts0"/>
        </w:rPr>
        <w:t xml:space="preserve"> (1) </w:t>
      </w:r>
      <w:proofErr w:type="spellStart"/>
      <w:r w:rsidRPr="00A803AE">
        <w:rPr>
          <w:rStyle w:val="rvts0"/>
        </w:rPr>
        <w:t>alg</w:t>
      </w:r>
      <w:proofErr w:type="spellEnd"/>
      <w:r w:rsidRPr="00A803AE">
        <w:rPr>
          <w:rStyle w:val="rvts0"/>
        </w:rPr>
        <w:t xml:space="preserve">(1) </w:t>
      </w:r>
      <w:proofErr w:type="spellStart"/>
      <w:r w:rsidRPr="00A803AE">
        <w:rPr>
          <w:rStyle w:val="rvts0"/>
        </w:rPr>
        <w:t>asym</w:t>
      </w:r>
      <w:proofErr w:type="spellEnd"/>
      <w:r w:rsidRPr="00A803AE">
        <w:rPr>
          <w:rStyle w:val="rvts0"/>
        </w:rPr>
        <w:t xml:space="preserve"> (3) Dstu4145WithGost34311(1) </w:t>
      </w:r>
      <w:proofErr w:type="spellStart"/>
      <w:r w:rsidRPr="00A803AE">
        <w:rPr>
          <w:rStyle w:val="rvts0"/>
        </w:rPr>
        <w:t>pb</w:t>
      </w:r>
      <w:proofErr w:type="spellEnd"/>
      <w:r w:rsidRPr="00A803AE">
        <w:rPr>
          <w:rStyle w:val="rvts0"/>
        </w:rPr>
        <w:t>(1)};</w:t>
      </w:r>
    </w:p>
    <w:p w:rsidR="0073431B" w:rsidRPr="00A803AE" w:rsidRDefault="0073431B" w:rsidP="00A803AE">
      <w:pPr>
        <w:ind w:firstLine="709"/>
        <w:jc w:val="both"/>
        <w:rPr>
          <w:rStyle w:val="rvts0"/>
        </w:rPr>
      </w:pPr>
      <w:r w:rsidRPr="00A803AE">
        <w:rPr>
          <w:rStyle w:val="rvts0"/>
        </w:rPr>
        <w:t>для оптимального нормального базису:</w:t>
      </w:r>
    </w:p>
    <w:p w:rsidR="0073431B" w:rsidRPr="00A803AE" w:rsidRDefault="0073431B" w:rsidP="00A803AE">
      <w:pPr>
        <w:ind w:firstLine="709"/>
        <w:jc w:val="both"/>
        <w:rPr>
          <w:rStyle w:val="rvts0"/>
        </w:rPr>
      </w:pPr>
      <w:r w:rsidRPr="00A803AE">
        <w:rPr>
          <w:rStyle w:val="rvts0"/>
        </w:rPr>
        <w:t>Dstu4145WithDstu7564(256)</w:t>
      </w:r>
      <w:proofErr w:type="spellStart"/>
      <w:r w:rsidRPr="00A803AE">
        <w:rPr>
          <w:rStyle w:val="rvts0"/>
        </w:rPr>
        <w:t>оnb</w:t>
      </w:r>
      <w:proofErr w:type="spellEnd"/>
      <w:r w:rsidRPr="00A803AE">
        <w:rPr>
          <w:rStyle w:val="rvts0"/>
        </w:rPr>
        <w:t xml:space="preserve"> OBJECT IDENTIFIER ::= {</w:t>
      </w:r>
      <w:proofErr w:type="spellStart"/>
      <w:r w:rsidRPr="00A803AE">
        <w:rPr>
          <w:rStyle w:val="rvts0"/>
        </w:rPr>
        <w:t>iso</w:t>
      </w:r>
      <w:proofErr w:type="spellEnd"/>
      <w:r w:rsidRPr="00A803AE">
        <w:rPr>
          <w:rStyle w:val="rvts0"/>
        </w:rPr>
        <w:t xml:space="preserve">(1) </w:t>
      </w:r>
      <w:proofErr w:type="spellStart"/>
      <w:r w:rsidRPr="00A803AE">
        <w:rPr>
          <w:rStyle w:val="rvts0"/>
        </w:rPr>
        <w:t>member-body</w:t>
      </w:r>
      <w:proofErr w:type="spellEnd"/>
      <w:r w:rsidRPr="00A803AE">
        <w:rPr>
          <w:rStyle w:val="rvts0"/>
        </w:rPr>
        <w:t xml:space="preserve">(2) </w:t>
      </w:r>
      <w:proofErr w:type="spellStart"/>
      <w:r w:rsidRPr="00A803AE">
        <w:rPr>
          <w:rStyle w:val="rvts0"/>
        </w:rPr>
        <w:t>Ukraine</w:t>
      </w:r>
      <w:proofErr w:type="spellEnd"/>
      <w:r w:rsidRPr="00A803AE">
        <w:rPr>
          <w:rStyle w:val="rvts0"/>
        </w:rPr>
        <w:t xml:space="preserve">(804) </w:t>
      </w:r>
      <w:proofErr w:type="spellStart"/>
      <w:r w:rsidRPr="00A803AE">
        <w:rPr>
          <w:rStyle w:val="rvts0"/>
        </w:rPr>
        <w:t>root</w:t>
      </w:r>
      <w:proofErr w:type="spellEnd"/>
      <w:r w:rsidRPr="00A803AE">
        <w:rPr>
          <w:rStyle w:val="rvts0"/>
        </w:rPr>
        <w:t xml:space="preserve"> (2) </w:t>
      </w:r>
      <w:proofErr w:type="spellStart"/>
      <w:r w:rsidRPr="00A803AE">
        <w:rPr>
          <w:rStyle w:val="rvts0"/>
        </w:rPr>
        <w:t>security</w:t>
      </w:r>
      <w:proofErr w:type="spellEnd"/>
      <w:r w:rsidRPr="00A803AE">
        <w:rPr>
          <w:rStyle w:val="rvts0"/>
        </w:rPr>
        <w:t xml:space="preserve">(1) </w:t>
      </w:r>
      <w:proofErr w:type="spellStart"/>
      <w:r w:rsidRPr="00A803AE">
        <w:rPr>
          <w:rStyle w:val="rvts0"/>
        </w:rPr>
        <w:t>cryptography</w:t>
      </w:r>
      <w:proofErr w:type="spellEnd"/>
      <w:r w:rsidRPr="00A803AE">
        <w:rPr>
          <w:rStyle w:val="rvts0"/>
        </w:rPr>
        <w:t xml:space="preserve">(1) </w:t>
      </w:r>
      <w:proofErr w:type="spellStart"/>
      <w:r w:rsidRPr="00A803AE">
        <w:rPr>
          <w:rStyle w:val="rvts0"/>
        </w:rPr>
        <w:t>ua-pki</w:t>
      </w:r>
      <w:proofErr w:type="spellEnd"/>
      <w:r w:rsidRPr="00A803AE">
        <w:rPr>
          <w:rStyle w:val="rvts0"/>
        </w:rPr>
        <w:t xml:space="preserve"> (1) </w:t>
      </w:r>
      <w:proofErr w:type="spellStart"/>
      <w:r w:rsidRPr="00A803AE">
        <w:rPr>
          <w:rStyle w:val="rvts0"/>
        </w:rPr>
        <w:t>alg</w:t>
      </w:r>
      <w:proofErr w:type="spellEnd"/>
      <w:r w:rsidRPr="00A803AE">
        <w:rPr>
          <w:rStyle w:val="rvts0"/>
        </w:rPr>
        <w:t xml:space="preserve">(1) </w:t>
      </w:r>
      <w:proofErr w:type="spellStart"/>
      <w:r w:rsidRPr="00A803AE">
        <w:rPr>
          <w:rStyle w:val="rvts0"/>
        </w:rPr>
        <w:t>asym</w:t>
      </w:r>
      <w:proofErr w:type="spellEnd"/>
      <w:r w:rsidRPr="00A803AE">
        <w:rPr>
          <w:rStyle w:val="rvts0"/>
        </w:rPr>
        <w:t xml:space="preserve"> (3) Dstu4145WithDstu7564(6) 256(1) </w:t>
      </w:r>
      <w:proofErr w:type="spellStart"/>
      <w:r w:rsidRPr="00A803AE">
        <w:rPr>
          <w:rStyle w:val="rvts0"/>
        </w:rPr>
        <w:t>оnb</w:t>
      </w:r>
      <w:proofErr w:type="spellEnd"/>
      <w:r w:rsidRPr="00A803AE">
        <w:rPr>
          <w:rStyle w:val="rvts0"/>
        </w:rPr>
        <w:t>(2)};</w:t>
      </w:r>
    </w:p>
    <w:p w:rsidR="0073431B" w:rsidRPr="00A803AE" w:rsidRDefault="0073431B" w:rsidP="00A803AE">
      <w:pPr>
        <w:ind w:firstLine="709"/>
        <w:jc w:val="both"/>
        <w:rPr>
          <w:rStyle w:val="rvts0"/>
        </w:rPr>
      </w:pPr>
      <w:r w:rsidRPr="00A803AE">
        <w:rPr>
          <w:rStyle w:val="rvts0"/>
        </w:rPr>
        <w:t xml:space="preserve">Dstu4145WithGost34311оnb OBJECT IDENTIFIER ::= { </w:t>
      </w:r>
      <w:proofErr w:type="spellStart"/>
      <w:r w:rsidRPr="00A803AE">
        <w:rPr>
          <w:rStyle w:val="rvts0"/>
        </w:rPr>
        <w:t>iso</w:t>
      </w:r>
      <w:proofErr w:type="spellEnd"/>
      <w:r w:rsidRPr="00A803AE">
        <w:rPr>
          <w:rStyle w:val="rvts0"/>
        </w:rPr>
        <w:t xml:space="preserve">(1) </w:t>
      </w:r>
      <w:proofErr w:type="spellStart"/>
      <w:r w:rsidRPr="00A803AE">
        <w:rPr>
          <w:rStyle w:val="rvts0"/>
        </w:rPr>
        <w:t>member-body</w:t>
      </w:r>
      <w:proofErr w:type="spellEnd"/>
      <w:r w:rsidRPr="00A803AE">
        <w:rPr>
          <w:rStyle w:val="rvts0"/>
        </w:rPr>
        <w:t xml:space="preserve">(2) </w:t>
      </w:r>
      <w:proofErr w:type="spellStart"/>
      <w:r w:rsidRPr="00A803AE">
        <w:rPr>
          <w:rStyle w:val="rvts0"/>
        </w:rPr>
        <w:t>Ukraine</w:t>
      </w:r>
      <w:proofErr w:type="spellEnd"/>
      <w:r w:rsidRPr="00A803AE">
        <w:rPr>
          <w:rStyle w:val="rvts0"/>
        </w:rPr>
        <w:t xml:space="preserve">(804) </w:t>
      </w:r>
      <w:proofErr w:type="spellStart"/>
      <w:r w:rsidRPr="00A803AE">
        <w:rPr>
          <w:rStyle w:val="rvts0"/>
        </w:rPr>
        <w:t>root</w:t>
      </w:r>
      <w:proofErr w:type="spellEnd"/>
      <w:r w:rsidRPr="00A803AE">
        <w:rPr>
          <w:rStyle w:val="rvts0"/>
        </w:rPr>
        <w:t xml:space="preserve"> (2) </w:t>
      </w:r>
      <w:proofErr w:type="spellStart"/>
      <w:r w:rsidRPr="00A803AE">
        <w:rPr>
          <w:rStyle w:val="rvts0"/>
        </w:rPr>
        <w:t>security</w:t>
      </w:r>
      <w:proofErr w:type="spellEnd"/>
      <w:r w:rsidRPr="00A803AE">
        <w:rPr>
          <w:rStyle w:val="rvts0"/>
        </w:rPr>
        <w:t xml:space="preserve">(1) </w:t>
      </w:r>
      <w:proofErr w:type="spellStart"/>
      <w:r w:rsidRPr="00A803AE">
        <w:rPr>
          <w:rStyle w:val="rvts0"/>
        </w:rPr>
        <w:t>cryptography</w:t>
      </w:r>
      <w:proofErr w:type="spellEnd"/>
      <w:r w:rsidRPr="00A803AE">
        <w:rPr>
          <w:rStyle w:val="rvts0"/>
        </w:rPr>
        <w:t xml:space="preserve">(1) </w:t>
      </w:r>
      <w:proofErr w:type="spellStart"/>
      <w:r w:rsidRPr="00A803AE">
        <w:rPr>
          <w:rStyle w:val="rvts0"/>
        </w:rPr>
        <w:t>ua-pki</w:t>
      </w:r>
      <w:proofErr w:type="spellEnd"/>
      <w:r w:rsidRPr="00A803AE">
        <w:rPr>
          <w:rStyle w:val="rvts0"/>
        </w:rPr>
        <w:t xml:space="preserve"> (1) </w:t>
      </w:r>
      <w:proofErr w:type="spellStart"/>
      <w:r w:rsidRPr="00A803AE">
        <w:rPr>
          <w:rStyle w:val="rvts0"/>
        </w:rPr>
        <w:t>alg</w:t>
      </w:r>
      <w:proofErr w:type="spellEnd"/>
      <w:r w:rsidRPr="00A803AE">
        <w:rPr>
          <w:rStyle w:val="rvts0"/>
        </w:rPr>
        <w:t xml:space="preserve">(1) </w:t>
      </w:r>
      <w:proofErr w:type="spellStart"/>
      <w:r w:rsidRPr="00A803AE">
        <w:rPr>
          <w:rStyle w:val="rvts0"/>
        </w:rPr>
        <w:t>asym</w:t>
      </w:r>
      <w:proofErr w:type="spellEnd"/>
      <w:r w:rsidRPr="00A803AE">
        <w:rPr>
          <w:rStyle w:val="rvts0"/>
        </w:rPr>
        <w:t xml:space="preserve"> (3) Dstu4145WithGost34311(1) </w:t>
      </w:r>
      <w:proofErr w:type="spellStart"/>
      <w:r w:rsidRPr="00A803AE">
        <w:rPr>
          <w:rStyle w:val="rvts0"/>
        </w:rPr>
        <w:t>onb</w:t>
      </w:r>
      <w:proofErr w:type="spellEnd"/>
      <w:r w:rsidRPr="00A803AE">
        <w:rPr>
          <w:rStyle w:val="rvts0"/>
        </w:rPr>
        <w:t>(2)}</w:t>
      </w:r>
      <w:r w:rsidR="006F0D23">
        <w:rPr>
          <w:rStyle w:val="rvts0"/>
        </w:rPr>
        <w:t>;</w:t>
      </w:r>
    </w:p>
    <w:p w:rsidR="0073431B" w:rsidRPr="00A803AE" w:rsidRDefault="00A803AE" w:rsidP="00A803AE">
      <w:pPr>
        <w:ind w:firstLine="709"/>
        <w:jc w:val="both"/>
        <w:rPr>
          <w:rStyle w:val="rvts0"/>
        </w:rPr>
      </w:pPr>
      <w:r w:rsidRPr="00A803AE">
        <w:rPr>
          <w:rStyle w:val="rvts0"/>
        </w:rPr>
        <w:t xml:space="preserve">2) </w:t>
      </w:r>
      <w:r w:rsidR="006F0D23">
        <w:rPr>
          <w:rStyle w:val="rvts0"/>
        </w:rPr>
        <w:t>п</w:t>
      </w:r>
      <w:r w:rsidR="0073431B" w:rsidRPr="00A803AE">
        <w:rPr>
          <w:rStyle w:val="rvts0"/>
        </w:rPr>
        <w:t>араметри алгоритму поля “</w:t>
      </w:r>
      <w:proofErr w:type="spellStart"/>
      <w:r w:rsidR="0073431B" w:rsidRPr="00A803AE">
        <w:rPr>
          <w:rStyle w:val="rvts0"/>
        </w:rPr>
        <w:t>algorithm</w:t>
      </w:r>
      <w:proofErr w:type="spellEnd"/>
      <w:r w:rsidR="0073431B" w:rsidRPr="00A803AE">
        <w:rPr>
          <w:rStyle w:val="rvts0"/>
        </w:rPr>
        <w:t>” в “</w:t>
      </w:r>
      <w:proofErr w:type="spellStart"/>
      <w:r w:rsidR="0073431B" w:rsidRPr="00A803AE">
        <w:rPr>
          <w:rStyle w:val="rvts0"/>
        </w:rPr>
        <w:t>originatorKey</w:t>
      </w:r>
      <w:proofErr w:type="spellEnd"/>
      <w:r w:rsidR="0073431B" w:rsidRPr="00A803AE">
        <w:rPr>
          <w:rStyle w:val="rvts0"/>
        </w:rPr>
        <w:t>” повинні бути ASN.1 NULL</w:t>
      </w:r>
      <w:r w:rsidR="006F0D23">
        <w:rPr>
          <w:rStyle w:val="rvts0"/>
        </w:rPr>
        <w:t>;</w:t>
      </w:r>
    </w:p>
    <w:p w:rsidR="0073431B" w:rsidRPr="00A803AE" w:rsidRDefault="00A803AE" w:rsidP="00A803AE">
      <w:pPr>
        <w:ind w:firstLine="709"/>
        <w:jc w:val="both"/>
        <w:rPr>
          <w:rStyle w:val="rvts0"/>
        </w:rPr>
      </w:pPr>
      <w:r w:rsidRPr="00A803AE">
        <w:rPr>
          <w:rStyle w:val="rvts0"/>
        </w:rPr>
        <w:t xml:space="preserve">3) </w:t>
      </w:r>
      <w:r w:rsidR="006F0D23">
        <w:rPr>
          <w:rStyle w:val="rvts0"/>
        </w:rPr>
        <w:t>п</w:t>
      </w:r>
      <w:r w:rsidR="0073431B" w:rsidRPr="00A803AE">
        <w:rPr>
          <w:rStyle w:val="rvts0"/>
        </w:rPr>
        <w:t>оле “</w:t>
      </w:r>
      <w:proofErr w:type="spellStart"/>
      <w:r w:rsidR="0073431B" w:rsidRPr="00A803AE">
        <w:rPr>
          <w:rStyle w:val="rvts0"/>
        </w:rPr>
        <w:t>originatorKey</w:t>
      </w:r>
      <w:proofErr w:type="spellEnd"/>
      <w:r w:rsidR="0073431B" w:rsidRPr="00A803AE">
        <w:rPr>
          <w:rStyle w:val="rvts0"/>
        </w:rPr>
        <w:t xml:space="preserve"> </w:t>
      </w:r>
      <w:proofErr w:type="spellStart"/>
      <w:r w:rsidR="0073431B" w:rsidRPr="00A803AE">
        <w:rPr>
          <w:rStyle w:val="rvts0"/>
        </w:rPr>
        <w:t>publicKey</w:t>
      </w:r>
      <w:proofErr w:type="spellEnd"/>
      <w:r w:rsidR="0073431B" w:rsidRPr="00A803AE">
        <w:rPr>
          <w:rStyle w:val="rvts0"/>
        </w:rPr>
        <w:t>” повинно містити відкритий ключ відправника (маркер), що має такий формат:</w:t>
      </w:r>
    </w:p>
    <w:p w:rsidR="0073431B" w:rsidRPr="00A803AE" w:rsidRDefault="0073431B" w:rsidP="00A803AE">
      <w:pPr>
        <w:ind w:firstLine="709"/>
        <w:jc w:val="both"/>
        <w:rPr>
          <w:rStyle w:val="rvts0"/>
        </w:rPr>
      </w:pPr>
      <w:proofErr w:type="spellStart"/>
      <w:r w:rsidRPr="00A803AE">
        <w:rPr>
          <w:rStyle w:val="rvts0"/>
        </w:rPr>
        <w:t>PublicKey</w:t>
      </w:r>
      <w:proofErr w:type="spellEnd"/>
      <w:r w:rsidRPr="00A803AE">
        <w:rPr>
          <w:rStyle w:val="rvts0"/>
        </w:rPr>
        <w:t xml:space="preserve">:: = OCTET STRING, що </w:t>
      </w:r>
      <w:proofErr w:type="spellStart"/>
      <w:r w:rsidRPr="00A803AE">
        <w:rPr>
          <w:rStyle w:val="rvts0"/>
        </w:rPr>
        <w:t>інкапсулюється</w:t>
      </w:r>
      <w:proofErr w:type="spellEnd"/>
      <w:r w:rsidRPr="00A803AE">
        <w:rPr>
          <w:rStyle w:val="rvts0"/>
        </w:rPr>
        <w:t xml:space="preserve"> в BIT STRING.</w:t>
      </w:r>
    </w:p>
    <w:p w:rsidR="0073431B" w:rsidRPr="00A803AE" w:rsidRDefault="0073431B" w:rsidP="00A803AE">
      <w:pPr>
        <w:ind w:firstLine="709"/>
        <w:jc w:val="both"/>
        <w:rPr>
          <w:rStyle w:val="rvts0"/>
        </w:rPr>
      </w:pPr>
      <w:r w:rsidRPr="00A803AE">
        <w:rPr>
          <w:rStyle w:val="rvts0"/>
        </w:rPr>
        <w:t>Відкритий ключ ДСТУ 4145-2002 – послідовність байтів, яка є  елементом основного поля (пункт 5.3 розділу 5 ДСТУ 4145-2002), який є стиснутим зображенням (пункт 6.9 розділу 6 ДСТУ 4145-2002) точки на еліптичній кривій. Розмір зображення в байтах дорівнює m/8, заокруглений до найближчого цілого у більшу сторону</w:t>
      </w:r>
      <w:r w:rsidR="006F0D23">
        <w:rPr>
          <w:rStyle w:val="rvts0"/>
        </w:rPr>
        <w:t>;</w:t>
      </w:r>
    </w:p>
    <w:p w:rsidR="00F20023" w:rsidRPr="00C77FE0" w:rsidRDefault="00A803AE" w:rsidP="00A803AE">
      <w:pPr>
        <w:tabs>
          <w:tab w:val="left" w:pos="1683"/>
        </w:tabs>
        <w:ind w:firstLine="709"/>
        <w:jc w:val="both"/>
      </w:pPr>
      <w:r>
        <w:t xml:space="preserve">4) </w:t>
      </w:r>
      <w:r w:rsidR="00F20023" w:rsidRPr="00C77FE0">
        <w:t>об’єктні ідентифікатори (OID) протоколу узгодження ключа в групі точок еліптичної кривої (ECDH):</w:t>
      </w:r>
    </w:p>
    <w:p w:rsidR="00F20023" w:rsidRPr="00C77FE0" w:rsidRDefault="00F20023" w:rsidP="00A803AE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 xml:space="preserve">з використанням </w:t>
      </w:r>
      <w:proofErr w:type="spellStart"/>
      <w:r w:rsidRPr="00C77FE0">
        <w:t>геш</w:t>
      </w:r>
      <w:proofErr w:type="spellEnd"/>
      <w:r w:rsidRPr="00C77FE0">
        <w:t>-функції ДСТУ 7564:2014:</w:t>
      </w:r>
    </w:p>
    <w:p w:rsidR="00F20023" w:rsidRPr="00C77FE0" w:rsidRDefault="00F20023" w:rsidP="00F20023">
      <w:pPr>
        <w:tabs>
          <w:tab w:val="left" w:pos="1134"/>
        </w:tabs>
        <w:autoSpaceDE w:val="0"/>
        <w:autoSpaceDN w:val="0"/>
        <w:adjustRightInd w:val="0"/>
        <w:ind w:firstLine="709"/>
      </w:pPr>
      <w:r w:rsidRPr="00C77FE0">
        <w:t xml:space="preserve">алгоритм з </w:t>
      </w:r>
      <w:proofErr w:type="spellStart"/>
      <w:r w:rsidRPr="00C77FE0">
        <w:t>кофакторним</w:t>
      </w:r>
      <w:proofErr w:type="spellEnd"/>
      <w:r w:rsidRPr="00C77FE0">
        <w:t xml:space="preserve"> множенням: </w:t>
      </w:r>
    </w:p>
    <w:p w:rsidR="00F20023" w:rsidRPr="00C77FE0" w:rsidRDefault="00A803AE" w:rsidP="00F20023">
      <w:pPr>
        <w:tabs>
          <w:tab w:val="left" w:pos="1134"/>
        </w:tabs>
        <w:autoSpaceDE w:val="0"/>
        <w:autoSpaceDN w:val="0"/>
        <w:adjustRightInd w:val="0"/>
        <w:ind w:firstLine="709"/>
      </w:pPr>
      <w:r>
        <w:t>id-dhSinglePass-cofactorDH-</w:t>
      </w:r>
      <w:r w:rsidR="00F20023" w:rsidRPr="00C77FE0">
        <w:t>Dstu7564kdf-scheme OBJECT IDENTIFIER ::= {</w:t>
      </w:r>
      <w:proofErr w:type="spellStart"/>
      <w:r w:rsidR="00F20023" w:rsidRPr="00C77FE0">
        <w:t>iso</w:t>
      </w:r>
      <w:proofErr w:type="spellEnd"/>
      <w:r w:rsidR="00F20023" w:rsidRPr="00C77FE0">
        <w:t xml:space="preserve">(1) </w:t>
      </w:r>
      <w:proofErr w:type="spellStart"/>
      <w:r w:rsidR="00F20023" w:rsidRPr="00C77FE0">
        <w:t>member-body</w:t>
      </w:r>
      <w:proofErr w:type="spellEnd"/>
      <w:r w:rsidR="00F20023" w:rsidRPr="00C77FE0">
        <w:t xml:space="preserve">(2) </w:t>
      </w:r>
      <w:proofErr w:type="spellStart"/>
      <w:r w:rsidR="00F20023" w:rsidRPr="00C77FE0">
        <w:t>Ukraine</w:t>
      </w:r>
      <w:proofErr w:type="spellEnd"/>
      <w:r w:rsidR="00F20023" w:rsidRPr="00C77FE0">
        <w:t xml:space="preserve">(804) </w:t>
      </w:r>
      <w:proofErr w:type="spellStart"/>
      <w:r w:rsidR="00F20023" w:rsidRPr="00C77FE0">
        <w:t>root</w:t>
      </w:r>
      <w:proofErr w:type="spellEnd"/>
      <w:r w:rsidR="00F20023" w:rsidRPr="00C77FE0">
        <w:t xml:space="preserve">(2) </w:t>
      </w:r>
      <w:proofErr w:type="spellStart"/>
      <w:r w:rsidR="00F20023" w:rsidRPr="00C77FE0">
        <w:t>security</w:t>
      </w:r>
      <w:proofErr w:type="spellEnd"/>
      <w:r w:rsidR="00F20023" w:rsidRPr="00C77FE0">
        <w:t xml:space="preserve">(1) </w:t>
      </w:r>
      <w:proofErr w:type="spellStart"/>
      <w:r w:rsidR="00F20023" w:rsidRPr="00C77FE0">
        <w:t>cryptography</w:t>
      </w:r>
      <w:proofErr w:type="spellEnd"/>
      <w:r w:rsidR="00F20023" w:rsidRPr="00C77FE0">
        <w:t xml:space="preserve">(1) </w:t>
      </w:r>
      <w:proofErr w:type="spellStart"/>
      <w:r w:rsidR="00F20023" w:rsidRPr="00C77FE0">
        <w:t>ua-pki</w:t>
      </w:r>
      <w:proofErr w:type="spellEnd"/>
      <w:r w:rsidR="00F20023" w:rsidRPr="00C77FE0">
        <w:t xml:space="preserve"> (1) </w:t>
      </w:r>
      <w:proofErr w:type="spellStart"/>
      <w:r w:rsidR="00F20023" w:rsidRPr="00C77FE0">
        <w:t>alg</w:t>
      </w:r>
      <w:proofErr w:type="spellEnd"/>
      <w:r w:rsidR="00F20023" w:rsidRPr="00C77FE0">
        <w:t xml:space="preserve"> (1) </w:t>
      </w:r>
      <w:proofErr w:type="spellStart"/>
      <w:r w:rsidR="00F20023" w:rsidRPr="00C77FE0">
        <w:t>asym</w:t>
      </w:r>
      <w:proofErr w:type="spellEnd"/>
      <w:r w:rsidR="00F20023" w:rsidRPr="00C77FE0">
        <w:t xml:space="preserve"> (3) </w:t>
      </w:r>
      <w:proofErr w:type="spellStart"/>
      <w:r w:rsidR="00F20023" w:rsidRPr="00C77FE0">
        <w:t>dhSinglePass-cofactorDH</w:t>
      </w:r>
      <w:proofErr w:type="spellEnd"/>
      <w:r w:rsidR="00F20023" w:rsidRPr="00C77FE0">
        <w:t>- Dstu7564kdf (7) };</w:t>
      </w:r>
    </w:p>
    <w:p w:rsidR="00F20023" w:rsidRPr="00C77FE0" w:rsidRDefault="00F20023" w:rsidP="00F20023">
      <w:pPr>
        <w:tabs>
          <w:tab w:val="left" w:pos="1134"/>
        </w:tabs>
        <w:autoSpaceDE w:val="0"/>
        <w:autoSpaceDN w:val="0"/>
        <w:adjustRightInd w:val="0"/>
        <w:ind w:firstLine="709"/>
      </w:pPr>
      <w:r w:rsidRPr="00C77FE0">
        <w:t xml:space="preserve">алгоритм без </w:t>
      </w:r>
      <w:proofErr w:type="spellStart"/>
      <w:r w:rsidRPr="00C77FE0">
        <w:t>кофакторного</w:t>
      </w:r>
      <w:proofErr w:type="spellEnd"/>
      <w:r w:rsidRPr="00C77FE0">
        <w:t xml:space="preserve"> множення: </w:t>
      </w:r>
    </w:p>
    <w:p w:rsidR="00F20023" w:rsidRPr="00C77FE0" w:rsidRDefault="00F20023" w:rsidP="00F20023">
      <w:pPr>
        <w:tabs>
          <w:tab w:val="left" w:pos="1134"/>
        </w:tabs>
        <w:autoSpaceDE w:val="0"/>
        <w:autoSpaceDN w:val="0"/>
        <w:adjustRightInd w:val="0"/>
        <w:ind w:firstLine="709"/>
      </w:pPr>
      <w:proofErr w:type="spellStart"/>
      <w:r w:rsidRPr="00C77FE0">
        <w:t>id-dhSinglePass-stdDH</w:t>
      </w:r>
      <w:proofErr w:type="spellEnd"/>
      <w:r w:rsidRPr="00C77FE0">
        <w:t>- Dstu7564kdf-scheme OBJECT IDENTIFIER ::= {</w:t>
      </w:r>
      <w:proofErr w:type="spellStart"/>
      <w:r w:rsidRPr="00C77FE0">
        <w:t>iso</w:t>
      </w:r>
      <w:proofErr w:type="spellEnd"/>
      <w:r w:rsidRPr="00C77FE0">
        <w:t xml:space="preserve">(1) </w:t>
      </w:r>
      <w:proofErr w:type="spellStart"/>
      <w:r w:rsidRPr="00C77FE0">
        <w:t>member-body</w:t>
      </w:r>
      <w:proofErr w:type="spellEnd"/>
      <w:r w:rsidRPr="00C77FE0">
        <w:t xml:space="preserve">(2) </w:t>
      </w:r>
      <w:proofErr w:type="spellStart"/>
      <w:r w:rsidRPr="00C77FE0">
        <w:t>Ukraine</w:t>
      </w:r>
      <w:proofErr w:type="spellEnd"/>
      <w:r w:rsidRPr="00C77FE0">
        <w:t xml:space="preserve">(804) </w:t>
      </w:r>
      <w:proofErr w:type="spellStart"/>
      <w:r w:rsidRPr="00C77FE0">
        <w:t>root</w:t>
      </w:r>
      <w:proofErr w:type="spellEnd"/>
      <w:r w:rsidRPr="00C77FE0">
        <w:t xml:space="preserve">(2) </w:t>
      </w:r>
      <w:proofErr w:type="spellStart"/>
      <w:r w:rsidRPr="00C77FE0">
        <w:t>security</w:t>
      </w:r>
      <w:proofErr w:type="spellEnd"/>
      <w:r w:rsidRPr="00C77FE0">
        <w:t xml:space="preserve">(1) </w:t>
      </w:r>
      <w:proofErr w:type="spellStart"/>
      <w:r w:rsidRPr="00C77FE0">
        <w:t>cryptography</w:t>
      </w:r>
      <w:proofErr w:type="spellEnd"/>
      <w:r w:rsidRPr="00C77FE0">
        <w:t xml:space="preserve">(1) </w:t>
      </w:r>
      <w:proofErr w:type="spellStart"/>
      <w:r w:rsidRPr="00C77FE0">
        <w:t>ua-pki</w:t>
      </w:r>
      <w:proofErr w:type="spellEnd"/>
      <w:r w:rsidRPr="00C77FE0">
        <w:t xml:space="preserve"> (1) </w:t>
      </w:r>
      <w:proofErr w:type="spellStart"/>
      <w:r w:rsidRPr="00C77FE0">
        <w:t>alg</w:t>
      </w:r>
      <w:proofErr w:type="spellEnd"/>
      <w:r w:rsidRPr="00C77FE0">
        <w:t xml:space="preserve"> (1) </w:t>
      </w:r>
      <w:proofErr w:type="spellStart"/>
      <w:r w:rsidRPr="00C77FE0">
        <w:t>asym</w:t>
      </w:r>
      <w:proofErr w:type="spellEnd"/>
      <w:r w:rsidRPr="00C77FE0">
        <w:t xml:space="preserve"> (3) </w:t>
      </w:r>
      <w:proofErr w:type="spellStart"/>
      <w:r w:rsidRPr="00C77FE0">
        <w:t>dhSinglePass</w:t>
      </w:r>
      <w:proofErr w:type="spellEnd"/>
      <w:r w:rsidRPr="00C77FE0">
        <w:t xml:space="preserve">- </w:t>
      </w:r>
      <w:proofErr w:type="spellStart"/>
      <w:r w:rsidRPr="00C77FE0">
        <w:t>stdDH</w:t>
      </w:r>
      <w:proofErr w:type="spellEnd"/>
      <w:r w:rsidRPr="00C77FE0">
        <w:t>- Dstu7564kdf (8) };</w:t>
      </w:r>
    </w:p>
    <w:p w:rsidR="00F20023" w:rsidRPr="00C77FE0" w:rsidRDefault="00F20023" w:rsidP="00F20023">
      <w:pPr>
        <w:tabs>
          <w:tab w:val="left" w:pos="1134"/>
        </w:tabs>
        <w:autoSpaceDE w:val="0"/>
        <w:autoSpaceDN w:val="0"/>
        <w:adjustRightInd w:val="0"/>
        <w:ind w:firstLine="709"/>
      </w:pPr>
      <w:r w:rsidRPr="00C77FE0">
        <w:t xml:space="preserve">з використанням </w:t>
      </w:r>
      <w:proofErr w:type="spellStart"/>
      <w:r w:rsidRPr="00C77FE0">
        <w:t>геш</w:t>
      </w:r>
      <w:proofErr w:type="spellEnd"/>
      <w:r w:rsidRPr="00C77FE0">
        <w:t>-функції ГОСТ 34.311-95:</w:t>
      </w:r>
    </w:p>
    <w:p w:rsidR="00F20023" w:rsidRPr="00C77FE0" w:rsidRDefault="00F20023" w:rsidP="00F20023">
      <w:pPr>
        <w:tabs>
          <w:tab w:val="left" w:pos="1134"/>
        </w:tabs>
        <w:autoSpaceDE w:val="0"/>
        <w:autoSpaceDN w:val="0"/>
        <w:adjustRightInd w:val="0"/>
        <w:ind w:firstLine="709"/>
      </w:pPr>
      <w:r w:rsidRPr="00C77FE0">
        <w:t xml:space="preserve">алгоритм з </w:t>
      </w:r>
      <w:proofErr w:type="spellStart"/>
      <w:r w:rsidRPr="00C77FE0">
        <w:t>кофакторним</w:t>
      </w:r>
      <w:proofErr w:type="spellEnd"/>
      <w:r w:rsidRPr="00C77FE0">
        <w:t xml:space="preserve"> множенням:</w:t>
      </w:r>
    </w:p>
    <w:p w:rsidR="00F20023" w:rsidRPr="00C77FE0" w:rsidRDefault="00F20023" w:rsidP="00F20023">
      <w:pPr>
        <w:tabs>
          <w:tab w:val="left" w:pos="1134"/>
        </w:tabs>
        <w:autoSpaceDE w:val="0"/>
        <w:autoSpaceDN w:val="0"/>
        <w:adjustRightInd w:val="0"/>
        <w:ind w:firstLine="709"/>
      </w:pPr>
      <w:r w:rsidRPr="00C77FE0">
        <w:lastRenderedPageBreak/>
        <w:t>id-dhSinglePass-cofactorDH-gost34311kdf-scheme OBJECT IDENTIFIER ::= {</w:t>
      </w:r>
      <w:proofErr w:type="spellStart"/>
      <w:r w:rsidRPr="00C77FE0">
        <w:t>iso</w:t>
      </w:r>
      <w:proofErr w:type="spellEnd"/>
      <w:r w:rsidRPr="00C77FE0">
        <w:t xml:space="preserve">(1) </w:t>
      </w:r>
      <w:proofErr w:type="spellStart"/>
      <w:r w:rsidRPr="00C77FE0">
        <w:t>member-body</w:t>
      </w:r>
      <w:proofErr w:type="spellEnd"/>
      <w:r w:rsidRPr="00C77FE0">
        <w:t xml:space="preserve">(2) </w:t>
      </w:r>
      <w:proofErr w:type="spellStart"/>
      <w:r w:rsidRPr="00C77FE0">
        <w:t>Ukraine</w:t>
      </w:r>
      <w:proofErr w:type="spellEnd"/>
      <w:r w:rsidRPr="00C77FE0">
        <w:t xml:space="preserve">(804) </w:t>
      </w:r>
      <w:proofErr w:type="spellStart"/>
      <w:r w:rsidRPr="00C77FE0">
        <w:t>root</w:t>
      </w:r>
      <w:proofErr w:type="spellEnd"/>
      <w:r w:rsidRPr="00C77FE0">
        <w:t xml:space="preserve">(2) </w:t>
      </w:r>
      <w:proofErr w:type="spellStart"/>
      <w:r w:rsidRPr="00C77FE0">
        <w:t>security</w:t>
      </w:r>
      <w:proofErr w:type="spellEnd"/>
      <w:r w:rsidRPr="00C77FE0">
        <w:t xml:space="preserve">(1) </w:t>
      </w:r>
      <w:proofErr w:type="spellStart"/>
      <w:r w:rsidRPr="00C77FE0">
        <w:t>cryptography</w:t>
      </w:r>
      <w:proofErr w:type="spellEnd"/>
      <w:r w:rsidRPr="00C77FE0">
        <w:t xml:space="preserve">(1) </w:t>
      </w:r>
      <w:proofErr w:type="spellStart"/>
      <w:r w:rsidRPr="00C77FE0">
        <w:t>ua-pki</w:t>
      </w:r>
      <w:proofErr w:type="spellEnd"/>
      <w:r w:rsidRPr="00C77FE0">
        <w:t xml:space="preserve"> (1) </w:t>
      </w:r>
      <w:proofErr w:type="spellStart"/>
      <w:r w:rsidRPr="00C77FE0">
        <w:t>alg</w:t>
      </w:r>
      <w:proofErr w:type="spellEnd"/>
      <w:r w:rsidRPr="00C77FE0">
        <w:t xml:space="preserve"> (1) </w:t>
      </w:r>
      <w:proofErr w:type="spellStart"/>
      <w:r w:rsidRPr="00C77FE0">
        <w:t>asym</w:t>
      </w:r>
      <w:proofErr w:type="spellEnd"/>
      <w:r w:rsidRPr="00C77FE0">
        <w:t xml:space="preserve"> (3) dhSinglePass-cofactorDH-gost34311kdf (4) };</w:t>
      </w:r>
    </w:p>
    <w:p w:rsidR="00F20023" w:rsidRPr="00C77FE0" w:rsidRDefault="00F20023" w:rsidP="00F20023">
      <w:pPr>
        <w:tabs>
          <w:tab w:val="left" w:pos="1134"/>
        </w:tabs>
        <w:autoSpaceDE w:val="0"/>
        <w:autoSpaceDN w:val="0"/>
        <w:adjustRightInd w:val="0"/>
        <w:ind w:firstLine="709"/>
      </w:pPr>
      <w:r w:rsidRPr="00C77FE0">
        <w:t xml:space="preserve">алгоритм без </w:t>
      </w:r>
      <w:proofErr w:type="spellStart"/>
      <w:r w:rsidRPr="00C77FE0">
        <w:t>кофакторного</w:t>
      </w:r>
      <w:proofErr w:type="spellEnd"/>
      <w:r w:rsidRPr="00C77FE0">
        <w:t xml:space="preserve"> множення: </w:t>
      </w:r>
    </w:p>
    <w:p w:rsidR="0073431B" w:rsidRDefault="00F20023" w:rsidP="00F20023">
      <w:pPr>
        <w:ind w:firstLine="709"/>
        <w:jc w:val="both"/>
      </w:pPr>
      <w:r w:rsidRPr="00C77FE0">
        <w:t>id-dhSinglePass-stdDH-gost34311kdf-scheme OBJECT IDENTIFIER ::= {</w:t>
      </w:r>
      <w:proofErr w:type="spellStart"/>
      <w:r w:rsidRPr="00C77FE0">
        <w:t>iso</w:t>
      </w:r>
      <w:proofErr w:type="spellEnd"/>
      <w:r w:rsidRPr="00C77FE0">
        <w:t xml:space="preserve">(1) </w:t>
      </w:r>
      <w:proofErr w:type="spellStart"/>
      <w:r w:rsidRPr="00C77FE0">
        <w:t>member-body</w:t>
      </w:r>
      <w:proofErr w:type="spellEnd"/>
      <w:r w:rsidRPr="00C77FE0">
        <w:t xml:space="preserve">(2) </w:t>
      </w:r>
      <w:proofErr w:type="spellStart"/>
      <w:r w:rsidRPr="00C77FE0">
        <w:t>Ukraine</w:t>
      </w:r>
      <w:proofErr w:type="spellEnd"/>
      <w:r w:rsidRPr="00C77FE0">
        <w:t xml:space="preserve">(804) </w:t>
      </w:r>
      <w:proofErr w:type="spellStart"/>
      <w:r w:rsidRPr="00C77FE0">
        <w:t>root</w:t>
      </w:r>
      <w:proofErr w:type="spellEnd"/>
      <w:r w:rsidRPr="00C77FE0">
        <w:t xml:space="preserve">(2) </w:t>
      </w:r>
      <w:proofErr w:type="spellStart"/>
      <w:r w:rsidRPr="00C77FE0">
        <w:t>security</w:t>
      </w:r>
      <w:proofErr w:type="spellEnd"/>
      <w:r w:rsidRPr="00C77FE0">
        <w:t xml:space="preserve">(1) </w:t>
      </w:r>
      <w:proofErr w:type="spellStart"/>
      <w:r w:rsidRPr="00C77FE0">
        <w:t>cryptography</w:t>
      </w:r>
      <w:proofErr w:type="spellEnd"/>
      <w:r w:rsidRPr="00C77FE0">
        <w:t xml:space="preserve">(1) </w:t>
      </w:r>
      <w:proofErr w:type="spellStart"/>
      <w:r w:rsidRPr="00C77FE0">
        <w:t>ua-pki</w:t>
      </w:r>
      <w:proofErr w:type="spellEnd"/>
      <w:r w:rsidRPr="00C77FE0">
        <w:t xml:space="preserve"> (1) </w:t>
      </w:r>
      <w:proofErr w:type="spellStart"/>
      <w:r w:rsidRPr="00C77FE0">
        <w:t>alg</w:t>
      </w:r>
      <w:proofErr w:type="spellEnd"/>
      <w:r w:rsidRPr="00C77FE0">
        <w:t xml:space="preserve"> (1) </w:t>
      </w:r>
      <w:proofErr w:type="spellStart"/>
      <w:r w:rsidRPr="00C77FE0">
        <w:t>asym</w:t>
      </w:r>
      <w:proofErr w:type="spellEnd"/>
      <w:r w:rsidRPr="00C77FE0">
        <w:t xml:space="preserve"> (3) </w:t>
      </w:r>
      <w:proofErr w:type="spellStart"/>
      <w:r w:rsidRPr="00C77FE0">
        <w:t>dhSingl</w:t>
      </w:r>
      <w:r w:rsidR="00A803AE">
        <w:t>ePass</w:t>
      </w:r>
      <w:proofErr w:type="spellEnd"/>
      <w:r w:rsidR="00A803AE">
        <w:t>- stdDH-gost34311kdf (5) }</w:t>
      </w:r>
      <w:r w:rsidR="006F0D23">
        <w:t>;</w:t>
      </w:r>
    </w:p>
    <w:p w:rsidR="00FE599B" w:rsidRPr="000D30A8" w:rsidRDefault="00A803AE" w:rsidP="00A803AE">
      <w:pPr>
        <w:tabs>
          <w:tab w:val="left" w:pos="1683"/>
        </w:tabs>
        <w:ind w:firstLine="709"/>
        <w:jc w:val="both"/>
      </w:pPr>
      <w:r>
        <w:t xml:space="preserve">5) </w:t>
      </w:r>
      <w:r w:rsidR="006F0D23">
        <w:t>п</w:t>
      </w:r>
      <w:r w:rsidR="00FE599B" w:rsidRPr="000D30A8">
        <w:t xml:space="preserve">араметри протоколу узгодження ключа в групі точок еліптичної кривої </w:t>
      </w:r>
      <w:r>
        <w:t xml:space="preserve">повинні </w:t>
      </w:r>
      <w:r w:rsidR="00FE599B" w:rsidRPr="000D30A8">
        <w:t>бути визначені такою ASN.1 структурою:</w:t>
      </w:r>
    </w:p>
    <w:p w:rsidR="00FE599B" w:rsidRPr="000D30A8" w:rsidRDefault="00FE599B" w:rsidP="00FE599B">
      <w:pPr>
        <w:pStyle w:val="ASN1Code"/>
        <w:keepLines w:val="0"/>
        <w:spacing w:before="0" w:after="0"/>
        <w:ind w:firstLine="709"/>
        <w:rPr>
          <w:szCs w:val="28"/>
          <w:lang w:val="uk-UA"/>
        </w:rPr>
      </w:pPr>
      <w:proofErr w:type="spellStart"/>
      <w:r w:rsidRPr="000D30A8">
        <w:rPr>
          <w:szCs w:val="28"/>
          <w:lang w:val="uk-UA"/>
        </w:rPr>
        <w:t>EСDHParameters</w:t>
      </w:r>
      <w:proofErr w:type="spellEnd"/>
      <w:r w:rsidRPr="000D30A8">
        <w:rPr>
          <w:szCs w:val="28"/>
          <w:lang w:val="uk-UA"/>
        </w:rPr>
        <w:t xml:space="preserve"> ::= SEQUENCE {</w:t>
      </w:r>
      <w:r w:rsidRPr="000D30A8">
        <w:rPr>
          <w:szCs w:val="28"/>
          <w:lang w:val="uk-UA"/>
        </w:rPr>
        <w:br/>
      </w:r>
      <w:r w:rsidRPr="000D30A8">
        <w:rPr>
          <w:szCs w:val="28"/>
          <w:lang w:val="uk-UA"/>
        </w:rPr>
        <w:tab/>
        <w:t>q</w:t>
      </w:r>
      <w:r w:rsidRPr="000D30A8">
        <w:rPr>
          <w:szCs w:val="28"/>
          <w:lang w:val="uk-UA"/>
        </w:rPr>
        <w:tab/>
      </w:r>
      <w:r w:rsidRPr="000D30A8">
        <w:rPr>
          <w:szCs w:val="28"/>
          <w:lang w:val="uk-UA"/>
        </w:rPr>
        <w:tab/>
        <w:t>INTEGER,</w:t>
      </w:r>
      <w:r w:rsidRPr="000D30A8">
        <w:rPr>
          <w:szCs w:val="28"/>
          <w:lang w:val="uk-UA"/>
        </w:rPr>
        <w:br/>
      </w:r>
      <w:r w:rsidRPr="000D30A8">
        <w:rPr>
          <w:szCs w:val="28"/>
          <w:lang w:val="uk-UA"/>
        </w:rPr>
        <w:tab/>
        <w:t>FR</w:t>
      </w:r>
      <w:r w:rsidRPr="000D30A8">
        <w:rPr>
          <w:szCs w:val="28"/>
          <w:lang w:val="uk-UA"/>
        </w:rPr>
        <w:tab/>
      </w:r>
      <w:r w:rsidRPr="000D30A8">
        <w:rPr>
          <w:szCs w:val="28"/>
          <w:lang w:val="uk-UA"/>
        </w:rPr>
        <w:tab/>
        <w:t>INTEGER,</w:t>
      </w:r>
      <w:r w:rsidRPr="000D30A8">
        <w:rPr>
          <w:szCs w:val="28"/>
          <w:lang w:val="uk-UA"/>
        </w:rPr>
        <w:br/>
      </w:r>
      <w:r w:rsidRPr="000D30A8">
        <w:rPr>
          <w:szCs w:val="28"/>
          <w:lang w:val="uk-UA"/>
        </w:rPr>
        <w:tab/>
        <w:t>а</w:t>
      </w:r>
      <w:r w:rsidRPr="000D30A8">
        <w:rPr>
          <w:szCs w:val="28"/>
          <w:lang w:val="uk-UA"/>
        </w:rPr>
        <w:tab/>
      </w:r>
      <w:r w:rsidRPr="000D30A8">
        <w:rPr>
          <w:szCs w:val="28"/>
          <w:lang w:val="uk-UA"/>
        </w:rPr>
        <w:tab/>
        <w:t>INTEGER,</w:t>
      </w:r>
      <w:r w:rsidRPr="000D30A8">
        <w:rPr>
          <w:szCs w:val="28"/>
          <w:lang w:val="uk-UA"/>
        </w:rPr>
        <w:br/>
      </w:r>
      <w:r w:rsidRPr="000D30A8">
        <w:rPr>
          <w:szCs w:val="28"/>
          <w:lang w:val="uk-UA"/>
        </w:rPr>
        <w:tab/>
        <w:t>b</w:t>
      </w:r>
      <w:r w:rsidRPr="000D30A8">
        <w:rPr>
          <w:szCs w:val="28"/>
          <w:lang w:val="uk-UA"/>
        </w:rPr>
        <w:tab/>
      </w:r>
      <w:r w:rsidRPr="000D30A8">
        <w:rPr>
          <w:szCs w:val="28"/>
          <w:lang w:val="uk-UA"/>
        </w:rPr>
        <w:tab/>
        <w:t>INTEGER,</w:t>
      </w:r>
      <w:r w:rsidRPr="000D30A8">
        <w:rPr>
          <w:szCs w:val="28"/>
          <w:lang w:val="uk-UA"/>
        </w:rPr>
        <w:br/>
      </w:r>
      <w:r w:rsidRPr="000D30A8">
        <w:rPr>
          <w:szCs w:val="28"/>
          <w:lang w:val="uk-UA"/>
        </w:rPr>
        <w:tab/>
        <w:t>G</w:t>
      </w:r>
      <w:r w:rsidRPr="000D30A8">
        <w:rPr>
          <w:szCs w:val="28"/>
          <w:lang w:val="uk-UA"/>
        </w:rPr>
        <w:tab/>
      </w:r>
      <w:r w:rsidRPr="000D30A8">
        <w:rPr>
          <w:szCs w:val="28"/>
          <w:lang w:val="uk-UA"/>
        </w:rPr>
        <w:tab/>
      </w:r>
      <w:proofErr w:type="spellStart"/>
      <w:r w:rsidRPr="000D30A8">
        <w:rPr>
          <w:szCs w:val="28"/>
          <w:lang w:val="uk-UA"/>
        </w:rPr>
        <w:t>ECPoint</w:t>
      </w:r>
      <w:proofErr w:type="spellEnd"/>
      <w:r w:rsidRPr="000D30A8">
        <w:rPr>
          <w:szCs w:val="28"/>
          <w:lang w:val="uk-UA"/>
        </w:rPr>
        <w:t>,</w:t>
      </w:r>
      <w:r w:rsidRPr="000D30A8">
        <w:rPr>
          <w:szCs w:val="28"/>
          <w:lang w:val="uk-UA"/>
        </w:rPr>
        <w:br/>
      </w:r>
      <w:r w:rsidRPr="000D30A8">
        <w:rPr>
          <w:szCs w:val="28"/>
          <w:lang w:val="uk-UA"/>
        </w:rPr>
        <w:tab/>
        <w:t>n</w:t>
      </w:r>
      <w:r w:rsidRPr="000D30A8">
        <w:rPr>
          <w:szCs w:val="28"/>
          <w:lang w:val="uk-UA"/>
        </w:rPr>
        <w:tab/>
      </w:r>
      <w:r w:rsidRPr="000D30A8">
        <w:rPr>
          <w:szCs w:val="28"/>
          <w:lang w:val="uk-UA"/>
        </w:rPr>
        <w:tab/>
        <w:t>INTEGER,</w:t>
      </w:r>
      <w:r w:rsidRPr="000D30A8">
        <w:rPr>
          <w:szCs w:val="28"/>
          <w:lang w:val="uk-UA"/>
        </w:rPr>
        <w:br/>
      </w:r>
      <w:r w:rsidRPr="000D30A8">
        <w:rPr>
          <w:szCs w:val="28"/>
          <w:lang w:val="uk-UA"/>
        </w:rPr>
        <w:tab/>
        <w:t>h</w:t>
      </w:r>
      <w:r w:rsidRPr="000D30A8">
        <w:rPr>
          <w:szCs w:val="28"/>
          <w:lang w:val="uk-UA"/>
        </w:rPr>
        <w:tab/>
      </w:r>
      <w:r w:rsidRPr="000D30A8">
        <w:rPr>
          <w:szCs w:val="28"/>
          <w:lang w:val="uk-UA"/>
        </w:rPr>
        <w:tab/>
        <w:t>INTEGER,</w:t>
      </w:r>
      <w:r w:rsidRPr="000D30A8">
        <w:rPr>
          <w:szCs w:val="28"/>
          <w:lang w:val="uk-UA"/>
        </w:rPr>
        <w:br/>
      </w:r>
      <w:r w:rsidRPr="000D30A8">
        <w:rPr>
          <w:szCs w:val="28"/>
          <w:lang w:val="uk-UA"/>
        </w:rPr>
        <w:tab/>
      </w:r>
      <w:proofErr w:type="spellStart"/>
      <w:r w:rsidRPr="000D30A8">
        <w:rPr>
          <w:szCs w:val="28"/>
          <w:lang w:val="uk-UA"/>
        </w:rPr>
        <w:t>dke</w:t>
      </w:r>
      <w:proofErr w:type="spellEnd"/>
      <w:r w:rsidRPr="000D30A8">
        <w:rPr>
          <w:szCs w:val="28"/>
          <w:lang w:val="uk-UA"/>
        </w:rPr>
        <w:tab/>
      </w:r>
      <w:r w:rsidRPr="000D30A8">
        <w:rPr>
          <w:szCs w:val="28"/>
          <w:lang w:val="uk-UA"/>
        </w:rPr>
        <w:tab/>
        <w:t xml:space="preserve">OCTET STRING OPTIONAL}, </w:t>
      </w:r>
    </w:p>
    <w:p w:rsidR="00FE599B" w:rsidRPr="006D7002" w:rsidRDefault="00FE599B" w:rsidP="006F0D23">
      <w:pPr>
        <w:pStyle w:val="ASN1Code"/>
        <w:spacing w:before="0" w:after="0"/>
        <w:ind w:firstLine="709"/>
        <w:jc w:val="both"/>
        <w:rPr>
          <w:lang w:val="ru-RU"/>
        </w:rPr>
      </w:pPr>
      <w:r w:rsidRPr="006D7002">
        <w:rPr>
          <w:lang w:val="ru-RU"/>
        </w:rPr>
        <w:t>де</w:t>
      </w:r>
      <w:r>
        <w:rPr>
          <w:lang w:val="uk-UA"/>
        </w:rPr>
        <w:t xml:space="preserve"> </w:t>
      </w:r>
      <w:r w:rsidRPr="000D30A8">
        <w:t>q</w:t>
      </w:r>
      <w:r w:rsidRPr="006D7002">
        <w:rPr>
          <w:lang w:val="ru-RU"/>
        </w:rPr>
        <w:t xml:space="preserve"> – </w:t>
      </w:r>
      <w:proofErr w:type="spellStart"/>
      <w:r w:rsidRPr="006D7002">
        <w:rPr>
          <w:lang w:val="ru-RU"/>
        </w:rPr>
        <w:t>довжина</w:t>
      </w:r>
      <w:proofErr w:type="spellEnd"/>
      <w:r w:rsidRPr="006D7002">
        <w:rPr>
          <w:lang w:val="ru-RU"/>
        </w:rPr>
        <w:t xml:space="preserve"> поля (</w:t>
      </w:r>
      <w:r w:rsidRPr="000D30A8">
        <w:t>field</w:t>
      </w:r>
      <w:r w:rsidRPr="006D7002">
        <w:rPr>
          <w:lang w:val="ru-RU"/>
        </w:rPr>
        <w:t xml:space="preserve"> </w:t>
      </w:r>
      <w:r w:rsidRPr="000D30A8">
        <w:t>size</w:t>
      </w:r>
      <w:r w:rsidRPr="006D7002">
        <w:rPr>
          <w:lang w:val="ru-RU"/>
        </w:rPr>
        <w:t xml:space="preserve">) </w:t>
      </w:r>
      <w:r>
        <w:rPr>
          <w:lang w:val="ru-RU"/>
        </w:rPr>
        <w:t>у</w:t>
      </w:r>
      <w:r w:rsidRPr="006D7002">
        <w:rPr>
          <w:lang w:val="ru-RU"/>
        </w:rPr>
        <w:t xml:space="preserve"> </w:t>
      </w:r>
      <w:proofErr w:type="spellStart"/>
      <w:r w:rsidRPr="006D7002">
        <w:rPr>
          <w:lang w:val="ru-RU"/>
        </w:rPr>
        <w:t>бітах</w:t>
      </w:r>
      <w:proofErr w:type="spellEnd"/>
      <w:r w:rsidRPr="006D7002">
        <w:rPr>
          <w:lang w:val="ru-RU"/>
        </w:rPr>
        <w:t xml:space="preserve">, </w:t>
      </w:r>
      <w:proofErr w:type="spellStart"/>
      <w:r w:rsidRPr="006D7002">
        <w:rPr>
          <w:lang w:val="ru-RU"/>
        </w:rPr>
        <w:t>що</w:t>
      </w:r>
      <w:proofErr w:type="spellEnd"/>
      <w:r w:rsidRPr="006D7002">
        <w:rPr>
          <w:lang w:val="ru-RU"/>
        </w:rPr>
        <w:t xml:space="preserve"> </w:t>
      </w:r>
      <w:proofErr w:type="spellStart"/>
      <w:r w:rsidRPr="006D7002">
        <w:rPr>
          <w:lang w:val="ru-RU"/>
        </w:rPr>
        <w:t>дорівнює</w:t>
      </w:r>
      <w:proofErr w:type="spellEnd"/>
      <w:r w:rsidRPr="006D7002">
        <w:rPr>
          <w:lang w:val="ru-RU"/>
        </w:rPr>
        <w:t xml:space="preserve"> </w:t>
      </w:r>
      <w:proofErr w:type="spellStart"/>
      <w:r w:rsidRPr="006D7002">
        <w:rPr>
          <w:lang w:val="ru-RU"/>
        </w:rPr>
        <w:t>степеню</w:t>
      </w:r>
      <w:proofErr w:type="spellEnd"/>
      <w:r w:rsidRPr="006D7002">
        <w:rPr>
          <w:lang w:val="ru-RU"/>
        </w:rPr>
        <w:t xml:space="preserve"> основного поля (</w:t>
      </w:r>
      <w:r w:rsidRPr="000D30A8">
        <w:t>m</w:t>
      </w:r>
      <w:r w:rsidRPr="006D7002">
        <w:rPr>
          <w:lang w:val="ru-RU"/>
        </w:rPr>
        <w:t>);</w:t>
      </w:r>
    </w:p>
    <w:p w:rsidR="00FE599B" w:rsidRPr="000D30A8" w:rsidRDefault="00FE599B" w:rsidP="006F0D23">
      <w:pPr>
        <w:ind w:firstLine="709"/>
        <w:jc w:val="both"/>
      </w:pPr>
      <w:r w:rsidRPr="000D30A8">
        <w:t>FR – індикатор представлення поля або зведений поліном (</w:t>
      </w:r>
      <w:proofErr w:type="spellStart"/>
      <w:r w:rsidRPr="000D30A8">
        <w:t>reduction</w:t>
      </w:r>
      <w:proofErr w:type="spellEnd"/>
      <w:r w:rsidRPr="000D30A8">
        <w:t xml:space="preserve"> </w:t>
      </w:r>
      <w:proofErr w:type="spellStart"/>
      <w:r w:rsidRPr="000D30A8">
        <w:t>polynomial</w:t>
      </w:r>
      <w:proofErr w:type="spellEnd"/>
      <w:r w:rsidRPr="000D30A8">
        <w:t>)</w:t>
      </w:r>
      <w:r w:rsidRPr="003C4963">
        <w:t>;</w:t>
      </w:r>
    </w:p>
    <w:p w:rsidR="00FE599B" w:rsidRPr="000D30A8" w:rsidRDefault="00FE599B" w:rsidP="006F0D23">
      <w:pPr>
        <w:ind w:firstLine="709"/>
        <w:jc w:val="both"/>
      </w:pPr>
      <w:r w:rsidRPr="000D30A8">
        <w:t>a та b – два елементи поля, які визначають криву (коефіцієнти рівняння еліптичної кривої);</w:t>
      </w:r>
    </w:p>
    <w:p w:rsidR="00FE599B" w:rsidRPr="000D30A8" w:rsidRDefault="00FE599B" w:rsidP="006F0D23">
      <w:pPr>
        <w:ind w:firstLine="709"/>
        <w:jc w:val="both"/>
      </w:pPr>
      <w:r w:rsidRPr="000D30A8">
        <w:t>G – базова точка еліптичної кривої (</w:t>
      </w:r>
      <w:proofErr w:type="spellStart"/>
      <w:r w:rsidRPr="000D30A8">
        <w:t>Base</w:t>
      </w:r>
      <w:proofErr w:type="spellEnd"/>
      <w:r w:rsidRPr="000D30A8">
        <w:t xml:space="preserve"> </w:t>
      </w:r>
      <w:proofErr w:type="spellStart"/>
      <w:r w:rsidRPr="000D30A8">
        <w:t>Point</w:t>
      </w:r>
      <w:proofErr w:type="spellEnd"/>
      <w:r w:rsidRPr="000D30A8">
        <w:t>) з координатами (</w:t>
      </w:r>
      <w:proofErr w:type="spellStart"/>
      <w:r w:rsidRPr="000D30A8">
        <w:t>xG</w:t>
      </w:r>
      <w:proofErr w:type="spellEnd"/>
      <w:r w:rsidRPr="000D30A8">
        <w:t xml:space="preserve">, </w:t>
      </w:r>
      <w:proofErr w:type="spellStart"/>
      <w:r w:rsidRPr="000D30A8">
        <w:t>yG</w:t>
      </w:r>
      <w:proofErr w:type="spellEnd"/>
      <w:r w:rsidRPr="000D30A8">
        <w:t>);</w:t>
      </w:r>
    </w:p>
    <w:p w:rsidR="00FE599B" w:rsidRPr="000D30A8" w:rsidRDefault="00FE599B" w:rsidP="006F0D23">
      <w:pPr>
        <w:ind w:firstLine="709"/>
        <w:jc w:val="both"/>
      </w:pPr>
      <w:r w:rsidRPr="000D30A8">
        <w:t>n – порядок базової точки (</w:t>
      </w:r>
      <w:proofErr w:type="spellStart"/>
      <w:r w:rsidRPr="000D30A8">
        <w:t>order</w:t>
      </w:r>
      <w:proofErr w:type="spellEnd"/>
      <w:r w:rsidRPr="000D30A8">
        <w:t xml:space="preserve"> </w:t>
      </w:r>
      <w:proofErr w:type="spellStart"/>
      <w:r w:rsidRPr="000D30A8">
        <w:t>of</w:t>
      </w:r>
      <w:proofErr w:type="spellEnd"/>
      <w:r w:rsidRPr="000D30A8">
        <w:t xml:space="preserve"> </w:t>
      </w:r>
      <w:proofErr w:type="spellStart"/>
      <w:r w:rsidRPr="000D30A8">
        <w:t>the</w:t>
      </w:r>
      <w:proofErr w:type="spellEnd"/>
      <w:r w:rsidRPr="000D30A8">
        <w:t xml:space="preserve"> </w:t>
      </w:r>
      <w:proofErr w:type="spellStart"/>
      <w:r w:rsidRPr="000D30A8">
        <w:t>point</w:t>
      </w:r>
      <w:proofErr w:type="spellEnd"/>
      <w:r w:rsidRPr="000D30A8">
        <w:t>) G;</w:t>
      </w:r>
    </w:p>
    <w:p w:rsidR="00FE599B" w:rsidRPr="000D30A8" w:rsidRDefault="00FE599B" w:rsidP="006F0D23">
      <w:pPr>
        <w:ind w:firstLine="709"/>
        <w:jc w:val="both"/>
      </w:pPr>
      <w:r w:rsidRPr="000D30A8">
        <w:t xml:space="preserve">h – </w:t>
      </w:r>
      <w:proofErr w:type="spellStart"/>
      <w:r w:rsidRPr="000D30A8">
        <w:t>кофактор</w:t>
      </w:r>
      <w:proofErr w:type="spellEnd"/>
      <w:r w:rsidRPr="000D30A8">
        <w:t>, еквівалентний порядку кривої, поділеному на n (для еліптичних кривих з ДСТУ 4145-2002 h = 2 (якщо параметр еліптичної кривої а=1) або h = 4 (якщо параметр еліптичної кривої а=0)</w:t>
      </w:r>
      <w:r>
        <w:t>)</w:t>
      </w:r>
      <w:r w:rsidRPr="000D30A8">
        <w:t>;</w:t>
      </w:r>
    </w:p>
    <w:p w:rsidR="00FE599B" w:rsidRPr="000D30A8" w:rsidRDefault="00A803AE" w:rsidP="006F0D23">
      <w:pPr>
        <w:ind w:firstLine="709"/>
        <w:jc w:val="both"/>
      </w:pPr>
      <w:r>
        <w:t>з</w:t>
      </w:r>
      <w:r w:rsidR="00FE599B" w:rsidRPr="000D30A8">
        <w:t xml:space="preserve">наченням </w:t>
      </w:r>
      <w:r w:rsidRPr="000D30A8">
        <w:t xml:space="preserve">точки еліптичної кривої </w:t>
      </w:r>
      <w:proofErr w:type="spellStart"/>
      <w:r w:rsidR="00FE599B" w:rsidRPr="000D30A8">
        <w:t>ECPoint</w:t>
      </w:r>
      <w:proofErr w:type="spellEnd"/>
      <w:r w:rsidR="00FE599B" w:rsidRPr="000D30A8">
        <w:t xml:space="preserve"> повинен бути рядок байтів, який є закодованою точкою еліптичної кривої:</w:t>
      </w:r>
    </w:p>
    <w:p w:rsidR="00FE599B" w:rsidRPr="000D30A8" w:rsidRDefault="00FE599B" w:rsidP="006F0D23">
      <w:pPr>
        <w:ind w:firstLine="709"/>
        <w:jc w:val="both"/>
      </w:pPr>
      <w:proofErr w:type="spellStart"/>
      <w:r w:rsidRPr="000D30A8">
        <w:t>ECPoint</w:t>
      </w:r>
      <w:proofErr w:type="spellEnd"/>
      <w:r w:rsidRPr="000D30A8">
        <w:t xml:space="preserve"> ::= OCTET STRING;</w:t>
      </w:r>
    </w:p>
    <w:p w:rsidR="00FE599B" w:rsidRPr="000D30A8" w:rsidRDefault="00FE599B" w:rsidP="006F0D23">
      <w:pPr>
        <w:tabs>
          <w:tab w:val="left" w:pos="993"/>
        </w:tabs>
        <w:ind w:left="709"/>
        <w:jc w:val="both"/>
      </w:pPr>
      <w:r w:rsidRPr="000D30A8">
        <w:rPr>
          <w:lang w:val="ru-RU"/>
        </w:rPr>
        <w:t>п</w:t>
      </w:r>
      <w:proofErr w:type="spellStart"/>
      <w:r w:rsidRPr="000D30A8">
        <w:t>роцедура</w:t>
      </w:r>
      <w:proofErr w:type="spellEnd"/>
      <w:r w:rsidRPr="000D30A8">
        <w:t xml:space="preserve"> кодування точки (</w:t>
      </w:r>
      <w:proofErr w:type="spellStart"/>
      <w:r w:rsidRPr="000D30A8">
        <w:t>Point-to-Octet-String</w:t>
      </w:r>
      <w:proofErr w:type="spellEnd"/>
      <w:r w:rsidRPr="000D30A8">
        <w:t xml:space="preserve"> </w:t>
      </w:r>
      <w:proofErr w:type="spellStart"/>
      <w:r w:rsidRPr="000D30A8">
        <w:t>Conversion</w:t>
      </w:r>
      <w:proofErr w:type="spellEnd"/>
      <w:r w:rsidRPr="000D30A8">
        <w:t>):</w:t>
      </w:r>
    </w:p>
    <w:p w:rsidR="00FE599B" w:rsidRPr="000D30A8" w:rsidRDefault="00FE599B" w:rsidP="006F0D23">
      <w:pPr>
        <w:tabs>
          <w:tab w:val="left" w:pos="1683"/>
        </w:tabs>
        <w:ind w:firstLine="709"/>
        <w:jc w:val="both"/>
      </w:pPr>
      <w:r w:rsidRPr="000D30A8">
        <w:t>вхідними даними є точка еліптичної кривої P = (</w:t>
      </w:r>
      <w:proofErr w:type="spellStart"/>
      <w:r w:rsidRPr="000D30A8">
        <w:t>Xp</w:t>
      </w:r>
      <w:proofErr w:type="spellEnd"/>
      <w:r w:rsidRPr="000D30A8">
        <w:t xml:space="preserve">, </w:t>
      </w:r>
      <w:proofErr w:type="spellStart"/>
      <w:r w:rsidRPr="000D30A8">
        <w:t>Yp</w:t>
      </w:r>
      <w:proofErr w:type="spellEnd"/>
      <w:r w:rsidRPr="000D30A8">
        <w:t>), яка не є нульовою;</w:t>
      </w:r>
    </w:p>
    <w:p w:rsidR="00FE599B" w:rsidRPr="000D30A8" w:rsidRDefault="00FE599B" w:rsidP="006F0D23">
      <w:pPr>
        <w:tabs>
          <w:tab w:val="left" w:pos="1683"/>
        </w:tabs>
        <w:ind w:firstLine="709"/>
        <w:jc w:val="both"/>
      </w:pPr>
      <w:r w:rsidRPr="000D30A8">
        <w:t>вихідними даними є рядок байтів РО – зображення у нестисненому форматі (</w:t>
      </w:r>
      <w:proofErr w:type="spellStart"/>
      <w:r w:rsidRPr="000D30A8">
        <w:t>uncompressed</w:t>
      </w:r>
      <w:proofErr w:type="spellEnd"/>
      <w:r w:rsidRPr="000D30A8">
        <w:t xml:space="preserve"> </w:t>
      </w:r>
      <w:proofErr w:type="spellStart"/>
      <w:r w:rsidRPr="000D30A8">
        <w:t>form</w:t>
      </w:r>
      <w:proofErr w:type="spellEnd"/>
      <w:r w:rsidRPr="000D30A8">
        <w:t>) точки Р як рядка байтів;</w:t>
      </w:r>
    </w:p>
    <w:p w:rsidR="00FE599B" w:rsidRPr="000D30A8" w:rsidRDefault="00FE599B" w:rsidP="006F0D23">
      <w:pPr>
        <w:tabs>
          <w:tab w:val="left" w:pos="1683"/>
        </w:tabs>
        <w:ind w:firstLine="709"/>
        <w:jc w:val="both"/>
      </w:pPr>
      <w:r w:rsidRPr="000D30A8">
        <w:t>байт РС = 0х04 (ознака нестисненого формату);</w:t>
      </w:r>
    </w:p>
    <w:p w:rsidR="00FE599B" w:rsidRPr="000D30A8" w:rsidRDefault="00FE599B" w:rsidP="006F0D23">
      <w:pPr>
        <w:tabs>
          <w:tab w:val="left" w:pos="1683"/>
        </w:tabs>
        <w:ind w:firstLine="709"/>
        <w:jc w:val="both"/>
      </w:pPr>
      <w:r w:rsidRPr="000D30A8">
        <w:t xml:space="preserve">результуючий рядок байтів РО повинен бути об’єднанням (конкатенацією): PO = PC || </w:t>
      </w:r>
      <w:proofErr w:type="spellStart"/>
      <w:r w:rsidRPr="000D30A8">
        <w:t>Xр</w:t>
      </w:r>
      <w:proofErr w:type="spellEnd"/>
      <w:r w:rsidRPr="000D30A8">
        <w:t xml:space="preserve"> || </w:t>
      </w:r>
      <w:proofErr w:type="spellStart"/>
      <w:r w:rsidRPr="000D30A8">
        <w:t>Yp</w:t>
      </w:r>
      <w:proofErr w:type="spellEnd"/>
      <w:r w:rsidRPr="000D30A8">
        <w:t>.</w:t>
      </w:r>
    </w:p>
    <w:p w:rsidR="00FE599B" w:rsidRPr="000D30A8" w:rsidRDefault="00FE599B" w:rsidP="006F0D23">
      <w:pPr>
        <w:ind w:firstLine="709"/>
        <w:jc w:val="both"/>
      </w:pPr>
      <w:r w:rsidRPr="000D30A8">
        <w:t>Рядком байтів для представлення нульового елемента групи точок еліптичної кривої О = (0, 0) (</w:t>
      </w:r>
      <w:proofErr w:type="spellStart"/>
      <w:r w:rsidRPr="000D30A8">
        <w:t>infinity</w:t>
      </w:r>
      <w:proofErr w:type="spellEnd"/>
      <w:r w:rsidRPr="000D30A8">
        <w:t>) повинен бути один нульовий байт: PО = 0х00;</w:t>
      </w:r>
    </w:p>
    <w:p w:rsidR="00FE599B" w:rsidRPr="000D30A8" w:rsidRDefault="00FE599B" w:rsidP="006F0D23">
      <w:pPr>
        <w:tabs>
          <w:tab w:val="left" w:pos="993"/>
        </w:tabs>
        <w:ind w:left="709"/>
        <w:jc w:val="both"/>
      </w:pPr>
      <w:r w:rsidRPr="000D30A8">
        <w:rPr>
          <w:lang w:val="ru-RU"/>
        </w:rPr>
        <w:t>п</w:t>
      </w:r>
      <w:proofErr w:type="spellStart"/>
      <w:r w:rsidRPr="000D30A8">
        <w:t>роцедура</w:t>
      </w:r>
      <w:proofErr w:type="spellEnd"/>
      <w:r w:rsidRPr="000D30A8">
        <w:t xml:space="preserve"> обчислення FR:</w:t>
      </w:r>
    </w:p>
    <w:p w:rsidR="00FE599B" w:rsidRPr="000D30A8" w:rsidRDefault="00FE599B" w:rsidP="006F0D23">
      <w:pPr>
        <w:tabs>
          <w:tab w:val="left" w:pos="1683"/>
        </w:tabs>
        <w:spacing w:before="40"/>
        <w:ind w:firstLine="709"/>
        <w:jc w:val="both"/>
      </w:pPr>
      <w:r w:rsidRPr="000D30A8">
        <w:lastRenderedPageBreak/>
        <w:t>поліномом є примітивний многочлен, що наведений у таблиці 1 ДСТУ</w:t>
      </w:r>
      <w:r>
        <w:t xml:space="preserve"> </w:t>
      </w:r>
      <w:r w:rsidRPr="000D30A8">
        <w:t>4145-2002. Значенням зведеного полінома є ціле число як рядок бітів;</w:t>
      </w:r>
    </w:p>
    <w:p w:rsidR="00FE599B" w:rsidRPr="000D30A8" w:rsidRDefault="00FE599B" w:rsidP="006F0D23">
      <w:pPr>
        <w:tabs>
          <w:tab w:val="left" w:pos="1683"/>
        </w:tabs>
        <w:spacing w:before="40"/>
        <w:ind w:firstLine="709"/>
        <w:jc w:val="both"/>
      </w:pPr>
      <w:r w:rsidRPr="000D30A8">
        <w:t>для оптимального нормального базису FR = 0;</w:t>
      </w:r>
    </w:p>
    <w:p w:rsidR="00FE599B" w:rsidRPr="000D30A8" w:rsidRDefault="00FE599B" w:rsidP="006F0D23">
      <w:pPr>
        <w:tabs>
          <w:tab w:val="left" w:pos="1683"/>
        </w:tabs>
        <w:spacing w:before="40"/>
        <w:ind w:firstLine="709"/>
        <w:jc w:val="both"/>
      </w:pPr>
      <w:r w:rsidRPr="000D30A8">
        <w:t xml:space="preserve">обчислення значення FR для поліноміального базису, де: m – ступінь основного поля, </w:t>
      </w:r>
      <w:proofErr w:type="spellStart"/>
      <w:r w:rsidRPr="000D30A8">
        <w:t>ks</w:t>
      </w:r>
      <w:proofErr w:type="spellEnd"/>
      <w:r w:rsidRPr="000D30A8">
        <w:t>[</w:t>
      </w:r>
      <w:proofErr w:type="spellStart"/>
      <w:r w:rsidRPr="000D30A8">
        <w:t>len</w:t>
      </w:r>
      <w:proofErr w:type="spellEnd"/>
      <w:r w:rsidRPr="000D30A8">
        <w:t xml:space="preserve">] – масив цілих чисел </w:t>
      </w:r>
      <w:proofErr w:type="spellStart"/>
      <w:r w:rsidRPr="000D30A8">
        <w:t>ks</w:t>
      </w:r>
      <w:proofErr w:type="spellEnd"/>
      <w:r w:rsidRPr="000D30A8">
        <w:t xml:space="preserve">[0]=k3, </w:t>
      </w:r>
      <w:proofErr w:type="spellStart"/>
      <w:r w:rsidRPr="000D30A8">
        <w:t>ks</w:t>
      </w:r>
      <w:proofErr w:type="spellEnd"/>
      <w:r w:rsidRPr="000D30A8">
        <w:t xml:space="preserve">[1]=k2, </w:t>
      </w:r>
      <w:proofErr w:type="spellStart"/>
      <w:r w:rsidRPr="000D30A8">
        <w:t>ks</w:t>
      </w:r>
      <w:proofErr w:type="spellEnd"/>
      <w:r w:rsidRPr="000D30A8">
        <w:t xml:space="preserve">[2]=k1, що є ступенями примітивного многочлена. Поліном має вигляд </w:t>
      </w:r>
      <w:proofErr w:type="spellStart"/>
      <w:r w:rsidRPr="000D30A8">
        <w:t>x^m</w:t>
      </w:r>
      <w:proofErr w:type="spellEnd"/>
      <w:r w:rsidRPr="000D30A8">
        <w:t xml:space="preserve"> + x^k3 + x^k2 + x^k1 + 1, де: m &gt; k3 &gt; k2 &gt; k1 &gt;= 1, </w:t>
      </w:r>
      <w:proofErr w:type="spellStart"/>
      <w:r w:rsidRPr="000D30A8">
        <w:t>len</w:t>
      </w:r>
      <w:proofErr w:type="spellEnd"/>
      <w:r w:rsidRPr="000D30A8">
        <w:t xml:space="preserve"> – довжина масиву </w:t>
      </w:r>
      <w:proofErr w:type="spellStart"/>
      <w:r w:rsidRPr="000D30A8">
        <w:t>ks</w:t>
      </w:r>
      <w:proofErr w:type="spellEnd"/>
      <w:r w:rsidRPr="000D30A8">
        <w:t>, для тричлена (</w:t>
      </w:r>
      <w:proofErr w:type="spellStart"/>
      <w:r w:rsidRPr="000D30A8">
        <w:t>trinomial</w:t>
      </w:r>
      <w:proofErr w:type="spellEnd"/>
      <w:r w:rsidRPr="000D30A8">
        <w:t xml:space="preserve">) </w:t>
      </w:r>
      <w:proofErr w:type="spellStart"/>
      <w:r w:rsidRPr="000D30A8">
        <w:t>len</w:t>
      </w:r>
      <w:proofErr w:type="spellEnd"/>
      <w:r w:rsidRPr="000D30A8">
        <w:t xml:space="preserve"> = 1 та для </w:t>
      </w:r>
      <w:proofErr w:type="spellStart"/>
      <w:r w:rsidRPr="000D30A8">
        <w:t>п’ятичлена</w:t>
      </w:r>
      <w:proofErr w:type="spellEnd"/>
      <w:r w:rsidRPr="000D30A8">
        <w:t xml:space="preserve"> (</w:t>
      </w:r>
      <w:proofErr w:type="spellStart"/>
      <w:r w:rsidRPr="000D30A8">
        <w:t>pentanomial</w:t>
      </w:r>
      <w:proofErr w:type="spellEnd"/>
      <w:r w:rsidRPr="000D30A8">
        <w:t xml:space="preserve">) </w:t>
      </w:r>
      <w:proofErr w:type="spellStart"/>
      <w:r w:rsidRPr="000D30A8">
        <w:t>len</w:t>
      </w:r>
      <w:proofErr w:type="spellEnd"/>
      <w:r w:rsidRPr="000D30A8">
        <w:t xml:space="preserve"> = 3, якщо </w:t>
      </w:r>
      <w:proofErr w:type="spellStart"/>
      <w:r w:rsidRPr="000D30A8">
        <w:t>len</w:t>
      </w:r>
      <w:proofErr w:type="spellEnd"/>
      <w:r w:rsidRPr="000D30A8">
        <w:t xml:space="preserve"> = 1, то k2 = k1 = 0;</w:t>
      </w:r>
    </w:p>
    <w:p w:rsidR="00FE599B" w:rsidRPr="000D30A8" w:rsidRDefault="00FE599B" w:rsidP="006F0D23">
      <w:pPr>
        <w:tabs>
          <w:tab w:val="left" w:pos="1683"/>
        </w:tabs>
        <w:ind w:firstLine="709"/>
        <w:jc w:val="both"/>
      </w:pPr>
      <w:r w:rsidRPr="000D30A8">
        <w:t>для визначення FR як рядка бітів необхідно:</w:t>
      </w:r>
    </w:p>
    <w:p w:rsidR="00FE599B" w:rsidRPr="000D30A8" w:rsidRDefault="00FE599B" w:rsidP="006F0D23">
      <w:pPr>
        <w:ind w:firstLine="709"/>
        <w:jc w:val="both"/>
      </w:pPr>
      <w:r w:rsidRPr="000D30A8">
        <w:t>встановити FR = 1 (встановити біт 0);</w:t>
      </w:r>
    </w:p>
    <w:p w:rsidR="00FE599B" w:rsidRPr="000D30A8" w:rsidRDefault="00FE599B" w:rsidP="006F0D23">
      <w:pPr>
        <w:ind w:firstLine="709"/>
        <w:jc w:val="both"/>
      </w:pPr>
      <w:r w:rsidRPr="000D30A8">
        <w:t>встановити у FR біт m та відповідно біти k1, k2, k3;</w:t>
      </w:r>
    </w:p>
    <w:p w:rsidR="00F60386" w:rsidRDefault="006F0D23" w:rsidP="007A25DD">
      <w:pPr>
        <w:tabs>
          <w:tab w:val="left" w:pos="851"/>
        </w:tabs>
        <w:ind w:firstLine="709"/>
        <w:jc w:val="both"/>
      </w:pPr>
      <w:r>
        <w:t>6</w:t>
      </w:r>
      <w:r w:rsidR="00F60386" w:rsidRPr="000D30A8">
        <w:t xml:space="preserve">) </w:t>
      </w:r>
      <w:r>
        <w:t>п</w:t>
      </w:r>
      <w:r w:rsidR="00F60386" w:rsidRPr="000D30A8">
        <w:t>ри визначенні механізму узгодження ключів повинна виконуватися операція порівняння загальносистемних параметрів “</w:t>
      </w:r>
      <w:proofErr w:type="spellStart"/>
      <w:r w:rsidR="00F60386" w:rsidRPr="000D30A8">
        <w:t>ECDHParameters</w:t>
      </w:r>
      <w:proofErr w:type="spellEnd"/>
      <w:r w:rsidR="00F60386" w:rsidRPr="000D30A8">
        <w:t>”</w:t>
      </w:r>
      <w:r w:rsidR="00F60386" w:rsidRPr="00F60386">
        <w:t xml:space="preserve"> </w:t>
      </w:r>
      <w:proofErr w:type="spellStart"/>
      <w:r w:rsidR="00F60386">
        <w:t>по</w:t>
      </w:r>
      <w:r w:rsidR="00F60386" w:rsidRPr="000D30A8">
        <w:t>компонентно</w:t>
      </w:r>
      <w:proofErr w:type="spellEnd"/>
      <w:r w:rsidR="00F60386" w:rsidRPr="000D30A8">
        <w:t xml:space="preserve"> (е</w:t>
      </w:r>
      <w:r w:rsidR="00F60386">
        <w:t>квівалентність параметрів q, FR</w:t>
      </w:r>
      <w:r w:rsidR="00F60386" w:rsidRPr="000D30A8">
        <w:t>) або як порівняння масивів байтів DER-кодованої структури “</w:t>
      </w:r>
      <w:proofErr w:type="spellStart"/>
      <w:r w:rsidR="00F60386" w:rsidRPr="000D30A8">
        <w:t>EСDHParameters</w:t>
      </w:r>
      <w:proofErr w:type="spellEnd"/>
      <w:r w:rsidR="00F60386" w:rsidRPr="000D30A8">
        <w:t>”. Якщо загальносистемні параметри еквівалентні, застосовується статичний механізм узгодження ключів, в інших випадках</w:t>
      </w:r>
      <w:r w:rsidR="007A25DD">
        <w:t xml:space="preserve"> – динамічний</w:t>
      </w:r>
      <w:r>
        <w:t>;</w:t>
      </w:r>
    </w:p>
    <w:p w:rsidR="007A25DD" w:rsidRPr="007A25DD" w:rsidRDefault="006F0D23" w:rsidP="007A25DD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7</w:t>
      </w:r>
      <w:r w:rsidR="007A25DD">
        <w:t xml:space="preserve">) </w:t>
      </w:r>
      <w:r>
        <w:t>ф</w:t>
      </w:r>
      <w:r w:rsidR="007A25DD" w:rsidRPr="007A25DD">
        <w:t>ормат сертифіката відкритого ключа, призначеного для узгодження симетричного ключа шифрування (далі – сертифікат шифрування)</w:t>
      </w:r>
      <w:r>
        <w:t>,</w:t>
      </w:r>
      <w:r w:rsidR="007A25DD" w:rsidRPr="007A25DD">
        <w:t xml:space="preserve"> повинен відповідати </w:t>
      </w:r>
      <w:r w:rsidR="007A25DD">
        <w:t>вимогам законодавства у сфері електронних довірчих послуг.</w:t>
      </w:r>
    </w:p>
    <w:p w:rsidR="007A25DD" w:rsidRDefault="007A25DD" w:rsidP="007A25DD">
      <w:pPr>
        <w:ind w:firstLine="709"/>
        <w:jc w:val="both"/>
      </w:pPr>
      <w:r>
        <w:t>С</w:t>
      </w:r>
      <w:r w:rsidRPr="000D30A8">
        <w:t xml:space="preserve">ертифікат шифрування </w:t>
      </w:r>
      <w:r>
        <w:t>повинен мати р</w:t>
      </w:r>
      <w:r w:rsidRPr="000D30A8">
        <w:t>озширення “</w:t>
      </w:r>
      <w:r>
        <w:t>в</w:t>
      </w:r>
      <w:r w:rsidRPr="000D30A8">
        <w:t>икористання ключа”</w:t>
      </w:r>
      <w:r>
        <w:t>, що</w:t>
      </w:r>
      <w:r w:rsidRPr="000D30A8">
        <w:t xml:space="preserve"> має об’єктний ідентифікатор</w:t>
      </w:r>
      <w:r>
        <w:t xml:space="preserve"> </w:t>
      </w:r>
      <w:proofErr w:type="spellStart"/>
      <w:r w:rsidRPr="000D30A8">
        <w:t>id-ce-keyUsage</w:t>
      </w:r>
      <w:proofErr w:type="spellEnd"/>
      <w:r w:rsidRPr="000D30A8">
        <w:t xml:space="preserve"> </w:t>
      </w:r>
      <w:r>
        <w:t>OBJECT IDENTIFIER::= {</w:t>
      </w:r>
      <w:proofErr w:type="spellStart"/>
      <w:r>
        <w:t>id-ce</w:t>
      </w:r>
      <w:proofErr w:type="spellEnd"/>
      <w:r>
        <w:t xml:space="preserve"> 15}із </w:t>
      </w:r>
      <w:r w:rsidRPr="000D30A8">
        <w:t>значення</w:t>
      </w:r>
      <w:r>
        <w:t>м</w:t>
      </w:r>
      <w:r w:rsidRPr="000D30A8">
        <w:t xml:space="preserve"> “узгодження ключа” (“</w:t>
      </w:r>
      <w:proofErr w:type="spellStart"/>
      <w:r w:rsidRPr="000D30A8">
        <w:t>keyAgreement</w:t>
      </w:r>
      <w:proofErr w:type="spellEnd"/>
      <w:r w:rsidRPr="000D30A8">
        <w:t>”).</w:t>
      </w:r>
    </w:p>
    <w:p w:rsidR="00FE599B" w:rsidRDefault="00FE599B" w:rsidP="00AB3770">
      <w:pPr>
        <w:tabs>
          <w:tab w:val="left" w:pos="851"/>
        </w:tabs>
        <w:ind w:firstLine="709"/>
        <w:jc w:val="both"/>
      </w:pPr>
    </w:p>
    <w:p w:rsidR="00AB3770" w:rsidRDefault="00E52472" w:rsidP="00E52472">
      <w:pPr>
        <w:tabs>
          <w:tab w:val="left" w:pos="851"/>
        </w:tabs>
        <w:ind w:firstLine="709"/>
        <w:jc w:val="both"/>
        <w:rPr>
          <w:rStyle w:val="rvts0"/>
        </w:rPr>
      </w:pPr>
      <w:r>
        <w:rPr>
          <w:rStyle w:val="rvts0"/>
        </w:rPr>
        <w:t>4</w:t>
      </w:r>
      <w:r w:rsidR="00AB3770">
        <w:rPr>
          <w:rStyle w:val="rvts0"/>
        </w:rPr>
        <w:t xml:space="preserve">. Доповнення до </w:t>
      </w:r>
      <w:r w:rsidR="006F0D23">
        <w:rPr>
          <w:rStyle w:val="rvts0"/>
        </w:rPr>
        <w:t>під</w:t>
      </w:r>
      <w:r w:rsidR="00AB3770">
        <w:rPr>
          <w:rStyle w:val="rvts0"/>
        </w:rPr>
        <w:t>пункт</w:t>
      </w:r>
      <w:r w:rsidR="006F0D23">
        <w:rPr>
          <w:rStyle w:val="rvts0"/>
        </w:rPr>
        <w:t>у</w:t>
      </w:r>
      <w:r w:rsidR="00555DC2">
        <w:rPr>
          <w:rStyle w:val="rvts0"/>
        </w:rPr>
        <w:t xml:space="preserve"> 10.1.4 “</w:t>
      </w:r>
      <w:proofErr w:type="spellStart"/>
      <w:r w:rsidR="00555DC2" w:rsidRPr="00555DC2">
        <w:rPr>
          <w:rStyle w:val="rvts0"/>
        </w:rPr>
        <w:t>ContentEncryptionAlgorithmIdentifier</w:t>
      </w:r>
      <w:proofErr w:type="spellEnd"/>
      <w:r w:rsidR="00555DC2">
        <w:rPr>
          <w:rStyle w:val="rvts0"/>
        </w:rPr>
        <w:t>”</w:t>
      </w:r>
      <w:r w:rsidR="00AB3770">
        <w:rPr>
          <w:rStyle w:val="rvts0"/>
        </w:rPr>
        <w:t xml:space="preserve"> </w:t>
      </w:r>
      <w:r w:rsidR="00555DC2">
        <w:rPr>
          <w:rStyle w:val="rvts0"/>
        </w:rPr>
        <w:t xml:space="preserve">та </w:t>
      </w:r>
      <w:r w:rsidR="006F0D23">
        <w:rPr>
          <w:rStyle w:val="rvts0"/>
        </w:rPr>
        <w:t xml:space="preserve">пункту </w:t>
      </w:r>
      <w:r w:rsidR="00AB3770" w:rsidRPr="00AB3770">
        <w:rPr>
          <w:rStyle w:val="rvts0"/>
        </w:rPr>
        <w:t xml:space="preserve">12 </w:t>
      </w:r>
      <w:r w:rsidR="00AB3770">
        <w:rPr>
          <w:rStyle w:val="rvts0"/>
        </w:rPr>
        <w:t>“</w:t>
      </w:r>
      <w:proofErr w:type="spellStart"/>
      <w:r w:rsidR="00AB3770" w:rsidRPr="00AB3770">
        <w:rPr>
          <w:rStyle w:val="rvts0"/>
        </w:rPr>
        <w:t>Security</w:t>
      </w:r>
      <w:proofErr w:type="spellEnd"/>
      <w:r w:rsidR="00AB3770" w:rsidRPr="00AB3770">
        <w:rPr>
          <w:rStyle w:val="rvts0"/>
        </w:rPr>
        <w:t xml:space="preserve"> </w:t>
      </w:r>
      <w:proofErr w:type="spellStart"/>
      <w:r w:rsidR="00AB3770" w:rsidRPr="00AB3770">
        <w:rPr>
          <w:rStyle w:val="rvts0"/>
        </w:rPr>
        <w:t>Considerations</w:t>
      </w:r>
      <w:proofErr w:type="spellEnd"/>
      <w:r w:rsidR="00AB3770">
        <w:rPr>
          <w:rStyle w:val="rvts0"/>
        </w:rPr>
        <w:t>”</w:t>
      </w:r>
      <w:r w:rsidR="006F0D23">
        <w:rPr>
          <w:rStyle w:val="rvts0"/>
        </w:rPr>
        <w:t>:</w:t>
      </w:r>
    </w:p>
    <w:p w:rsidR="00495029" w:rsidRPr="00C77FE0" w:rsidRDefault="00495029" w:rsidP="0049502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1) </w:t>
      </w:r>
      <w:r w:rsidR="006F0D23">
        <w:t>я</w:t>
      </w:r>
      <w:r w:rsidRPr="00C77FE0">
        <w:t>к алгоритм шифрування даних “</w:t>
      </w:r>
      <w:proofErr w:type="spellStart"/>
      <w:r w:rsidRPr="00C77FE0">
        <w:t>contentEncryptionAlgorithm</w:t>
      </w:r>
      <w:proofErr w:type="spellEnd"/>
      <w:r w:rsidRPr="00C77FE0">
        <w:t>” структури “</w:t>
      </w:r>
      <w:proofErr w:type="spellStart"/>
      <w:r w:rsidRPr="00C77FE0">
        <w:t>EncryptedContentInfo</w:t>
      </w:r>
      <w:proofErr w:type="spellEnd"/>
      <w:r w:rsidRPr="00C77FE0">
        <w:t xml:space="preserve">” можуть використовуватися алгоритми: </w:t>
      </w:r>
    </w:p>
    <w:p w:rsidR="00495029" w:rsidRPr="00C77FE0" w:rsidRDefault="00495029" w:rsidP="0049502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 xml:space="preserve">ДСТУ 7624:2014 у режимах “Калина-256/256-OFB” (режим гамування зі зворотним зв’язком за </w:t>
      </w:r>
      <w:proofErr w:type="spellStart"/>
      <w:r w:rsidRPr="00C77FE0">
        <w:t>шифротекстом</w:t>
      </w:r>
      <w:proofErr w:type="spellEnd"/>
      <w:r w:rsidRPr="00C77FE0">
        <w:t xml:space="preserve"> відповідно до розділу 8 ДСТУ 7624:2014) та “Калина-256/256-CFB” (режим гамування зі зворотним зв’язком за шифрограмою відповідно до розділу 11 ДСТУ 7624:2014), які мають такі об’єктні ідентифікатори:</w:t>
      </w:r>
    </w:p>
    <w:p w:rsidR="00495029" w:rsidRPr="00C77FE0" w:rsidRDefault="00495029" w:rsidP="0049502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id-Dstu7624ofb(256) OBJECT IDENTIFIER ::= {</w:t>
      </w:r>
      <w:proofErr w:type="spellStart"/>
      <w:r w:rsidRPr="00C77FE0">
        <w:t>iso</w:t>
      </w:r>
      <w:proofErr w:type="spellEnd"/>
      <w:r w:rsidRPr="00C77FE0">
        <w:t xml:space="preserve">(1) </w:t>
      </w:r>
      <w:proofErr w:type="spellStart"/>
      <w:r w:rsidRPr="00C77FE0">
        <w:t>member-body</w:t>
      </w:r>
      <w:proofErr w:type="spellEnd"/>
      <w:r w:rsidRPr="00C77FE0">
        <w:t xml:space="preserve">(2) </w:t>
      </w:r>
      <w:proofErr w:type="spellStart"/>
      <w:r w:rsidRPr="00C77FE0">
        <w:t>Ukraine</w:t>
      </w:r>
      <w:proofErr w:type="spellEnd"/>
      <w:r w:rsidRPr="00C77FE0">
        <w:t xml:space="preserve">(804) </w:t>
      </w:r>
      <w:proofErr w:type="spellStart"/>
      <w:r w:rsidRPr="00C77FE0">
        <w:t>root</w:t>
      </w:r>
      <w:proofErr w:type="spellEnd"/>
      <w:r w:rsidRPr="00C77FE0">
        <w:t xml:space="preserve">(2) </w:t>
      </w:r>
      <w:proofErr w:type="spellStart"/>
      <w:r w:rsidRPr="00C77FE0">
        <w:t>security</w:t>
      </w:r>
      <w:proofErr w:type="spellEnd"/>
      <w:r w:rsidRPr="00C77FE0">
        <w:t xml:space="preserve">(1) </w:t>
      </w:r>
      <w:proofErr w:type="spellStart"/>
      <w:r w:rsidRPr="00C77FE0">
        <w:t>cryptography</w:t>
      </w:r>
      <w:proofErr w:type="spellEnd"/>
      <w:r w:rsidRPr="00C77FE0">
        <w:t xml:space="preserve">(1) </w:t>
      </w:r>
      <w:proofErr w:type="spellStart"/>
      <w:r w:rsidRPr="00C77FE0">
        <w:t>ua-pki</w:t>
      </w:r>
      <w:proofErr w:type="spellEnd"/>
      <w:r w:rsidRPr="00C77FE0">
        <w:t xml:space="preserve"> (1) </w:t>
      </w:r>
      <w:proofErr w:type="spellStart"/>
      <w:r w:rsidRPr="00C77FE0">
        <w:t>alg</w:t>
      </w:r>
      <w:proofErr w:type="spellEnd"/>
      <w:r w:rsidRPr="00C77FE0">
        <w:t xml:space="preserve"> (1) </w:t>
      </w:r>
      <w:proofErr w:type="spellStart"/>
      <w:r w:rsidRPr="00C77FE0">
        <w:t>sym</w:t>
      </w:r>
      <w:proofErr w:type="spellEnd"/>
      <w:r w:rsidRPr="00C77FE0">
        <w:t xml:space="preserve"> (1) dstu7624 (3) </w:t>
      </w:r>
      <w:proofErr w:type="spellStart"/>
      <w:r w:rsidRPr="00C77FE0">
        <w:t>ofb</w:t>
      </w:r>
      <w:proofErr w:type="spellEnd"/>
      <w:r w:rsidRPr="00C77FE0">
        <w:t xml:space="preserve"> (6) 256(2)};</w:t>
      </w:r>
    </w:p>
    <w:p w:rsidR="00495029" w:rsidRPr="00C77FE0" w:rsidRDefault="00495029" w:rsidP="0049502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id-Dstu7624cfb(256) OBJECT IDENTIFIER ::= {</w:t>
      </w:r>
      <w:proofErr w:type="spellStart"/>
      <w:r w:rsidRPr="00C77FE0">
        <w:t>iso</w:t>
      </w:r>
      <w:proofErr w:type="spellEnd"/>
      <w:r w:rsidRPr="00C77FE0">
        <w:t xml:space="preserve">(1) </w:t>
      </w:r>
      <w:proofErr w:type="spellStart"/>
      <w:r w:rsidRPr="00C77FE0">
        <w:t>member-body</w:t>
      </w:r>
      <w:proofErr w:type="spellEnd"/>
      <w:r w:rsidRPr="00C77FE0">
        <w:t xml:space="preserve">(2) </w:t>
      </w:r>
      <w:proofErr w:type="spellStart"/>
      <w:r w:rsidRPr="00C77FE0">
        <w:t>Ukraine</w:t>
      </w:r>
      <w:proofErr w:type="spellEnd"/>
      <w:r w:rsidRPr="00C77FE0">
        <w:t xml:space="preserve">(804) </w:t>
      </w:r>
      <w:proofErr w:type="spellStart"/>
      <w:r w:rsidRPr="00C77FE0">
        <w:t>root</w:t>
      </w:r>
      <w:proofErr w:type="spellEnd"/>
      <w:r w:rsidRPr="00C77FE0">
        <w:t xml:space="preserve">(2) </w:t>
      </w:r>
      <w:proofErr w:type="spellStart"/>
      <w:r w:rsidRPr="00C77FE0">
        <w:t>security</w:t>
      </w:r>
      <w:proofErr w:type="spellEnd"/>
      <w:r w:rsidRPr="00C77FE0">
        <w:t xml:space="preserve">(1) </w:t>
      </w:r>
      <w:proofErr w:type="spellStart"/>
      <w:r w:rsidRPr="00C77FE0">
        <w:t>cryptography</w:t>
      </w:r>
      <w:proofErr w:type="spellEnd"/>
      <w:r w:rsidRPr="00C77FE0">
        <w:t xml:space="preserve">(1) </w:t>
      </w:r>
      <w:proofErr w:type="spellStart"/>
      <w:r w:rsidRPr="00C77FE0">
        <w:t>ua-pki</w:t>
      </w:r>
      <w:proofErr w:type="spellEnd"/>
      <w:r w:rsidRPr="00C77FE0">
        <w:t xml:space="preserve"> (1) </w:t>
      </w:r>
      <w:proofErr w:type="spellStart"/>
      <w:r w:rsidRPr="00C77FE0">
        <w:t>alg</w:t>
      </w:r>
      <w:proofErr w:type="spellEnd"/>
      <w:r w:rsidRPr="00C77FE0">
        <w:t xml:space="preserve"> (1) </w:t>
      </w:r>
      <w:proofErr w:type="spellStart"/>
      <w:r w:rsidRPr="00C77FE0">
        <w:t>sym</w:t>
      </w:r>
      <w:proofErr w:type="spellEnd"/>
      <w:r w:rsidRPr="00C77FE0">
        <w:t xml:space="preserve"> (1) dstu7624 (3) </w:t>
      </w:r>
      <w:proofErr w:type="spellStart"/>
      <w:r w:rsidRPr="00C77FE0">
        <w:t>cfb</w:t>
      </w:r>
      <w:proofErr w:type="spellEnd"/>
      <w:r w:rsidRPr="00C77FE0">
        <w:t xml:space="preserve"> (3) 256(2)};</w:t>
      </w:r>
    </w:p>
    <w:p w:rsidR="00495029" w:rsidRPr="00C77FE0" w:rsidRDefault="00495029" w:rsidP="0049502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ДСТУ ГОСТ 28147:2009 в режимах “id-gost28147-ofb” (режим гамування, розділ 3 ДСТУ ГОСТ 28147:2009) та “id-gost28147-cfb” (режим гамування зі зворотним зв’язком, розділ 4 ДСТУ ГОСТ 28147:2009), які мають такі об’єктні ідентифікатори:</w:t>
      </w:r>
    </w:p>
    <w:p w:rsidR="00495029" w:rsidRPr="00C77FE0" w:rsidRDefault="00495029" w:rsidP="0049502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lastRenderedPageBreak/>
        <w:t>id-gost28147-ofb OBJECT IDENTIFIER ::= {</w:t>
      </w:r>
      <w:proofErr w:type="spellStart"/>
      <w:r w:rsidRPr="00C77FE0">
        <w:t>iso</w:t>
      </w:r>
      <w:proofErr w:type="spellEnd"/>
      <w:r w:rsidRPr="00C77FE0">
        <w:t xml:space="preserve">(1) </w:t>
      </w:r>
      <w:proofErr w:type="spellStart"/>
      <w:r w:rsidRPr="00C77FE0">
        <w:t>member-body</w:t>
      </w:r>
      <w:proofErr w:type="spellEnd"/>
      <w:r w:rsidRPr="00C77FE0">
        <w:t xml:space="preserve">(2) </w:t>
      </w:r>
      <w:proofErr w:type="spellStart"/>
      <w:r w:rsidRPr="00C77FE0">
        <w:t>Ukraine</w:t>
      </w:r>
      <w:proofErr w:type="spellEnd"/>
      <w:r w:rsidRPr="00C77FE0">
        <w:t xml:space="preserve">(804) </w:t>
      </w:r>
      <w:proofErr w:type="spellStart"/>
      <w:r w:rsidRPr="00C77FE0">
        <w:t>root</w:t>
      </w:r>
      <w:proofErr w:type="spellEnd"/>
      <w:r w:rsidRPr="00C77FE0">
        <w:t xml:space="preserve">(2) </w:t>
      </w:r>
      <w:proofErr w:type="spellStart"/>
      <w:r w:rsidRPr="00C77FE0">
        <w:t>security</w:t>
      </w:r>
      <w:proofErr w:type="spellEnd"/>
      <w:r w:rsidRPr="00C77FE0">
        <w:t xml:space="preserve">(1) </w:t>
      </w:r>
      <w:proofErr w:type="spellStart"/>
      <w:r w:rsidRPr="00C77FE0">
        <w:t>cryptography</w:t>
      </w:r>
      <w:proofErr w:type="spellEnd"/>
      <w:r w:rsidRPr="00C77FE0">
        <w:t xml:space="preserve">(1) </w:t>
      </w:r>
      <w:proofErr w:type="spellStart"/>
      <w:r w:rsidRPr="00C77FE0">
        <w:t>ua-pki</w:t>
      </w:r>
      <w:proofErr w:type="spellEnd"/>
      <w:r w:rsidRPr="00C77FE0">
        <w:t xml:space="preserve">(1) </w:t>
      </w:r>
      <w:proofErr w:type="spellStart"/>
      <w:r w:rsidRPr="00C77FE0">
        <w:t>alg</w:t>
      </w:r>
      <w:proofErr w:type="spellEnd"/>
      <w:r w:rsidRPr="00C77FE0">
        <w:t xml:space="preserve">(1) </w:t>
      </w:r>
      <w:proofErr w:type="spellStart"/>
      <w:r w:rsidRPr="00C77FE0">
        <w:t>sym</w:t>
      </w:r>
      <w:proofErr w:type="spellEnd"/>
      <w:r w:rsidRPr="00C77FE0">
        <w:t xml:space="preserve">(1) gost28147(1) </w:t>
      </w:r>
      <w:proofErr w:type="spellStart"/>
      <w:r w:rsidRPr="00C77FE0">
        <w:t>ofb</w:t>
      </w:r>
      <w:proofErr w:type="spellEnd"/>
      <w:r w:rsidRPr="00C77FE0">
        <w:t>(2)};</w:t>
      </w:r>
    </w:p>
    <w:p w:rsidR="00495029" w:rsidRPr="00C77FE0" w:rsidRDefault="00495029" w:rsidP="0049502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id-gost28147-cfb OBJECT IDENTIFIER ::= {</w:t>
      </w:r>
      <w:proofErr w:type="spellStart"/>
      <w:r w:rsidRPr="00C77FE0">
        <w:t>iso</w:t>
      </w:r>
      <w:proofErr w:type="spellEnd"/>
      <w:r w:rsidRPr="00C77FE0">
        <w:t>(1)</w:t>
      </w:r>
      <w:proofErr w:type="spellStart"/>
      <w:r w:rsidRPr="00C77FE0">
        <w:t>member-body</w:t>
      </w:r>
      <w:proofErr w:type="spellEnd"/>
      <w:r w:rsidRPr="00C77FE0">
        <w:t xml:space="preserve">(2) </w:t>
      </w:r>
      <w:proofErr w:type="spellStart"/>
      <w:r w:rsidRPr="00C77FE0">
        <w:t>Ukraine</w:t>
      </w:r>
      <w:proofErr w:type="spellEnd"/>
      <w:r w:rsidRPr="00C77FE0">
        <w:t xml:space="preserve">(804) </w:t>
      </w:r>
      <w:proofErr w:type="spellStart"/>
      <w:r w:rsidRPr="00C77FE0">
        <w:t>root</w:t>
      </w:r>
      <w:proofErr w:type="spellEnd"/>
      <w:r w:rsidRPr="00C77FE0">
        <w:t xml:space="preserve">(2) </w:t>
      </w:r>
      <w:proofErr w:type="spellStart"/>
      <w:r w:rsidRPr="00C77FE0">
        <w:t>security</w:t>
      </w:r>
      <w:proofErr w:type="spellEnd"/>
      <w:r w:rsidRPr="00C77FE0">
        <w:t xml:space="preserve">(1) </w:t>
      </w:r>
      <w:proofErr w:type="spellStart"/>
      <w:r w:rsidRPr="00C77FE0">
        <w:t>cryptography</w:t>
      </w:r>
      <w:proofErr w:type="spellEnd"/>
      <w:r w:rsidRPr="00C77FE0">
        <w:t xml:space="preserve">(1) </w:t>
      </w:r>
      <w:proofErr w:type="spellStart"/>
      <w:r w:rsidRPr="00C77FE0">
        <w:t>ua-pki</w:t>
      </w:r>
      <w:proofErr w:type="spellEnd"/>
      <w:r w:rsidRPr="00C77FE0">
        <w:t xml:space="preserve">(1) </w:t>
      </w:r>
      <w:proofErr w:type="spellStart"/>
      <w:r w:rsidRPr="00C77FE0">
        <w:t>alg</w:t>
      </w:r>
      <w:proofErr w:type="spellEnd"/>
      <w:r w:rsidRPr="00C77FE0">
        <w:t xml:space="preserve">(1) </w:t>
      </w:r>
      <w:proofErr w:type="spellStart"/>
      <w:r w:rsidRPr="00C77FE0">
        <w:t>sym</w:t>
      </w:r>
      <w:proofErr w:type="spellEnd"/>
      <w:r w:rsidRPr="00C77FE0">
        <w:t xml:space="preserve">(1) gost28147(1) </w:t>
      </w:r>
      <w:proofErr w:type="spellStart"/>
      <w:r w:rsidRPr="00C77FE0">
        <w:t>cfb</w:t>
      </w:r>
      <w:proofErr w:type="spellEnd"/>
      <w:r w:rsidRPr="00C77FE0">
        <w:t>(3)}</w:t>
      </w:r>
      <w:r w:rsidR="006F0D23">
        <w:t>;</w:t>
      </w:r>
    </w:p>
    <w:p w:rsidR="00495029" w:rsidRPr="00C77FE0" w:rsidRDefault="00495029" w:rsidP="006F0D23">
      <w:pPr>
        <w:tabs>
          <w:tab w:val="left" w:pos="1134"/>
        </w:tabs>
        <w:ind w:firstLine="709"/>
        <w:jc w:val="both"/>
      </w:pPr>
      <w:r w:rsidRPr="00C77FE0">
        <w:t>2</w:t>
      </w:r>
      <w:r>
        <w:t>)</w:t>
      </w:r>
      <w:r w:rsidRPr="00C77FE0">
        <w:t xml:space="preserve"> </w:t>
      </w:r>
      <w:r w:rsidR="006F0D23">
        <w:t>п</w:t>
      </w:r>
      <w:r w:rsidRPr="00C77FE0">
        <w:t>араметри алгоритму ДСТУ ГОСТ 28147:2009</w:t>
      </w:r>
      <w:r w:rsidR="006F0D23">
        <w:t>:</w:t>
      </w:r>
    </w:p>
    <w:p w:rsidR="00495029" w:rsidRPr="00C77FE0" w:rsidRDefault="00495029" w:rsidP="006F0D23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GOST28147Parameters ::= SEQUENCE {</w:t>
      </w:r>
    </w:p>
    <w:p w:rsidR="00495029" w:rsidRPr="00C77FE0" w:rsidRDefault="00495029" w:rsidP="006F0D23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iv</w:t>
      </w:r>
      <w:r w:rsidRPr="00C77FE0">
        <w:tab/>
      </w:r>
      <w:r w:rsidRPr="00C77FE0">
        <w:tab/>
      </w:r>
      <w:r w:rsidRPr="00C77FE0">
        <w:tab/>
      </w:r>
      <w:r w:rsidRPr="00C77FE0">
        <w:tab/>
        <w:t>OCTET STRING (SIZE (8)),</w:t>
      </w:r>
    </w:p>
    <w:p w:rsidR="00495029" w:rsidRPr="00C77FE0" w:rsidRDefault="00495029" w:rsidP="006F0D23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proofErr w:type="spellStart"/>
      <w:r w:rsidRPr="00C77FE0">
        <w:t>dke</w:t>
      </w:r>
      <w:proofErr w:type="spellEnd"/>
      <w:r w:rsidRPr="00C77FE0">
        <w:tab/>
      </w:r>
      <w:r w:rsidRPr="00C77FE0">
        <w:tab/>
      </w:r>
      <w:r w:rsidRPr="00C77FE0">
        <w:tab/>
      </w:r>
      <w:r w:rsidRPr="00C77FE0">
        <w:tab/>
        <w:t>OCTET STRING (SIZE (64)) },</w:t>
      </w:r>
    </w:p>
    <w:p w:rsidR="00495029" w:rsidRPr="00C77FE0" w:rsidRDefault="00495029" w:rsidP="006F0D23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де “iv” – вектор ініціалізації, що обирається випадково;</w:t>
      </w:r>
    </w:p>
    <w:p w:rsidR="00495029" w:rsidRPr="00C77FE0" w:rsidRDefault="00495029" w:rsidP="006F0D23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“</w:t>
      </w:r>
      <w:proofErr w:type="spellStart"/>
      <w:r w:rsidRPr="00C77FE0">
        <w:t>dke</w:t>
      </w:r>
      <w:proofErr w:type="spellEnd"/>
      <w:r w:rsidRPr="00C77FE0">
        <w:t>” – довгостроковий ключовий елемент (ДКЕ) для ДСТУ ГОСТ  28147:2009, що відповідає вимогам Інструкції № 114</w:t>
      </w:r>
      <w:r w:rsidR="006F0D23">
        <w:t>;</w:t>
      </w:r>
    </w:p>
    <w:p w:rsidR="00495029" w:rsidRPr="00C77FE0" w:rsidRDefault="00495029" w:rsidP="006F0D23">
      <w:pPr>
        <w:tabs>
          <w:tab w:val="left" w:pos="1134"/>
        </w:tabs>
        <w:ind w:firstLine="709"/>
        <w:jc w:val="both"/>
      </w:pPr>
      <w:r w:rsidRPr="00C77FE0">
        <w:t>3</w:t>
      </w:r>
      <w:r>
        <w:t>)</w:t>
      </w:r>
      <w:r w:rsidRPr="00C77FE0">
        <w:t xml:space="preserve"> </w:t>
      </w:r>
      <w:r w:rsidR="006F0D23">
        <w:t>п</w:t>
      </w:r>
      <w:r w:rsidRPr="00C77FE0">
        <w:t>араметри алгоритму ДСТУ 7624:2014</w:t>
      </w:r>
      <w:r w:rsidR="006F0D23">
        <w:t>:</w:t>
      </w:r>
    </w:p>
    <w:p w:rsidR="00495029" w:rsidRPr="00C77FE0" w:rsidRDefault="00495029" w:rsidP="006F0D23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Dstu7624Parameters::= SEQUENCE {</w:t>
      </w:r>
    </w:p>
    <w:p w:rsidR="00495029" w:rsidRPr="00C77FE0" w:rsidRDefault="00495029" w:rsidP="006F0D23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iv</w:t>
      </w:r>
      <w:r w:rsidRPr="00C77FE0">
        <w:tab/>
      </w:r>
      <w:r w:rsidRPr="00C77FE0">
        <w:tab/>
      </w:r>
      <w:r w:rsidRPr="00C77FE0">
        <w:tab/>
      </w:r>
      <w:r w:rsidRPr="00C77FE0">
        <w:tab/>
        <w:t>OCTET STRING (SIZE (32))},</w:t>
      </w:r>
    </w:p>
    <w:p w:rsidR="00495029" w:rsidRPr="000D30A8" w:rsidRDefault="00495029" w:rsidP="006F0D23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де “iv” – вектор ініціалізації, що обирається випадково</w:t>
      </w:r>
      <w:r w:rsidR="006F0D23">
        <w:t>;</w:t>
      </w:r>
    </w:p>
    <w:p w:rsidR="00FE599B" w:rsidRDefault="00495029" w:rsidP="00E52472">
      <w:pPr>
        <w:tabs>
          <w:tab w:val="left" w:pos="851"/>
        </w:tabs>
        <w:ind w:firstLine="709"/>
        <w:jc w:val="both"/>
      </w:pPr>
      <w:r>
        <w:t>4</w:t>
      </w:r>
      <w:r w:rsidR="00E52472">
        <w:t xml:space="preserve">) </w:t>
      </w:r>
      <w:r w:rsidR="006F0D23">
        <w:t>д</w:t>
      </w:r>
      <w:r w:rsidR="00AB3770" w:rsidRPr="00C77FE0">
        <w:t xml:space="preserve">ля шифрування ключових даних чи інших даних, що підлягають захисту, </w:t>
      </w:r>
      <w:r w:rsidR="00E52472">
        <w:t xml:space="preserve">при формуванні </w:t>
      </w:r>
      <w:r w:rsidR="00E52472" w:rsidRPr="00C77FE0">
        <w:t>“захищен</w:t>
      </w:r>
      <w:r w:rsidR="00E52472">
        <w:t>их</w:t>
      </w:r>
      <w:r w:rsidR="00E52472" w:rsidRPr="00C77FE0">
        <w:t xml:space="preserve"> дан</w:t>
      </w:r>
      <w:r w:rsidR="00E52472">
        <w:t>их</w:t>
      </w:r>
      <w:r w:rsidR="00E52472" w:rsidRPr="00C77FE0">
        <w:t>”</w:t>
      </w:r>
      <w:r w:rsidR="00E52472">
        <w:t xml:space="preserve"> повинен застосовуватися а</w:t>
      </w:r>
      <w:r w:rsidR="00FE599B" w:rsidRPr="00C77FE0">
        <w:t>лгоритм захисту ключа шифрування даних “</w:t>
      </w:r>
      <w:proofErr w:type="spellStart"/>
      <w:r w:rsidR="00FE599B" w:rsidRPr="00C77FE0">
        <w:t>KeyWrapAlgorithm</w:t>
      </w:r>
      <w:proofErr w:type="spellEnd"/>
      <w:r w:rsidR="00FE599B" w:rsidRPr="00C77FE0">
        <w:t>”</w:t>
      </w:r>
      <w:r w:rsidR="007726EB">
        <w:t>;</w:t>
      </w:r>
    </w:p>
    <w:p w:rsidR="00FE599B" w:rsidRPr="00C77FE0" w:rsidRDefault="00495029" w:rsidP="00E52472">
      <w:pPr>
        <w:tabs>
          <w:tab w:val="left" w:pos="851"/>
          <w:tab w:val="left" w:pos="1134"/>
        </w:tabs>
        <w:ind w:firstLine="709"/>
        <w:jc w:val="both"/>
      </w:pPr>
      <w:r>
        <w:t>5</w:t>
      </w:r>
      <w:r w:rsidR="00E52472">
        <w:t>)</w:t>
      </w:r>
      <w:r w:rsidR="00FE599B" w:rsidRPr="00C77FE0">
        <w:t xml:space="preserve"> </w:t>
      </w:r>
      <w:r w:rsidR="007726EB">
        <w:t>а</w:t>
      </w:r>
      <w:r w:rsidR="00FE599B" w:rsidRPr="00C77FE0">
        <w:t>лгоритм захисту ключа шифрування даних “</w:t>
      </w:r>
      <w:proofErr w:type="spellStart"/>
      <w:r w:rsidR="00FE599B" w:rsidRPr="00C77FE0">
        <w:t>KeyWrapAlgorithm</w:t>
      </w:r>
      <w:proofErr w:type="spellEnd"/>
      <w:r w:rsidR="00FE599B" w:rsidRPr="00C77FE0">
        <w:t>” ґрунтується на стандарті ДСТУ 7624:2014, що позначається як “Dstu7624Wrap”, або ДСТУ ГОСТ 28147:2009, що позначається як “GOST28147Wrap”</w:t>
      </w:r>
      <w:r w:rsidR="007726EB">
        <w:t>;</w:t>
      </w:r>
    </w:p>
    <w:p w:rsidR="00FE599B" w:rsidRPr="00C77FE0" w:rsidRDefault="00495029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>
        <w:t>6</w:t>
      </w:r>
      <w:r w:rsidR="00E52472">
        <w:t xml:space="preserve">) </w:t>
      </w:r>
      <w:r w:rsidR="007726EB">
        <w:t>а</w:t>
      </w:r>
      <w:r w:rsidR="00FE599B" w:rsidRPr="00C77FE0">
        <w:t xml:space="preserve">лгоритм криптографічного перетворення за ДСТУ 7624:2014 застосовується у режимі “Калина-256/256-CFB-256” (гамування зі зворотним зв’язком за </w:t>
      </w:r>
      <w:proofErr w:type="spellStart"/>
      <w:r w:rsidR="00FE599B" w:rsidRPr="00C77FE0">
        <w:t>шифртекстом</w:t>
      </w:r>
      <w:proofErr w:type="spellEnd"/>
      <w:r w:rsidR="00FE599B" w:rsidRPr="00C77FE0">
        <w:t xml:space="preserve"> відповідно до розділу 8 ДСТУ 7624:2014)</w:t>
      </w:r>
      <w:r w:rsidR="007726EB">
        <w:t>;</w:t>
      </w:r>
      <w:r w:rsidR="00FE599B" w:rsidRPr="00C77FE0">
        <w:t xml:space="preserve"> </w:t>
      </w:r>
    </w:p>
    <w:p w:rsidR="00FE599B" w:rsidRPr="00C77FE0" w:rsidRDefault="00495029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>
        <w:t>7</w:t>
      </w:r>
      <w:r w:rsidR="00E52472">
        <w:t xml:space="preserve">) </w:t>
      </w:r>
      <w:r w:rsidR="007726EB">
        <w:t>а</w:t>
      </w:r>
      <w:r w:rsidR="00FE599B" w:rsidRPr="00C77FE0">
        <w:t>лгоритм криптографічного перетворення за ДСТУ ГОСТ 28147:2009 застосовується у режимі CFB (гамування зі зворотним зв’язком відповідно до розділу 4 ДСТУ ГОСТ 28147:2009)</w:t>
      </w:r>
      <w:r w:rsidR="007726EB">
        <w:t>;</w:t>
      </w:r>
    </w:p>
    <w:p w:rsidR="00FE599B" w:rsidRPr="00C77FE0" w:rsidRDefault="00495029" w:rsidP="00AB3770">
      <w:pPr>
        <w:tabs>
          <w:tab w:val="left" w:pos="851"/>
          <w:tab w:val="left" w:pos="1134"/>
        </w:tabs>
        <w:ind w:firstLine="709"/>
        <w:jc w:val="both"/>
      </w:pPr>
      <w:r>
        <w:t>8</w:t>
      </w:r>
      <w:r w:rsidR="00E52472">
        <w:t>)</w:t>
      </w:r>
      <w:r w:rsidR="00FE599B" w:rsidRPr="00C77FE0">
        <w:t xml:space="preserve"> </w:t>
      </w:r>
      <w:r w:rsidR="007726EB">
        <w:t>а</w:t>
      </w:r>
      <w:r w:rsidR="00FE599B" w:rsidRPr="00C77FE0">
        <w:t>лгоритм “</w:t>
      </w:r>
      <w:proofErr w:type="spellStart"/>
      <w:r w:rsidR="00FE599B" w:rsidRPr="00C77FE0">
        <w:t>KeyWrapAlgorithm</w:t>
      </w:r>
      <w:proofErr w:type="spellEnd"/>
      <w:r w:rsidR="00FE599B" w:rsidRPr="00C77FE0">
        <w:t>”, що ґрунтується на стандарті ДСТУ 7624:2014, має такий синтаксис:</w:t>
      </w:r>
    </w:p>
    <w:p w:rsidR="00FE599B" w:rsidRPr="00C77FE0" w:rsidRDefault="00FE599B" w:rsidP="00AB3770">
      <w:pPr>
        <w:tabs>
          <w:tab w:val="left" w:pos="851"/>
          <w:tab w:val="left" w:pos="1134"/>
        </w:tabs>
        <w:ind w:firstLine="709"/>
        <w:jc w:val="both"/>
      </w:pPr>
      <w:r w:rsidRPr="00C77FE0">
        <w:t>Dstu7624WrapParameters ::= CHOICE {</w:t>
      </w:r>
    </w:p>
    <w:p w:rsidR="00FE599B" w:rsidRPr="00C77FE0" w:rsidRDefault="00FE599B" w:rsidP="00AB3770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</w:pPr>
      <w:r w:rsidRPr="00C77FE0">
        <w:tab/>
        <w:t xml:space="preserve">NULL, </w:t>
      </w:r>
      <w:r w:rsidRPr="00C77FE0">
        <w:tab/>
      </w:r>
      <w:proofErr w:type="spellStart"/>
      <w:r w:rsidRPr="00C77FE0">
        <w:t>parameters</w:t>
      </w:r>
      <w:proofErr w:type="spellEnd"/>
      <w:r w:rsidRPr="00C77FE0">
        <w:tab/>
      </w:r>
      <w:r w:rsidRPr="00C77FE0">
        <w:tab/>
        <w:t>Dstu7624Parameters},</w:t>
      </w:r>
    </w:p>
    <w:p w:rsidR="00FE599B" w:rsidRPr="00C77FE0" w:rsidRDefault="00FE599B" w:rsidP="00AB3770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C77FE0">
        <w:t>Dstu7624Parameters::= SEQUENCE {</w:t>
      </w:r>
    </w:p>
    <w:p w:rsidR="00FE599B" w:rsidRPr="00C77FE0" w:rsidRDefault="00FE599B" w:rsidP="00AB3770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</w:pPr>
      <w:r w:rsidRPr="00C77FE0">
        <w:tab/>
        <w:t>iv</w:t>
      </w:r>
      <w:r w:rsidRPr="00C77FE0">
        <w:tab/>
      </w:r>
      <w:r w:rsidRPr="00C77FE0">
        <w:tab/>
      </w:r>
      <w:r w:rsidRPr="00C77FE0">
        <w:tab/>
      </w:r>
      <w:r w:rsidRPr="00C77FE0">
        <w:tab/>
        <w:t>OCTET STRING (SIZE (32))},</w:t>
      </w:r>
    </w:p>
    <w:p w:rsidR="00FE599B" w:rsidRPr="00C77FE0" w:rsidRDefault="00FE599B" w:rsidP="007726E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де “iv” – вектор ініціалізації, що обирається випадково</w:t>
      </w:r>
      <w:r w:rsidR="007726EB">
        <w:t>;</w:t>
      </w:r>
    </w:p>
    <w:p w:rsidR="00FE599B" w:rsidRPr="00C77FE0" w:rsidRDefault="005464F9" w:rsidP="005464F9">
      <w:pPr>
        <w:tabs>
          <w:tab w:val="left" w:pos="851"/>
          <w:tab w:val="left" w:pos="1134"/>
        </w:tabs>
        <w:ind w:firstLine="709"/>
        <w:jc w:val="both"/>
      </w:pPr>
      <w:r>
        <w:t>9)</w:t>
      </w:r>
      <w:r w:rsidR="00FE599B" w:rsidRPr="00C77FE0">
        <w:t xml:space="preserve"> </w:t>
      </w:r>
      <w:r w:rsidR="007726EB">
        <w:t>а</w:t>
      </w:r>
      <w:r w:rsidR="00FE599B" w:rsidRPr="00C77FE0">
        <w:t>лгоритм “</w:t>
      </w:r>
      <w:proofErr w:type="spellStart"/>
      <w:r w:rsidR="00FE599B" w:rsidRPr="00C77FE0">
        <w:t>KeyWrapAlgorithm</w:t>
      </w:r>
      <w:proofErr w:type="spellEnd"/>
      <w:r w:rsidR="00FE599B" w:rsidRPr="00C77FE0">
        <w:t>”, що ґрунтується на стандарті ДСТУ ГОСТ 28147:2009, має такий синтаксис:</w:t>
      </w:r>
    </w:p>
    <w:p w:rsidR="00FE599B" w:rsidRPr="00C77FE0" w:rsidRDefault="00FE599B" w:rsidP="00AB3770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C77FE0">
        <w:t>GOST28147WrapParameters ::= CHOICE {</w:t>
      </w:r>
    </w:p>
    <w:p w:rsidR="00FE599B" w:rsidRPr="00C77FE0" w:rsidRDefault="00FE599B" w:rsidP="00AB3770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</w:pPr>
      <w:r w:rsidRPr="00C77FE0">
        <w:tab/>
        <w:t xml:space="preserve">NULL, </w:t>
      </w:r>
      <w:r w:rsidRPr="00C77FE0">
        <w:tab/>
      </w:r>
      <w:proofErr w:type="spellStart"/>
      <w:r w:rsidRPr="00C77FE0">
        <w:t>parameters</w:t>
      </w:r>
      <w:proofErr w:type="spellEnd"/>
      <w:r w:rsidRPr="00C77FE0">
        <w:tab/>
      </w:r>
      <w:r w:rsidRPr="00C77FE0">
        <w:tab/>
        <w:t>GOST28147Parameters},</w:t>
      </w:r>
    </w:p>
    <w:p w:rsidR="00FE599B" w:rsidRPr="00C77FE0" w:rsidRDefault="00FE599B" w:rsidP="00AB3770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C77FE0">
        <w:t xml:space="preserve">GOST28147Parameters ::= SEQUENCE { </w:t>
      </w:r>
    </w:p>
    <w:p w:rsidR="00FE599B" w:rsidRPr="00C77FE0" w:rsidRDefault="00FE599B" w:rsidP="00AB3770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</w:pPr>
      <w:r w:rsidRPr="00C77FE0">
        <w:tab/>
        <w:t>iv</w:t>
      </w:r>
      <w:r w:rsidRPr="00C77FE0">
        <w:tab/>
      </w:r>
      <w:r w:rsidRPr="00C77FE0">
        <w:tab/>
      </w:r>
      <w:r w:rsidRPr="00C77FE0">
        <w:tab/>
      </w:r>
      <w:r w:rsidRPr="00C77FE0">
        <w:tab/>
        <w:t>OCTET STRING (SIZE (8)),</w:t>
      </w:r>
    </w:p>
    <w:p w:rsidR="00FE599B" w:rsidRPr="00C77FE0" w:rsidRDefault="00FE599B" w:rsidP="00AB3770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</w:pPr>
      <w:r w:rsidRPr="00C77FE0">
        <w:tab/>
      </w:r>
      <w:proofErr w:type="spellStart"/>
      <w:r w:rsidRPr="00C77FE0">
        <w:t>dke</w:t>
      </w:r>
      <w:proofErr w:type="spellEnd"/>
      <w:r w:rsidRPr="00C77FE0">
        <w:t xml:space="preserve"> </w:t>
      </w:r>
      <w:r w:rsidRPr="00C77FE0">
        <w:tab/>
      </w:r>
      <w:r w:rsidRPr="00C77FE0">
        <w:tab/>
      </w:r>
      <w:r w:rsidRPr="00C77FE0">
        <w:tab/>
        <w:t>OCTET STRING (SIZE (64)) },</w:t>
      </w:r>
    </w:p>
    <w:p w:rsidR="00FE599B" w:rsidRPr="00C77FE0" w:rsidRDefault="00FE599B" w:rsidP="007726EB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де “iv” – вектор ініціалізації, що обирається випадково;</w:t>
      </w:r>
    </w:p>
    <w:p w:rsidR="00FE599B" w:rsidRDefault="00FE599B" w:rsidP="00957395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lastRenderedPageBreak/>
        <w:t>“</w:t>
      </w:r>
      <w:proofErr w:type="spellStart"/>
      <w:r w:rsidRPr="00C77FE0">
        <w:t>dke</w:t>
      </w:r>
      <w:proofErr w:type="spellEnd"/>
      <w:r w:rsidRPr="00C77FE0">
        <w:t>” – довгостроковий ключовий елемент (</w:t>
      </w:r>
      <w:r w:rsidR="00495029">
        <w:t xml:space="preserve">далі - </w:t>
      </w:r>
      <w:r w:rsidRPr="00C77FE0">
        <w:t>ДКЕ) відповідно до ДСТУ ГОСТ 28147:2009.</w:t>
      </w:r>
    </w:p>
    <w:p w:rsidR="00495029" w:rsidRPr="00875589" w:rsidRDefault="00495029" w:rsidP="00495029">
      <w:pPr>
        <w:tabs>
          <w:tab w:val="left" w:pos="1134"/>
        </w:tabs>
        <w:ind w:firstLine="709"/>
        <w:jc w:val="both"/>
      </w:pPr>
      <w:r w:rsidRPr="00875589">
        <w:t xml:space="preserve">За відсутності ДКЕ в параметрах </w:t>
      </w:r>
      <w:proofErr w:type="spellStart"/>
      <w:r w:rsidRPr="00875589">
        <w:t>криптоалгоритму</w:t>
      </w:r>
      <w:proofErr w:type="spellEnd"/>
      <w:r w:rsidRPr="00875589">
        <w:t xml:space="preserve"> використовується ДКЕ № 1 </w:t>
      </w:r>
      <w:r>
        <w:t>з переліку ДКЕ</w:t>
      </w:r>
      <w:r w:rsidRPr="00875589">
        <w:t>, які рекомендуються до застосування у засобах КЗІ, наведено</w:t>
      </w:r>
      <w:r w:rsidR="00957395">
        <w:t>го</w:t>
      </w:r>
      <w:r w:rsidRPr="00875589">
        <w:t xml:space="preserve"> у додатку 1 до </w:t>
      </w:r>
      <w:r w:rsidRPr="00C77FE0">
        <w:t>Інструкції про порядок постачання і використання ключів до засобів криптографічного захисту інформації, затвердженої наказом Адміністрації Державної служби спеціального зв’язку та захисту інформації України від 12 червня 2007 року № 114, зареєстрованої в Міністерстві юстиції України 25 червня 2007 року за № 729/13996 (далі – Інструкція № 114)</w:t>
      </w:r>
      <w:r w:rsidRPr="00875589">
        <w:t>.</w:t>
      </w:r>
    </w:p>
    <w:p w:rsidR="00495029" w:rsidRPr="00C77FE0" w:rsidRDefault="00495029" w:rsidP="0049502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875589">
        <w:t>Спосіб представлення ДКЕ № 1 повинен відповідати вимогам до технічних засобів, процесів їх створення, використання та функціонування у складі інформаційно-телекомунікаційних систем під час надання кваліфікованих електронних довірчих послуг, встановлених у нормативно-правових актах Мін’юсту та Адміністрації Держспецзв’язку</w:t>
      </w:r>
      <w:r w:rsidR="00957395">
        <w:t>;</w:t>
      </w:r>
    </w:p>
    <w:p w:rsidR="00FE599B" w:rsidRPr="00C77FE0" w:rsidRDefault="005464F9" w:rsidP="00E52472">
      <w:pPr>
        <w:tabs>
          <w:tab w:val="left" w:pos="851"/>
          <w:tab w:val="left" w:pos="1134"/>
        </w:tabs>
        <w:ind w:firstLine="709"/>
        <w:jc w:val="both"/>
      </w:pPr>
      <w:r>
        <w:t>10</w:t>
      </w:r>
      <w:r w:rsidR="00E52472">
        <w:t>)</w:t>
      </w:r>
      <w:r w:rsidR="00FE599B" w:rsidRPr="00C77FE0">
        <w:t xml:space="preserve"> </w:t>
      </w:r>
      <w:r w:rsidR="00957395">
        <w:t>п</w:t>
      </w:r>
      <w:r w:rsidR="00FE599B" w:rsidRPr="00C77FE0">
        <w:t>ід час використання “Dstu7624Wrap” або “GOST28147Wrap” як алгоритму захисту ключа шифрування ключів КШК у структурі “захищені дані” (“</w:t>
      </w:r>
      <w:proofErr w:type="spellStart"/>
      <w:r w:rsidR="00FE599B" w:rsidRPr="00C77FE0">
        <w:t>EnvelopedData</w:t>
      </w:r>
      <w:proofErr w:type="spellEnd"/>
      <w:r w:rsidR="00FE599B" w:rsidRPr="00C77FE0">
        <w:t>”) параметри алгоритму повинні бути NULL.</w:t>
      </w:r>
    </w:p>
    <w:p w:rsidR="00FE599B" w:rsidRPr="00C77FE0" w:rsidRDefault="00FE599B" w:rsidP="00AB377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Значення ДКЕ для алгоритму “GOST28147Wrap” повинно братися з відкритого ключа одержувача</w:t>
      </w:r>
      <w:r w:rsidR="00957395">
        <w:t>;</w:t>
      </w:r>
    </w:p>
    <w:p w:rsidR="00FE599B" w:rsidRPr="00C77FE0" w:rsidRDefault="00495029" w:rsidP="00AB3770">
      <w:pPr>
        <w:tabs>
          <w:tab w:val="left" w:pos="851"/>
          <w:tab w:val="left" w:pos="1134"/>
        </w:tabs>
        <w:ind w:firstLine="709"/>
        <w:jc w:val="both"/>
      </w:pPr>
      <w:r>
        <w:t>1</w:t>
      </w:r>
      <w:r w:rsidR="005464F9">
        <w:t>1</w:t>
      </w:r>
      <w:r w:rsidR="00E52472">
        <w:t>)</w:t>
      </w:r>
      <w:r w:rsidR="00FE599B" w:rsidRPr="00C77FE0">
        <w:t xml:space="preserve"> </w:t>
      </w:r>
      <w:r w:rsidR="00957395">
        <w:t>п</w:t>
      </w:r>
      <w:r w:rsidR="00FE599B" w:rsidRPr="00C77FE0">
        <w:t>оле “</w:t>
      </w:r>
      <w:proofErr w:type="spellStart"/>
      <w:r w:rsidR="00FE599B" w:rsidRPr="00C77FE0">
        <w:t>algorithm</w:t>
      </w:r>
      <w:proofErr w:type="spellEnd"/>
      <w:r w:rsidR="00FE599B" w:rsidRPr="00C77FE0">
        <w:t>” повинно містити об’єктний ідентифікатор:</w:t>
      </w:r>
    </w:p>
    <w:p w:rsidR="00FE599B" w:rsidRPr="00C77FE0" w:rsidRDefault="00FE599B" w:rsidP="00AB377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для алгоритму  “Dstu7624Wrap”:</w:t>
      </w:r>
    </w:p>
    <w:p w:rsidR="00FE599B" w:rsidRPr="00C77FE0" w:rsidRDefault="00FE599B" w:rsidP="00AB377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 xml:space="preserve">id-dstu7624-wrap OBJECT IDENTIFIER ::= { </w:t>
      </w:r>
      <w:proofErr w:type="spellStart"/>
      <w:r w:rsidRPr="00C77FE0">
        <w:t>iso</w:t>
      </w:r>
      <w:proofErr w:type="spellEnd"/>
      <w:r w:rsidRPr="00C77FE0">
        <w:t xml:space="preserve">(1) </w:t>
      </w:r>
      <w:proofErr w:type="spellStart"/>
      <w:r w:rsidRPr="00C77FE0">
        <w:t>member-body</w:t>
      </w:r>
      <w:proofErr w:type="spellEnd"/>
      <w:r w:rsidRPr="00C77FE0">
        <w:t xml:space="preserve">(2) </w:t>
      </w:r>
      <w:proofErr w:type="spellStart"/>
      <w:r w:rsidRPr="00C77FE0">
        <w:t>Ukraine</w:t>
      </w:r>
      <w:proofErr w:type="spellEnd"/>
      <w:r w:rsidRPr="00C77FE0">
        <w:t xml:space="preserve">(804) </w:t>
      </w:r>
      <w:proofErr w:type="spellStart"/>
      <w:r w:rsidRPr="00C77FE0">
        <w:t>root</w:t>
      </w:r>
      <w:proofErr w:type="spellEnd"/>
      <w:r w:rsidRPr="00C77FE0">
        <w:t xml:space="preserve">(2) </w:t>
      </w:r>
      <w:proofErr w:type="spellStart"/>
      <w:r w:rsidRPr="00C77FE0">
        <w:t>security</w:t>
      </w:r>
      <w:proofErr w:type="spellEnd"/>
      <w:r w:rsidRPr="00C77FE0">
        <w:t xml:space="preserve">(1) </w:t>
      </w:r>
      <w:proofErr w:type="spellStart"/>
      <w:r w:rsidRPr="00C77FE0">
        <w:t>cryptography</w:t>
      </w:r>
      <w:proofErr w:type="spellEnd"/>
      <w:r w:rsidRPr="00C77FE0">
        <w:t xml:space="preserve">(1) </w:t>
      </w:r>
      <w:proofErr w:type="spellStart"/>
      <w:r w:rsidRPr="00C77FE0">
        <w:t>ua-pki</w:t>
      </w:r>
      <w:proofErr w:type="spellEnd"/>
      <w:r w:rsidRPr="00C77FE0">
        <w:t xml:space="preserve"> (1) </w:t>
      </w:r>
      <w:proofErr w:type="spellStart"/>
      <w:r w:rsidRPr="00C77FE0">
        <w:t>alg</w:t>
      </w:r>
      <w:proofErr w:type="spellEnd"/>
      <w:r w:rsidRPr="00C77FE0">
        <w:t xml:space="preserve"> (1) </w:t>
      </w:r>
      <w:proofErr w:type="spellStart"/>
      <w:r w:rsidRPr="00C77FE0">
        <w:t>sym</w:t>
      </w:r>
      <w:proofErr w:type="spellEnd"/>
      <w:r w:rsidRPr="00C77FE0">
        <w:t xml:space="preserve"> (1) dstu7624 (3) </w:t>
      </w:r>
      <w:proofErr w:type="spellStart"/>
      <w:r w:rsidRPr="00C77FE0">
        <w:t>wrap</w:t>
      </w:r>
      <w:proofErr w:type="spellEnd"/>
      <w:r w:rsidRPr="00C77FE0">
        <w:t>(11) };</w:t>
      </w:r>
    </w:p>
    <w:p w:rsidR="00FE599B" w:rsidRPr="00C77FE0" w:rsidRDefault="00FE599B" w:rsidP="00AB377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для алгоритму “GOST28147Wrap”:</w:t>
      </w:r>
    </w:p>
    <w:p w:rsidR="00FE599B" w:rsidRPr="00C77FE0" w:rsidRDefault="00FE599B" w:rsidP="00AB377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 xml:space="preserve">id-gost28147-wrap OBJECT IDENTIFIER ::= { </w:t>
      </w:r>
      <w:proofErr w:type="spellStart"/>
      <w:r w:rsidRPr="00C77FE0">
        <w:t>iso</w:t>
      </w:r>
      <w:proofErr w:type="spellEnd"/>
      <w:r w:rsidRPr="00C77FE0">
        <w:t xml:space="preserve">(1) </w:t>
      </w:r>
      <w:proofErr w:type="spellStart"/>
      <w:r w:rsidRPr="00C77FE0">
        <w:t>member-body</w:t>
      </w:r>
      <w:proofErr w:type="spellEnd"/>
      <w:r w:rsidRPr="00C77FE0">
        <w:t xml:space="preserve">(2) </w:t>
      </w:r>
      <w:proofErr w:type="spellStart"/>
      <w:r w:rsidRPr="00C77FE0">
        <w:t>Ukraine</w:t>
      </w:r>
      <w:proofErr w:type="spellEnd"/>
      <w:r w:rsidRPr="00C77FE0">
        <w:t xml:space="preserve">(804) </w:t>
      </w:r>
      <w:proofErr w:type="spellStart"/>
      <w:r w:rsidRPr="00C77FE0">
        <w:t>root</w:t>
      </w:r>
      <w:proofErr w:type="spellEnd"/>
      <w:r w:rsidRPr="00C77FE0">
        <w:t xml:space="preserve">(2) </w:t>
      </w:r>
      <w:proofErr w:type="spellStart"/>
      <w:r w:rsidRPr="00C77FE0">
        <w:t>security</w:t>
      </w:r>
      <w:proofErr w:type="spellEnd"/>
      <w:r w:rsidRPr="00C77FE0">
        <w:t xml:space="preserve">(1) </w:t>
      </w:r>
      <w:proofErr w:type="spellStart"/>
      <w:r w:rsidRPr="00C77FE0">
        <w:t>cryptography</w:t>
      </w:r>
      <w:proofErr w:type="spellEnd"/>
      <w:r w:rsidRPr="00C77FE0">
        <w:t xml:space="preserve">(1) </w:t>
      </w:r>
      <w:proofErr w:type="spellStart"/>
      <w:r w:rsidRPr="00C77FE0">
        <w:t>ua-pki</w:t>
      </w:r>
      <w:proofErr w:type="spellEnd"/>
      <w:r w:rsidRPr="00C77FE0">
        <w:t xml:space="preserve"> (1) </w:t>
      </w:r>
      <w:proofErr w:type="spellStart"/>
      <w:r w:rsidRPr="00C77FE0">
        <w:t>alg</w:t>
      </w:r>
      <w:proofErr w:type="spellEnd"/>
      <w:r w:rsidRPr="00C77FE0">
        <w:t xml:space="preserve"> (1) </w:t>
      </w:r>
      <w:proofErr w:type="spellStart"/>
      <w:r w:rsidRPr="00C77FE0">
        <w:t>sym</w:t>
      </w:r>
      <w:proofErr w:type="spellEnd"/>
      <w:r w:rsidRPr="00C77FE0">
        <w:t xml:space="preserve"> (1) gost28147(1) </w:t>
      </w:r>
      <w:proofErr w:type="spellStart"/>
      <w:r w:rsidRPr="00C77FE0">
        <w:t>wrap</w:t>
      </w:r>
      <w:proofErr w:type="spellEnd"/>
      <w:r w:rsidRPr="00C77FE0">
        <w:t>(5) }</w:t>
      </w:r>
      <w:r w:rsidR="00957395">
        <w:t>;</w:t>
      </w:r>
    </w:p>
    <w:p w:rsidR="00FE599B" w:rsidRPr="00C77FE0" w:rsidRDefault="00495029" w:rsidP="00E52472">
      <w:pPr>
        <w:tabs>
          <w:tab w:val="left" w:pos="851"/>
          <w:tab w:val="left" w:pos="1134"/>
        </w:tabs>
        <w:ind w:firstLine="709"/>
        <w:jc w:val="both"/>
      </w:pPr>
      <w:r>
        <w:t>1</w:t>
      </w:r>
      <w:r w:rsidR="005464F9">
        <w:t>2</w:t>
      </w:r>
      <w:r w:rsidR="00E52472">
        <w:t>)</w:t>
      </w:r>
      <w:r w:rsidR="00FE599B" w:rsidRPr="00C77FE0">
        <w:t xml:space="preserve"> </w:t>
      </w:r>
      <w:r w:rsidR="00957395">
        <w:t>п</w:t>
      </w:r>
      <w:r w:rsidR="00FE599B" w:rsidRPr="00C77FE0">
        <w:t xml:space="preserve">роцес </w:t>
      </w:r>
      <w:proofErr w:type="spellStart"/>
      <w:r w:rsidR="00FE599B" w:rsidRPr="00C77FE0">
        <w:t>зашифрування</w:t>
      </w:r>
      <w:proofErr w:type="spellEnd"/>
      <w:r w:rsidR="00FE599B" w:rsidRPr="00C77FE0">
        <w:t xml:space="preserve"> (</w:t>
      </w:r>
      <w:proofErr w:type="spellStart"/>
      <w:r w:rsidR="00FE599B" w:rsidRPr="00C77FE0">
        <w:t>Key</w:t>
      </w:r>
      <w:proofErr w:type="spellEnd"/>
      <w:r w:rsidR="00FE599B" w:rsidRPr="00C77FE0">
        <w:t xml:space="preserve"> </w:t>
      </w:r>
      <w:proofErr w:type="spellStart"/>
      <w:r w:rsidR="00FE599B" w:rsidRPr="00C77FE0">
        <w:t>Wrap</w:t>
      </w:r>
      <w:proofErr w:type="spellEnd"/>
      <w:r w:rsidR="00FE599B" w:rsidRPr="00C77FE0">
        <w:t>) алгоритму “GOST28147Wrap”</w:t>
      </w:r>
      <w:r w:rsidR="00E52472">
        <w:t xml:space="preserve"> 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 xml:space="preserve">Вхідними даними процесу </w:t>
      </w:r>
      <w:proofErr w:type="spellStart"/>
      <w:r w:rsidRPr="00C77FE0">
        <w:t>зашифрування</w:t>
      </w:r>
      <w:proofErr w:type="spellEnd"/>
      <w:r w:rsidRPr="00C77FE0">
        <w:t xml:space="preserve"> є: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“</w:t>
      </w:r>
      <w:proofErr w:type="spellStart"/>
      <w:r w:rsidRPr="00C77FE0">
        <w:t>dke</w:t>
      </w:r>
      <w:proofErr w:type="spellEnd"/>
      <w:r w:rsidRPr="00C77FE0">
        <w:t>” – довгостроковий ключовий елемент (ДКЕ);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 xml:space="preserve">“KEK” – ключ шифрування ключа (КШК); 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 xml:space="preserve">“CEK” – ключові дані для </w:t>
      </w:r>
      <w:proofErr w:type="spellStart"/>
      <w:r w:rsidRPr="00C77FE0">
        <w:t>зашифрування</w:t>
      </w:r>
      <w:proofErr w:type="spellEnd"/>
      <w:r w:rsidRPr="00C77FE0">
        <w:t xml:space="preserve"> (в операції формування “захищені дані” – ключ шифрування даних КШД).</w:t>
      </w:r>
    </w:p>
    <w:p w:rsidR="00FE599B" w:rsidRPr="00C77FE0" w:rsidRDefault="00FE599B" w:rsidP="00E52472">
      <w:pPr>
        <w:tabs>
          <w:tab w:val="left" w:pos="851"/>
          <w:tab w:val="left" w:pos="1134"/>
        </w:tabs>
        <w:ind w:firstLine="709"/>
        <w:jc w:val="both"/>
      </w:pPr>
      <w:r w:rsidRPr="00C77FE0">
        <w:t xml:space="preserve">Вихідними даними процесу </w:t>
      </w:r>
      <w:proofErr w:type="spellStart"/>
      <w:r w:rsidRPr="00C77FE0">
        <w:t>зашифрування</w:t>
      </w:r>
      <w:proofErr w:type="spellEnd"/>
      <w:r w:rsidRPr="00C77FE0">
        <w:t xml:space="preserve"> є “</w:t>
      </w:r>
      <w:proofErr w:type="spellStart"/>
      <w:r w:rsidRPr="00C77FE0">
        <w:t>result</w:t>
      </w:r>
      <w:proofErr w:type="spellEnd"/>
      <w:r w:rsidRPr="00C77FE0">
        <w:t>” – зашифровані ключові дані.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 xml:space="preserve">Процес </w:t>
      </w:r>
      <w:proofErr w:type="spellStart"/>
      <w:r w:rsidRPr="00C77FE0">
        <w:t>зашифрування</w:t>
      </w:r>
      <w:proofErr w:type="spellEnd"/>
      <w:r w:rsidRPr="00C77FE0">
        <w:t xml:space="preserve"> виконується за такими етапами:</w:t>
      </w:r>
    </w:p>
    <w:p w:rsidR="00FE599B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виконати ініціалізацію алгоритму вхідними даними “</w:t>
      </w:r>
      <w:proofErr w:type="spellStart"/>
      <w:r w:rsidRPr="00C77FE0">
        <w:t>dke</w:t>
      </w:r>
      <w:proofErr w:type="spellEnd"/>
      <w:r w:rsidRPr="00C77FE0">
        <w:t>” та “КЕК”</w:t>
      </w:r>
      <w:r w:rsidR="00A113CD">
        <w:t>;</w:t>
      </w:r>
      <w:r w:rsidRPr="00C77FE0">
        <w:t xml:space="preserve"> </w:t>
      </w:r>
    </w:p>
    <w:p w:rsidR="00A113CD" w:rsidRPr="00C77FE0" w:rsidRDefault="00A113CD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 xml:space="preserve">обчислити контрольну суму ключових даних “CEK”. Контрольна сума ключових даних (позначена як “ICV”) призначена для контролю правильності розшифрування зашифрованих ключових даних та обчислюється як </w:t>
      </w:r>
      <w:proofErr w:type="spellStart"/>
      <w:r w:rsidRPr="00C77FE0">
        <w:t>імітовставка</w:t>
      </w:r>
      <w:proofErr w:type="spellEnd"/>
      <w:r w:rsidRPr="00C77FE0">
        <w:t xml:space="preserve"> довжини 32 біти (“МАС32”) згідно з розділом 5 ДСТУ ГОСТ 28147:2009.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Значення “</w:t>
      </w:r>
      <w:proofErr w:type="spellStart"/>
      <w:r w:rsidRPr="00C77FE0">
        <w:t>dke</w:t>
      </w:r>
      <w:proofErr w:type="spellEnd"/>
      <w:r w:rsidRPr="00C77FE0">
        <w:t xml:space="preserve">” та ключ під час обчислення “KEK” беруться ті, що встановлені під час виконання етапів процесу </w:t>
      </w:r>
      <w:proofErr w:type="spellStart"/>
      <w:r w:rsidRPr="00C77FE0">
        <w:t>зашифрування</w:t>
      </w:r>
      <w:proofErr w:type="spellEnd"/>
      <w:r w:rsidRPr="00C77FE0">
        <w:t>: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lastRenderedPageBreak/>
        <w:t xml:space="preserve">ICV = МАС32(CEK, </w:t>
      </w:r>
      <w:proofErr w:type="spellStart"/>
      <w:r w:rsidRPr="00C77FE0">
        <w:t>dke</w:t>
      </w:r>
      <w:proofErr w:type="spellEnd"/>
      <w:r w:rsidRPr="00C77FE0">
        <w:t>, КЕК) [4 байти];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виконати конкатенацію ключових даних з отриманою контрольною сумою: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CEKICV = CEK || ICV;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згенерувати випадкові 8 байтів як вектор ініціалізації (</w:t>
      </w:r>
      <w:proofErr w:type="spellStart"/>
      <w:r w:rsidRPr="00C77FE0">
        <w:t>синхропосилка</w:t>
      </w:r>
      <w:proofErr w:type="spellEnd"/>
      <w:r w:rsidRPr="00C77FE0">
        <w:t>, позначено як “IV”);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 xml:space="preserve">виконати </w:t>
      </w:r>
      <w:proofErr w:type="spellStart"/>
      <w:r w:rsidRPr="00C77FE0">
        <w:t>зашифрування</w:t>
      </w:r>
      <w:proofErr w:type="spellEnd"/>
      <w:r w:rsidRPr="00C77FE0">
        <w:t xml:space="preserve"> даних “CEKICV” алгоритмом ДСТУ ГОСТ 28147:2009 у режимі гамування зі зворотним зв’язком (GOST28147-CFB), використовуючи  “</w:t>
      </w:r>
      <w:proofErr w:type="spellStart"/>
      <w:r w:rsidRPr="00C77FE0">
        <w:t>dke</w:t>
      </w:r>
      <w:proofErr w:type="spellEnd"/>
      <w:r w:rsidRPr="00C77FE0">
        <w:t xml:space="preserve">” та ключ “KEK”, встановлені на кроці 1, і вектор ініціалізації “IV”, отриманий за результатами виконання позиції 4 цього пункту: 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 xml:space="preserve">TEMP1 = GOST28147-CFB_encrypt(CEKICV, IV, </w:t>
      </w:r>
      <w:proofErr w:type="spellStart"/>
      <w:r w:rsidRPr="00C77FE0">
        <w:t>dke</w:t>
      </w:r>
      <w:proofErr w:type="spellEnd"/>
      <w:r w:rsidRPr="00C77FE0">
        <w:t>, КЕК).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Довжина вихідних даних “TEMP1” дорівнює довжині “CEKICV”;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виконати конкатенацію: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TEMP2 = IV || TEMP1;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виконати реверсне перетворення порядку байтів TEMP2 так, що перший байт TEMP2 стає останнім байтом. Результат перетворення позначимо TEMP3;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зашифрувати TEMP3 алгоритмом ДСТУ ГОСТ 28147:2009 у режимі гамування зі зворотним зв’язком (GOST28147-CFB), використовуючи  “</w:t>
      </w:r>
      <w:proofErr w:type="spellStart"/>
      <w:r w:rsidRPr="00C77FE0">
        <w:t>dke</w:t>
      </w:r>
      <w:proofErr w:type="spellEnd"/>
      <w:r w:rsidRPr="00C77FE0">
        <w:t xml:space="preserve">” та ключ “KEK”, встановлені під час виконання позиції 1 цього пункту, та вектор ініціалізації “IV1”: 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 xml:space="preserve">IV1 = 4a </w:t>
      </w:r>
      <w:proofErr w:type="spellStart"/>
      <w:r w:rsidRPr="00C77FE0">
        <w:t>dd</w:t>
      </w:r>
      <w:proofErr w:type="spellEnd"/>
      <w:r w:rsidRPr="00C77FE0">
        <w:t xml:space="preserve"> a2 2c 79 e8 21 05 (4a – молодший байт).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 xml:space="preserve">Результатом </w:t>
      </w:r>
      <w:proofErr w:type="spellStart"/>
      <w:r w:rsidRPr="00C77FE0">
        <w:t>зашифрування</w:t>
      </w:r>
      <w:proofErr w:type="spellEnd"/>
      <w:r w:rsidRPr="00C77FE0">
        <w:t xml:space="preserve"> алгоритмом GOST28147Wrap є: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proofErr w:type="spellStart"/>
      <w:r w:rsidRPr="00C77FE0">
        <w:t>result</w:t>
      </w:r>
      <w:proofErr w:type="spellEnd"/>
      <w:r w:rsidRPr="00C77FE0">
        <w:t xml:space="preserve"> = GOST28147-CFB_encrypt(TEMP3, IV1, </w:t>
      </w:r>
      <w:proofErr w:type="spellStart"/>
      <w:r w:rsidRPr="00C77FE0">
        <w:t>dke</w:t>
      </w:r>
      <w:proofErr w:type="spellEnd"/>
      <w:r w:rsidRPr="00C77FE0">
        <w:t>, КЕК)</w:t>
      </w:r>
      <w:r w:rsidR="00957395">
        <w:t>;</w:t>
      </w:r>
    </w:p>
    <w:p w:rsidR="00FE599B" w:rsidRPr="00C77FE0" w:rsidRDefault="00495029" w:rsidP="00AB3770">
      <w:pPr>
        <w:tabs>
          <w:tab w:val="left" w:pos="851"/>
          <w:tab w:val="left" w:pos="1134"/>
        </w:tabs>
        <w:ind w:firstLine="709"/>
        <w:jc w:val="both"/>
      </w:pPr>
      <w:r>
        <w:t>1</w:t>
      </w:r>
      <w:r w:rsidR="005464F9">
        <w:t>3</w:t>
      </w:r>
      <w:r w:rsidR="00E52472">
        <w:t>)</w:t>
      </w:r>
      <w:r w:rsidR="00FE599B" w:rsidRPr="00C77FE0">
        <w:t xml:space="preserve"> </w:t>
      </w:r>
      <w:r w:rsidR="00957395">
        <w:t>п</w:t>
      </w:r>
      <w:r w:rsidR="00FE599B" w:rsidRPr="00C77FE0">
        <w:t>роцес розшифрування (</w:t>
      </w:r>
      <w:proofErr w:type="spellStart"/>
      <w:r w:rsidR="00FE599B" w:rsidRPr="00C77FE0">
        <w:t>Key</w:t>
      </w:r>
      <w:proofErr w:type="spellEnd"/>
      <w:r w:rsidR="00FE599B" w:rsidRPr="00C77FE0">
        <w:t xml:space="preserve"> </w:t>
      </w:r>
      <w:proofErr w:type="spellStart"/>
      <w:r w:rsidR="00FE599B" w:rsidRPr="00C77FE0">
        <w:t>Unwrap</w:t>
      </w:r>
      <w:proofErr w:type="spellEnd"/>
      <w:r w:rsidR="00FE599B" w:rsidRPr="00C77FE0">
        <w:t>) алгоритму  GOST28147Wrap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Вхідними даними процесу розшифрування є: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“</w:t>
      </w:r>
      <w:proofErr w:type="spellStart"/>
      <w:r w:rsidRPr="00C77FE0">
        <w:t>result</w:t>
      </w:r>
      <w:proofErr w:type="spellEnd"/>
      <w:r w:rsidRPr="00C77FE0">
        <w:t xml:space="preserve">” – зашифровані ключові дані; 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“</w:t>
      </w:r>
      <w:proofErr w:type="spellStart"/>
      <w:r w:rsidRPr="00C77FE0">
        <w:t>dke</w:t>
      </w:r>
      <w:proofErr w:type="spellEnd"/>
      <w:r w:rsidRPr="00C77FE0">
        <w:t>” – довгостроковий ключовий елемент (ДКЕ);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“KEK” – ключ шифрування ключа (КШК).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Вихідними даними процесу розшифрування є: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“CEK” – ключові дані (в операції формування “захищені дані” – ключ шифрування даних КШД).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Процес розшифрування виконується за такими етапами: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виконати ініціалізацію алгоритму вхідними даними “</w:t>
      </w:r>
      <w:proofErr w:type="spellStart"/>
      <w:r w:rsidRPr="00C77FE0">
        <w:t>dke</w:t>
      </w:r>
      <w:proofErr w:type="spellEnd"/>
      <w:r w:rsidRPr="00C77FE0">
        <w:t>” та “КЕК”. Особливості ініціалізації щодо “</w:t>
      </w:r>
      <w:proofErr w:type="spellStart"/>
      <w:r w:rsidRPr="00C77FE0">
        <w:t>dke</w:t>
      </w:r>
      <w:proofErr w:type="spellEnd"/>
      <w:r w:rsidRPr="00C77FE0">
        <w:t>” наведено у пункті 8.4 глави 8 розділу VI цих Вимог;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виконати розшифрування “</w:t>
      </w:r>
      <w:proofErr w:type="spellStart"/>
      <w:r w:rsidRPr="00C77FE0">
        <w:t>result</w:t>
      </w:r>
      <w:proofErr w:type="spellEnd"/>
      <w:r w:rsidRPr="00C77FE0">
        <w:t>” на алгоритмі ДСТУ ГОСТ 28147:2009 у режимі гамування зі зворотним зв’язком (GOST28147-CFB), використовуючи “</w:t>
      </w:r>
      <w:proofErr w:type="spellStart"/>
      <w:r w:rsidRPr="00C77FE0">
        <w:t>dke</w:t>
      </w:r>
      <w:proofErr w:type="spellEnd"/>
      <w:r w:rsidRPr="00C77FE0">
        <w:t xml:space="preserve">” та ключ “KEK”, встановлені під час виконання етапу, зазначеного у позиції 1 цього пункту, та вектор ініціалізації “IV1”: 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 xml:space="preserve">IV1 = 4a </w:t>
      </w:r>
      <w:proofErr w:type="spellStart"/>
      <w:r w:rsidRPr="00C77FE0">
        <w:t>dd</w:t>
      </w:r>
      <w:proofErr w:type="spellEnd"/>
      <w:r w:rsidRPr="00C77FE0">
        <w:t xml:space="preserve"> a2 2c 79 e8 21 05 (4a – молодший байт);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TEMP3 = GOST28147-CFB_decrypt(</w:t>
      </w:r>
      <w:proofErr w:type="spellStart"/>
      <w:r w:rsidRPr="00C77FE0">
        <w:t>result</w:t>
      </w:r>
      <w:proofErr w:type="spellEnd"/>
      <w:r w:rsidRPr="00C77FE0">
        <w:t xml:space="preserve">, IV1, </w:t>
      </w:r>
      <w:proofErr w:type="spellStart"/>
      <w:r w:rsidRPr="00C77FE0">
        <w:t>dke</w:t>
      </w:r>
      <w:proofErr w:type="spellEnd"/>
      <w:r w:rsidRPr="00C77FE0">
        <w:t>, КЕК);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виконати реверсне перетворення порядку байтів TEMP3 так, що перший байт TEMP3 стає останнім байтом. Результат перетворення позначимо TEMP2;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відокремити складові у TEMP2 (перші 8 байтів – IV, усі інші – TEMP1):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lastRenderedPageBreak/>
        <w:t>TEMP2 = IV || TEMP1;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виконати розшифрування TEMP1 алгоритмом ДСТУ ГОСТ 28147:2009 у режимі гамування зі зворотним зв’язком (GOST28147-CFB), використовуючи  “</w:t>
      </w:r>
      <w:proofErr w:type="spellStart"/>
      <w:r w:rsidRPr="00C77FE0">
        <w:t>dke</w:t>
      </w:r>
      <w:proofErr w:type="spellEnd"/>
      <w:r w:rsidRPr="00C77FE0">
        <w:t xml:space="preserve">” та ключ “KEK”, встановлені під час виконання етапу, зазначеного у позиції 1 цього пункту, та вектор ініціалізації “IV”, отриманий за результатами виконання етапу, зазначеного у позиції 3 цього пункту: 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 xml:space="preserve">CEKICV = GOST28147-CFB_decrypt(TEMP1, IV, </w:t>
      </w:r>
      <w:proofErr w:type="spellStart"/>
      <w:r w:rsidRPr="00C77FE0">
        <w:t>dke</w:t>
      </w:r>
      <w:proofErr w:type="spellEnd"/>
      <w:r w:rsidRPr="00C77FE0">
        <w:t>, КЕК);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відокремити складові у CEKICV (останні 4 байти – контрольна сума ICV, усі інші перші – ключові дані CEK):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CEKICV = CEK || ICV;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 xml:space="preserve">обчислити контрольну суму (“ICV1”) отриманих ключових даних “CEK” як </w:t>
      </w:r>
      <w:proofErr w:type="spellStart"/>
      <w:r w:rsidRPr="00C77FE0">
        <w:t>імітовставку</w:t>
      </w:r>
      <w:proofErr w:type="spellEnd"/>
      <w:r w:rsidRPr="00C77FE0">
        <w:t xml:space="preserve"> довжини 32 біти (“МАС32”) згідно з розділом 5 ДСТУ ГОСТ 28147:2009. 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Значення “</w:t>
      </w:r>
      <w:proofErr w:type="spellStart"/>
      <w:r w:rsidRPr="00C77FE0">
        <w:t>dke</w:t>
      </w:r>
      <w:proofErr w:type="spellEnd"/>
      <w:r w:rsidRPr="00C77FE0">
        <w:t>” та ключ під час обчислення “KEK” беруться ті, що встановлені під час виконання етапу, зазначеного у позиції 1 цього пункту: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 xml:space="preserve">ICV1 = МАС32(CEK, </w:t>
      </w:r>
      <w:proofErr w:type="spellStart"/>
      <w:r w:rsidRPr="00C77FE0">
        <w:t>dke</w:t>
      </w:r>
      <w:proofErr w:type="spellEnd"/>
      <w:r w:rsidRPr="00C77FE0">
        <w:t>, КЕК) [4 байти];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порівняти контрольну суму “ICV”, отриману за результатами виконання етапу, зазначеного у позиції 6 цього пункту, з контрольною сумою “ICV1”, отриманою за результатами виконання етапу, зазначеного у позиції 7 цього пункту.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 xml:space="preserve">У разі нееквівалентності зазначених контрольних сум припинити подальше оброблення з результатом “помилка розшифрування ключа”. </w:t>
      </w:r>
    </w:p>
    <w:p w:rsidR="00FE599B" w:rsidRPr="00C77FE0" w:rsidRDefault="00FE599B" w:rsidP="00E5247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>У разі еквівалентності зазначених контрольних сум повернути як результат розшифрування алгоритму “GOST28147Wrap” отримане значення ключового матеріалу “CEK”</w:t>
      </w:r>
      <w:r w:rsidR="00957395">
        <w:t>;</w:t>
      </w:r>
    </w:p>
    <w:p w:rsidR="00FE599B" w:rsidRPr="00C77FE0" w:rsidRDefault="00555DC2" w:rsidP="00555DC2">
      <w:pPr>
        <w:tabs>
          <w:tab w:val="left" w:pos="851"/>
          <w:tab w:val="left" w:pos="1134"/>
        </w:tabs>
        <w:ind w:firstLine="709"/>
        <w:jc w:val="both"/>
      </w:pPr>
      <w:r>
        <w:t>1</w:t>
      </w:r>
      <w:r w:rsidR="005464F9">
        <w:t>4</w:t>
      </w:r>
      <w:r>
        <w:t>)</w:t>
      </w:r>
      <w:r w:rsidR="00FE599B" w:rsidRPr="00C77FE0">
        <w:t xml:space="preserve"> </w:t>
      </w:r>
      <w:r w:rsidR="00957395">
        <w:t>п</w:t>
      </w:r>
      <w:r w:rsidR="00FE599B" w:rsidRPr="00C77FE0">
        <w:t>ід час використання “GOST28147Wrap” як алгоритму захисту ключа шифрування ключів КШК у структурі “захищені дані” (“</w:t>
      </w:r>
      <w:proofErr w:type="spellStart"/>
      <w:r w:rsidR="00FE599B" w:rsidRPr="00C77FE0">
        <w:t>EnvelopedData</w:t>
      </w:r>
      <w:proofErr w:type="spellEnd"/>
      <w:r w:rsidR="00FE599B" w:rsidRPr="00C77FE0">
        <w:t>”) “</w:t>
      </w:r>
      <w:proofErr w:type="spellStart"/>
      <w:r w:rsidR="00FE599B" w:rsidRPr="00C77FE0">
        <w:t>dke</w:t>
      </w:r>
      <w:proofErr w:type="spellEnd"/>
      <w:r w:rsidR="00FE599B" w:rsidRPr="00C77FE0">
        <w:t>” (довгостроковий ключовий елемент) визначається з параметрів алгори</w:t>
      </w:r>
      <w:r w:rsidR="00957395">
        <w:t>тму відкритого ключа одержувача;</w:t>
      </w:r>
      <w:r w:rsidR="00FE599B" w:rsidRPr="00C77FE0">
        <w:t xml:space="preserve"> </w:t>
      </w:r>
    </w:p>
    <w:p w:rsidR="00FE599B" w:rsidRPr="00C77FE0" w:rsidRDefault="00555DC2" w:rsidP="00555DC2">
      <w:pPr>
        <w:tabs>
          <w:tab w:val="left" w:pos="851"/>
          <w:tab w:val="left" w:pos="1134"/>
        </w:tabs>
        <w:ind w:firstLine="709"/>
        <w:jc w:val="both"/>
      </w:pPr>
      <w:r>
        <w:t>1</w:t>
      </w:r>
      <w:r w:rsidR="005464F9">
        <w:t>5</w:t>
      </w:r>
      <w:r>
        <w:t>)</w:t>
      </w:r>
      <w:r w:rsidR="00FE599B" w:rsidRPr="00C77FE0">
        <w:t xml:space="preserve"> </w:t>
      </w:r>
      <w:r w:rsidR="00957395">
        <w:t>п</w:t>
      </w:r>
      <w:r w:rsidR="00FE599B" w:rsidRPr="00C77FE0">
        <w:t xml:space="preserve">роцес </w:t>
      </w:r>
      <w:proofErr w:type="spellStart"/>
      <w:r w:rsidR="00FE599B" w:rsidRPr="00C77FE0">
        <w:t>зашифрування</w:t>
      </w:r>
      <w:proofErr w:type="spellEnd"/>
      <w:r w:rsidR="00FE599B" w:rsidRPr="00C77FE0">
        <w:t xml:space="preserve"> (</w:t>
      </w:r>
      <w:proofErr w:type="spellStart"/>
      <w:r w:rsidR="00FE599B" w:rsidRPr="00C77FE0">
        <w:t>Key</w:t>
      </w:r>
      <w:proofErr w:type="spellEnd"/>
      <w:r w:rsidR="00FE599B" w:rsidRPr="00C77FE0">
        <w:t xml:space="preserve"> </w:t>
      </w:r>
      <w:proofErr w:type="spellStart"/>
      <w:r w:rsidR="00FE599B" w:rsidRPr="00C77FE0">
        <w:t>Wrap</w:t>
      </w:r>
      <w:proofErr w:type="spellEnd"/>
      <w:r w:rsidR="00FE599B" w:rsidRPr="00C77FE0">
        <w:t>) алгоритму  Dstu7624Wrap</w:t>
      </w:r>
    </w:p>
    <w:p w:rsidR="00FE599B" w:rsidRPr="005E7885" w:rsidRDefault="00FE599B" w:rsidP="00555DC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Умовні позначення:</w:t>
      </w:r>
    </w:p>
    <w:p w:rsidR="00FE599B" w:rsidRPr="005E7885" w:rsidRDefault="00FE599B" w:rsidP="00555DC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 xml:space="preserve">CMAC(T,K) – функція обчислення </w:t>
      </w:r>
      <w:proofErr w:type="spellStart"/>
      <w:r w:rsidRPr="005E7885">
        <w:t>імітовставки</w:t>
      </w:r>
      <w:proofErr w:type="spellEnd"/>
      <w:r w:rsidRPr="005E7885">
        <w:t xml:space="preserve"> (контрольної суми) за алгоритмом “Калина-256/256-СМАС-256” (розділ 9 ДСТУ 7624:2014) повідомлення T на основі ключа K;</w:t>
      </w:r>
    </w:p>
    <w:p w:rsidR="00FE599B" w:rsidRPr="005E7885" w:rsidRDefault="00FE599B" w:rsidP="00555DC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 xml:space="preserve">E(T,K,S) – функція шифрування повідомлення T на основі ключа K та </w:t>
      </w:r>
      <w:proofErr w:type="spellStart"/>
      <w:r w:rsidRPr="005E7885">
        <w:t>синхропосилки</w:t>
      </w:r>
      <w:proofErr w:type="spellEnd"/>
      <w:r w:rsidRPr="005E7885">
        <w:t xml:space="preserve"> S;</w:t>
      </w:r>
    </w:p>
    <w:p w:rsidR="00FE599B" w:rsidRPr="005E7885" w:rsidRDefault="00FE599B" w:rsidP="00555DC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 xml:space="preserve">D(T,K,S) – функція розшифрування повідомлення T на основі ключа K та </w:t>
      </w:r>
      <w:proofErr w:type="spellStart"/>
      <w:r w:rsidRPr="005E7885">
        <w:t>синхропосилки</w:t>
      </w:r>
      <w:proofErr w:type="spellEnd"/>
      <w:r w:rsidRPr="005E7885">
        <w:t xml:space="preserve"> S;</w:t>
      </w:r>
    </w:p>
    <w:p w:rsidR="00FE599B" w:rsidRPr="00C77FE0" w:rsidRDefault="00FE599B" w:rsidP="00555DC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REV(T) – функція реверсного перетворення порядку байтів  повідомлення T так,</w:t>
      </w:r>
      <w:r w:rsidRPr="00C77FE0">
        <w:t xml:space="preserve"> що останній байт стає першим;</w:t>
      </w:r>
    </w:p>
    <w:p w:rsidR="00FE599B" w:rsidRPr="005E7885" w:rsidRDefault="00FE599B" w:rsidP="00555DC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X||Y – операція конкатенації блоків X та Y;</w:t>
      </w:r>
    </w:p>
    <w:p w:rsidR="00FE599B" w:rsidRPr="005E7885" w:rsidRDefault="00FE599B" w:rsidP="00555DC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L(T,N) – функція отримання молодших N-двійкових розрядів повідомлення T;</w:t>
      </w:r>
    </w:p>
    <w:p w:rsidR="00FE599B" w:rsidRPr="005E7885" w:rsidRDefault="00FE599B" w:rsidP="00555DC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lastRenderedPageBreak/>
        <w:t>R(T,N) – функція отримання старших N-двійкових розрядів  повідомлення T;</w:t>
      </w:r>
    </w:p>
    <w:p w:rsidR="00FE599B" w:rsidRPr="005E7885" w:rsidRDefault="00FE599B" w:rsidP="00555DC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l(T)</w:t>
      </w:r>
      <w:r w:rsidRPr="005E7885">
        <w:tab/>
        <w:t xml:space="preserve"> – функція отримання довжини повідомлення T.</w:t>
      </w:r>
    </w:p>
    <w:p w:rsidR="00FE599B" w:rsidRPr="005E7885" w:rsidRDefault="00FE599B" w:rsidP="00555DC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Вхідні параметри:</w:t>
      </w:r>
    </w:p>
    <w:p w:rsidR="00FE599B" w:rsidRPr="005E7885" w:rsidRDefault="00FE599B" w:rsidP="00555DC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KEK – ключ шифрування ключа (КШК), двійковий рядок довжиною 256;</w:t>
      </w:r>
    </w:p>
    <w:p w:rsidR="00FE599B" w:rsidRPr="005E7885" w:rsidRDefault="00FE599B" w:rsidP="00555DC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CEK – ключові дані для шифрування (в операції формування “захищені дані” – ключ шифрування даних КШД);</w:t>
      </w:r>
    </w:p>
    <w:p w:rsidR="00FE599B" w:rsidRPr="005E7885" w:rsidRDefault="00FE599B" w:rsidP="00555DC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 xml:space="preserve">IV – </w:t>
      </w:r>
      <w:proofErr w:type="spellStart"/>
      <w:r w:rsidRPr="005E7885">
        <w:t>синхропосилка</w:t>
      </w:r>
      <w:proofErr w:type="spellEnd"/>
      <w:r w:rsidRPr="005E7885">
        <w:t>, двійковий рядок довжиною 256, генерація здійснюється перед використанням алгоритму;</w:t>
      </w:r>
    </w:p>
    <w:p w:rsidR="00FE599B" w:rsidRPr="005E7885" w:rsidRDefault="00FE599B" w:rsidP="00555DC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 xml:space="preserve">IV1 – фіксована </w:t>
      </w:r>
      <w:proofErr w:type="spellStart"/>
      <w:r w:rsidRPr="005E7885">
        <w:t>синхропосилка</w:t>
      </w:r>
      <w:proofErr w:type="spellEnd"/>
      <w:r w:rsidRPr="005E7885">
        <w:t>, двійковий рядок довжиною 256 із значенням “6973271D6E611D06616715046C65504C2020004F6D68011F65610C0 C73734714”.</w:t>
      </w:r>
    </w:p>
    <w:p w:rsidR="00FE599B" w:rsidRPr="005E7885" w:rsidRDefault="00FE599B" w:rsidP="00555DC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Вихідні параметри:</w:t>
      </w:r>
    </w:p>
    <w:p w:rsidR="00FE599B" w:rsidRPr="005E7885" w:rsidRDefault="00FE599B" w:rsidP="00555DC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RES – зашифровані ключові дані.</w:t>
      </w:r>
    </w:p>
    <w:p w:rsidR="00FE599B" w:rsidRPr="005E7885" w:rsidRDefault="00FE599B" w:rsidP="00555DC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Алгоритм:</w:t>
      </w:r>
    </w:p>
    <w:p w:rsidR="00FE599B" w:rsidRPr="005E7885" w:rsidRDefault="00FE599B" w:rsidP="00555DC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виконати такі обчислення:</w:t>
      </w:r>
    </w:p>
    <w:p w:rsidR="00FE599B" w:rsidRPr="005E7885" w:rsidRDefault="00FE599B" w:rsidP="00555DC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ICV = CMAC(CEK,KEK)</w:t>
      </w:r>
    </w:p>
    <w:p w:rsidR="00FE599B" w:rsidRPr="005E7885" w:rsidRDefault="00FE599B" w:rsidP="00555DC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CEKICV = CEK||ICV</w:t>
      </w:r>
    </w:p>
    <w:p w:rsidR="00FE599B" w:rsidRPr="005E7885" w:rsidRDefault="00FE599B" w:rsidP="00555DC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TEMP1 = E(CEKIV,KEK,IV)</w:t>
      </w:r>
    </w:p>
    <w:p w:rsidR="00FE599B" w:rsidRPr="005E7885" w:rsidRDefault="00FE599B" w:rsidP="00555DC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TEMP2 = IV||TEMP1</w:t>
      </w:r>
    </w:p>
    <w:p w:rsidR="00FE599B" w:rsidRPr="005E7885" w:rsidRDefault="00FE599B" w:rsidP="00555DC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TEMP3 = REV(TEMP2)</w:t>
      </w:r>
    </w:p>
    <w:p w:rsidR="00FE599B" w:rsidRPr="005E7885" w:rsidRDefault="00FE599B" w:rsidP="00555DC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RES = E(TEMP3, KEK,IV1)</w:t>
      </w:r>
      <w:r w:rsidR="00957395">
        <w:t>;</w:t>
      </w:r>
    </w:p>
    <w:p w:rsidR="00FE599B" w:rsidRPr="005E7885" w:rsidRDefault="00555DC2" w:rsidP="00AB3770">
      <w:pPr>
        <w:tabs>
          <w:tab w:val="left" w:pos="1134"/>
        </w:tabs>
        <w:ind w:firstLine="709"/>
        <w:jc w:val="both"/>
      </w:pPr>
      <w:r>
        <w:t>1</w:t>
      </w:r>
      <w:r w:rsidR="005464F9">
        <w:t>6</w:t>
      </w:r>
      <w:r>
        <w:t>)</w:t>
      </w:r>
      <w:r w:rsidR="00FE599B" w:rsidRPr="005E7885">
        <w:t xml:space="preserve"> </w:t>
      </w:r>
      <w:r w:rsidR="00957395">
        <w:t>п</w:t>
      </w:r>
      <w:r w:rsidR="00FE599B" w:rsidRPr="005E7885">
        <w:t>роцес розшифрування (</w:t>
      </w:r>
      <w:proofErr w:type="spellStart"/>
      <w:r w:rsidR="00FE599B" w:rsidRPr="005E7885">
        <w:t>Key</w:t>
      </w:r>
      <w:proofErr w:type="spellEnd"/>
      <w:r w:rsidR="00FE599B" w:rsidRPr="005E7885">
        <w:t xml:space="preserve"> </w:t>
      </w:r>
      <w:proofErr w:type="spellStart"/>
      <w:r w:rsidR="00FE599B" w:rsidRPr="005E7885">
        <w:t>Unwrap</w:t>
      </w:r>
      <w:proofErr w:type="spellEnd"/>
      <w:r w:rsidR="00FE599B" w:rsidRPr="005E7885">
        <w:t>) алгоритму  Dstu7624Wrap</w:t>
      </w:r>
    </w:p>
    <w:p w:rsidR="00FE599B" w:rsidRPr="005E7885" w:rsidRDefault="00FE599B" w:rsidP="00AB377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Вхідні параметри:</w:t>
      </w:r>
    </w:p>
    <w:p w:rsidR="00FE599B" w:rsidRPr="005E7885" w:rsidRDefault="00FE599B" w:rsidP="00AB377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KEK – ключ шифрування ключа (КШК), двійковий рядок довжиною 256;</w:t>
      </w:r>
    </w:p>
    <w:p w:rsidR="00FE599B" w:rsidRPr="005E7885" w:rsidRDefault="00FE599B" w:rsidP="00AB377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RES – зашифровані ключові дані;</w:t>
      </w:r>
    </w:p>
    <w:p w:rsidR="00FE599B" w:rsidRPr="005E7885" w:rsidRDefault="00FE599B" w:rsidP="00AB377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 xml:space="preserve">IV1 – фіксована </w:t>
      </w:r>
      <w:proofErr w:type="spellStart"/>
      <w:r w:rsidRPr="005E7885">
        <w:t>синхропосилка</w:t>
      </w:r>
      <w:proofErr w:type="spellEnd"/>
      <w:r w:rsidRPr="005E7885">
        <w:t>, двійковий рядок довжиною 256 із значенням “6973271D6E611D06616715046C65504C2020004F6D68011F65610C0 C73734714”.</w:t>
      </w:r>
    </w:p>
    <w:p w:rsidR="00FE599B" w:rsidRPr="005E7885" w:rsidRDefault="00FE599B" w:rsidP="00AB377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Вихідні параметри:</w:t>
      </w:r>
    </w:p>
    <w:p w:rsidR="00FE599B" w:rsidRPr="005E7885" w:rsidRDefault="00FE599B" w:rsidP="00AB377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CEK – ключові дані для шифрування (в операції формування “захищені дані” – ключ шифрування даних КШД).</w:t>
      </w:r>
    </w:p>
    <w:p w:rsidR="00FE599B" w:rsidRPr="005E7885" w:rsidRDefault="00FE599B" w:rsidP="00AB377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Алгоритм:</w:t>
      </w:r>
    </w:p>
    <w:p w:rsidR="00FE599B" w:rsidRPr="005E7885" w:rsidRDefault="00FE599B" w:rsidP="00AB377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виконати такі обчислення:</w:t>
      </w:r>
    </w:p>
    <w:p w:rsidR="00FE599B" w:rsidRPr="005E7885" w:rsidRDefault="00FE599B" w:rsidP="00AB377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TEMP3 = E(RES,KEK,IV1)</w:t>
      </w:r>
    </w:p>
    <w:p w:rsidR="00FE599B" w:rsidRPr="005E7885" w:rsidRDefault="00FE599B" w:rsidP="00AB377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TEMP2 = REV(TEMP3)</w:t>
      </w:r>
    </w:p>
    <w:p w:rsidR="00FE599B" w:rsidRPr="005E7885" w:rsidRDefault="00FE599B" w:rsidP="00AB377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IV=L(TEMP2,256)</w:t>
      </w:r>
    </w:p>
    <w:p w:rsidR="00FE599B" w:rsidRPr="005E7885" w:rsidRDefault="00FE599B" w:rsidP="00AB377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TEMP1=R(TEMP2,l(TEMP2)−256)</w:t>
      </w:r>
    </w:p>
    <w:p w:rsidR="00FE599B" w:rsidRPr="005E7885" w:rsidRDefault="00FE599B" w:rsidP="00AB377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CEKICV = E(TEMP1,KEK,IV)</w:t>
      </w:r>
    </w:p>
    <w:p w:rsidR="00FE599B" w:rsidRPr="005E7885" w:rsidRDefault="00FE599B" w:rsidP="00AB377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CEK = L(</w:t>
      </w:r>
      <w:proofErr w:type="spellStart"/>
      <w:r w:rsidRPr="005E7885">
        <w:t>CEKICV,l</w:t>
      </w:r>
      <w:proofErr w:type="spellEnd"/>
      <w:r w:rsidRPr="005E7885">
        <w:t>(CEKICV)−256)</w:t>
      </w:r>
    </w:p>
    <w:p w:rsidR="00FE599B" w:rsidRPr="005E7885" w:rsidRDefault="00FE599B" w:rsidP="00AB377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ICV = R(CEKICV, 256)</w:t>
      </w:r>
    </w:p>
    <w:p w:rsidR="00FE599B" w:rsidRPr="005E7885" w:rsidRDefault="00FE599B" w:rsidP="00AB377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t>ICV1 = CMAC(CEK,KEK).</w:t>
      </w:r>
    </w:p>
    <w:p w:rsidR="00FE599B" w:rsidRPr="005E7885" w:rsidRDefault="00FE599B" w:rsidP="00AB377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5E7885">
        <w:lastRenderedPageBreak/>
        <w:t xml:space="preserve">Порівняти контрольні суми ICV, ICV1. У разі нееквівалентності зазначених контрольних сум припинити подальше оброблення з результатом “помилка розшифрування ключа”. </w:t>
      </w:r>
    </w:p>
    <w:p w:rsidR="00FE599B" w:rsidRDefault="00FE599B" w:rsidP="00AB377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77FE0">
        <w:t xml:space="preserve">У разі еквівалентності зазначених контрольних сум повернути як результат розшифрування алгоритму Dstu7624Wrap отримане значення ключового матеріалу </w:t>
      </w:r>
      <w:r w:rsidRPr="00C77FE0">
        <w:rPr>
          <w:i/>
        </w:rPr>
        <w:t>CEK</w:t>
      </w:r>
      <w:r w:rsidRPr="00C77FE0">
        <w:t>.</w:t>
      </w:r>
    </w:p>
    <w:p w:rsidR="00495029" w:rsidRDefault="00495029" w:rsidP="00FE599B"/>
    <w:p w:rsidR="005464F9" w:rsidRDefault="005464F9" w:rsidP="00FE599B"/>
    <w:p w:rsidR="00495029" w:rsidRPr="00875589" w:rsidRDefault="000F7CA5" w:rsidP="00495029">
      <w:pPr>
        <w:shd w:val="clear" w:color="auto" w:fill="FFFFFF"/>
      </w:pPr>
      <w:proofErr w:type="spellStart"/>
      <w:r>
        <w:t>Т.в.о</w:t>
      </w:r>
      <w:proofErr w:type="spellEnd"/>
      <w:r>
        <w:t>. д</w:t>
      </w:r>
      <w:r w:rsidR="00495029" w:rsidRPr="00875589">
        <w:t>иректор</w:t>
      </w:r>
      <w:r>
        <w:t>а</w:t>
      </w:r>
      <w:r w:rsidR="00495029" w:rsidRPr="00875589">
        <w:t xml:space="preserve">  Департаменту  захисту  інформації</w:t>
      </w:r>
    </w:p>
    <w:p w:rsidR="00495029" w:rsidRPr="00875589" w:rsidRDefault="00495029" w:rsidP="00495029">
      <w:pPr>
        <w:shd w:val="clear" w:color="auto" w:fill="FFFFFF"/>
        <w:rPr>
          <w:rStyle w:val="spelle"/>
        </w:rPr>
      </w:pPr>
      <w:r w:rsidRPr="00875589">
        <w:t>Адміністрації</w:t>
      </w:r>
      <w:r w:rsidRPr="00875589">
        <w:rPr>
          <w:rStyle w:val="apple-converted-space"/>
        </w:rPr>
        <w:t xml:space="preserve"> </w:t>
      </w:r>
      <w:r w:rsidRPr="00875589">
        <w:rPr>
          <w:rStyle w:val="spelle"/>
        </w:rPr>
        <w:t>Державної служби спеціального</w:t>
      </w:r>
    </w:p>
    <w:p w:rsidR="00495029" w:rsidRDefault="00495029" w:rsidP="00495029">
      <w:pPr>
        <w:shd w:val="clear" w:color="auto" w:fill="FFFFFF"/>
        <w:rPr>
          <w:rStyle w:val="spelle"/>
        </w:rPr>
      </w:pPr>
      <w:r w:rsidRPr="00875589">
        <w:rPr>
          <w:rStyle w:val="spelle"/>
        </w:rPr>
        <w:t>зв’язку та захисту інформації У</w:t>
      </w:r>
      <w:r>
        <w:rPr>
          <w:rStyle w:val="spelle"/>
        </w:rPr>
        <w:t>країни</w:t>
      </w:r>
      <w:r>
        <w:rPr>
          <w:rStyle w:val="spelle"/>
        </w:rPr>
        <w:tab/>
      </w:r>
      <w:r>
        <w:rPr>
          <w:rStyle w:val="spelle"/>
        </w:rPr>
        <w:tab/>
      </w:r>
      <w:r>
        <w:rPr>
          <w:rStyle w:val="spelle"/>
        </w:rPr>
        <w:tab/>
        <w:t xml:space="preserve">      </w:t>
      </w:r>
      <w:r w:rsidRPr="00875589">
        <w:rPr>
          <w:rStyle w:val="spelle"/>
        </w:rPr>
        <w:t> </w:t>
      </w:r>
    </w:p>
    <w:p w:rsidR="00495029" w:rsidRPr="0045631B" w:rsidRDefault="00495029" w:rsidP="00495029">
      <w:pPr>
        <w:shd w:val="clear" w:color="auto" w:fill="FFFFFF"/>
      </w:pPr>
      <w:r>
        <w:rPr>
          <w:rStyle w:val="spelle"/>
        </w:rPr>
        <w:t xml:space="preserve">полковник    </w:t>
      </w:r>
      <w:bookmarkStart w:id="0" w:name="_GoBack"/>
      <w:bookmarkEnd w:id="0"/>
      <w:r>
        <w:rPr>
          <w:rStyle w:val="spelle"/>
        </w:rPr>
        <w:t xml:space="preserve">                                                                            </w:t>
      </w:r>
      <w:r w:rsidR="000F7CA5">
        <w:t>Ігор СТЕЛЬНИК</w:t>
      </w:r>
    </w:p>
    <w:p w:rsidR="00495029" w:rsidRDefault="00495029" w:rsidP="00FE599B"/>
    <w:sectPr w:rsidR="00495029" w:rsidSect="007A25D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53F" w:rsidRDefault="00BA053F" w:rsidP="007A25DD">
      <w:r>
        <w:separator/>
      </w:r>
    </w:p>
  </w:endnote>
  <w:endnote w:type="continuationSeparator" w:id="0">
    <w:p w:rsidR="00BA053F" w:rsidRDefault="00BA053F" w:rsidP="007A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53F" w:rsidRDefault="00BA053F" w:rsidP="007A25DD">
      <w:r>
        <w:separator/>
      </w:r>
    </w:p>
  </w:footnote>
  <w:footnote w:type="continuationSeparator" w:id="0">
    <w:p w:rsidR="00BA053F" w:rsidRDefault="00BA053F" w:rsidP="007A2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921283"/>
      <w:docPartObj>
        <w:docPartGallery w:val="Page Numbers (Top of Page)"/>
        <w:docPartUnique/>
      </w:docPartObj>
    </w:sdtPr>
    <w:sdtEndPr/>
    <w:sdtContent>
      <w:p w:rsidR="007A25DD" w:rsidRDefault="007A25D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3CD" w:rsidRPr="00A113CD">
          <w:rPr>
            <w:noProof/>
            <w:lang w:val="ru-RU"/>
          </w:rPr>
          <w:t>9</w:t>
        </w:r>
        <w:r>
          <w:fldChar w:fldCharType="end"/>
        </w:r>
      </w:p>
    </w:sdtContent>
  </w:sdt>
  <w:p w:rsidR="007A25DD" w:rsidRDefault="007A25D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703A3"/>
    <w:multiLevelType w:val="multilevel"/>
    <w:tmpl w:val="7F02F7F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1"/>
        </w:tabs>
        <w:ind w:left="1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330E645E"/>
    <w:multiLevelType w:val="hybridMultilevel"/>
    <w:tmpl w:val="7EBEADE4"/>
    <w:lvl w:ilvl="0" w:tplc="87AE94D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27234C"/>
    <w:multiLevelType w:val="multilevel"/>
    <w:tmpl w:val="F34895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3.%3."/>
      <w:lvlJc w:val="left"/>
      <w:pPr>
        <w:ind w:left="2138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66"/>
    <w:rsid w:val="000B1F1C"/>
    <w:rsid w:val="000F7CA5"/>
    <w:rsid w:val="00246BCE"/>
    <w:rsid w:val="00381865"/>
    <w:rsid w:val="003A2295"/>
    <w:rsid w:val="00447FCC"/>
    <w:rsid w:val="00495029"/>
    <w:rsid w:val="005464F9"/>
    <w:rsid w:val="00555DC2"/>
    <w:rsid w:val="005642F8"/>
    <w:rsid w:val="006F0D23"/>
    <w:rsid w:val="0073431B"/>
    <w:rsid w:val="007726EB"/>
    <w:rsid w:val="007A25DD"/>
    <w:rsid w:val="0083075A"/>
    <w:rsid w:val="008747BC"/>
    <w:rsid w:val="00957395"/>
    <w:rsid w:val="00962E3C"/>
    <w:rsid w:val="009F1C7F"/>
    <w:rsid w:val="00A113CD"/>
    <w:rsid w:val="00A803AE"/>
    <w:rsid w:val="00AB3770"/>
    <w:rsid w:val="00BA053F"/>
    <w:rsid w:val="00C83266"/>
    <w:rsid w:val="00CE6997"/>
    <w:rsid w:val="00D672E8"/>
    <w:rsid w:val="00E52472"/>
    <w:rsid w:val="00F20023"/>
    <w:rsid w:val="00F60386"/>
    <w:rsid w:val="00F8521F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BDD3"/>
  <w15:chartTrackingRefBased/>
  <w15:docId w15:val="{3B2FDACB-8BD2-4715-B53D-3C462603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F1C"/>
    <w:pPr>
      <w:jc w:val="left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qFormat/>
    <w:rsid w:val="00FE599B"/>
    <w:pPr>
      <w:keepNext/>
      <w:spacing w:before="240" w:after="60"/>
      <w:jc w:val="center"/>
      <w:outlineLvl w:val="0"/>
    </w:pPr>
    <w:rPr>
      <w:rFonts w:eastAsia="Times New Roman" w:cs="Times New Roman"/>
      <w:bCs/>
      <w:kern w:val="32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E6997"/>
    <w:pPr>
      <w:spacing w:before="360" w:after="360"/>
      <w:jc w:val="center"/>
    </w:pPr>
    <w:rPr>
      <w:rFonts w:eastAsia="Times New Roman" w:cs="Times New Roman"/>
      <w:szCs w:val="28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CE6997"/>
    <w:rPr>
      <w:rFonts w:eastAsia="Times New Roman"/>
      <w:lang w:eastAsia="uk-UA"/>
    </w:rPr>
  </w:style>
  <w:style w:type="character" w:customStyle="1" w:styleId="apple-converted-space">
    <w:name w:val="apple-converted-space"/>
    <w:uiPriority w:val="99"/>
    <w:rsid w:val="00CE6997"/>
  </w:style>
  <w:style w:type="character" w:customStyle="1" w:styleId="rvts0">
    <w:name w:val="rvts0"/>
    <w:basedOn w:val="a0"/>
    <w:rsid w:val="00CE6997"/>
  </w:style>
  <w:style w:type="paragraph" w:styleId="a5">
    <w:name w:val="List Paragraph"/>
    <w:basedOn w:val="a"/>
    <w:uiPriority w:val="34"/>
    <w:qFormat/>
    <w:rsid w:val="00CE6997"/>
    <w:pPr>
      <w:ind w:left="720"/>
      <w:contextualSpacing/>
    </w:pPr>
  </w:style>
  <w:style w:type="paragraph" w:customStyle="1" w:styleId="ASN1Code">
    <w:name w:val="ASN1Code"/>
    <w:basedOn w:val="a"/>
    <w:next w:val="a"/>
    <w:link w:val="ASN1CodeChar"/>
    <w:rsid w:val="00FE599B"/>
    <w:pPr>
      <w:keepLines/>
      <w:spacing w:before="120" w:after="120"/>
    </w:pPr>
    <w:rPr>
      <w:rFonts w:eastAsia="Times New Roman" w:cs="Times New Roman"/>
      <w:szCs w:val="24"/>
      <w:lang w:val="en-US" w:eastAsia="ru-RU"/>
    </w:rPr>
  </w:style>
  <w:style w:type="character" w:customStyle="1" w:styleId="ASN1CodeChar">
    <w:name w:val="ASN1Code Char"/>
    <w:link w:val="ASN1Code"/>
    <w:rsid w:val="00FE599B"/>
    <w:rPr>
      <w:rFonts w:eastAsia="Times New Roman"/>
      <w:szCs w:val="24"/>
      <w:lang w:val="en-US" w:eastAsia="ru-RU"/>
    </w:rPr>
  </w:style>
  <w:style w:type="character" w:customStyle="1" w:styleId="10">
    <w:name w:val="Заголовок 1 Знак"/>
    <w:basedOn w:val="a0"/>
    <w:link w:val="1"/>
    <w:rsid w:val="00FE599B"/>
    <w:rPr>
      <w:rFonts w:eastAsia="Times New Roman"/>
      <w:bCs/>
      <w:kern w:val="32"/>
      <w:lang w:val="x-none" w:eastAsia="ru-RU"/>
    </w:rPr>
  </w:style>
  <w:style w:type="paragraph" w:customStyle="1" w:styleId="a6">
    <w:name w:val="Додаток"/>
    <w:basedOn w:val="1"/>
    <w:link w:val="a7"/>
    <w:qFormat/>
    <w:rsid w:val="00FE599B"/>
    <w:pPr>
      <w:spacing w:before="0" w:after="0"/>
      <w:ind w:left="5670"/>
      <w:jc w:val="left"/>
    </w:pPr>
  </w:style>
  <w:style w:type="character" w:customStyle="1" w:styleId="a7">
    <w:name w:val="Додаток Знак"/>
    <w:link w:val="a6"/>
    <w:rsid w:val="00FE599B"/>
    <w:rPr>
      <w:rFonts w:eastAsia="Times New Roman"/>
      <w:bCs/>
      <w:kern w:val="32"/>
      <w:lang w:val="x-none" w:eastAsia="ru-RU"/>
    </w:rPr>
  </w:style>
  <w:style w:type="character" w:customStyle="1" w:styleId="st121">
    <w:name w:val="st121"/>
    <w:uiPriority w:val="99"/>
    <w:rsid w:val="00FE599B"/>
    <w:rPr>
      <w:i/>
      <w:iCs/>
      <w:color w:val="000000"/>
    </w:rPr>
  </w:style>
  <w:style w:type="character" w:customStyle="1" w:styleId="st131">
    <w:name w:val="st131"/>
    <w:uiPriority w:val="99"/>
    <w:rsid w:val="00FE599B"/>
    <w:rPr>
      <w:i/>
      <w:iCs/>
      <w:color w:val="0000FF"/>
    </w:rPr>
  </w:style>
  <w:style w:type="character" w:customStyle="1" w:styleId="st46">
    <w:name w:val="st46"/>
    <w:uiPriority w:val="99"/>
    <w:rsid w:val="00FE599B"/>
    <w:rPr>
      <w:i/>
      <w:iCs/>
      <w:color w:val="000000"/>
    </w:rPr>
  </w:style>
  <w:style w:type="paragraph" w:customStyle="1" w:styleId="11">
    <w:name w:val="Абзац списка1"/>
    <w:basedOn w:val="a"/>
    <w:uiPriority w:val="34"/>
    <w:qFormat/>
    <w:rsid w:val="00FE599B"/>
    <w:pPr>
      <w:ind w:left="708"/>
      <w:jc w:val="both"/>
    </w:pPr>
    <w:rPr>
      <w:rFonts w:eastAsia="Batang" w:cs="Times New Roman"/>
      <w:szCs w:val="28"/>
      <w:lang w:eastAsia="ru-RU"/>
    </w:rPr>
  </w:style>
  <w:style w:type="character" w:customStyle="1" w:styleId="spelle">
    <w:name w:val="spelle"/>
    <w:uiPriority w:val="99"/>
    <w:rsid w:val="00495029"/>
  </w:style>
  <w:style w:type="paragraph" w:customStyle="1" w:styleId="a8">
    <w:name w:val="Назва документа"/>
    <w:basedOn w:val="a"/>
    <w:next w:val="a"/>
    <w:rsid w:val="007A25DD"/>
    <w:pPr>
      <w:keepNext/>
      <w:keepLines/>
      <w:spacing w:before="240" w:after="240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7A25DD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A25DD"/>
    <w:rPr>
      <w:rFonts w:cstheme="minorBidi"/>
      <w:szCs w:val="22"/>
    </w:rPr>
  </w:style>
  <w:style w:type="paragraph" w:styleId="ab">
    <w:name w:val="footer"/>
    <w:basedOn w:val="a"/>
    <w:link w:val="ac"/>
    <w:uiPriority w:val="99"/>
    <w:unhideWhenUsed/>
    <w:rsid w:val="007A25DD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A25DD"/>
    <w:rPr>
      <w:rFonts w:cstheme="minorBidi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464F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46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ools.ietf.org/html/rfc56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2968</Words>
  <Characters>16920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User</cp:lastModifiedBy>
  <cp:revision>4</cp:revision>
  <cp:lastPrinted>2020-07-28T11:28:00Z</cp:lastPrinted>
  <dcterms:created xsi:type="dcterms:W3CDTF">2020-08-14T10:35:00Z</dcterms:created>
  <dcterms:modified xsi:type="dcterms:W3CDTF">2020-08-17T07:02:00Z</dcterms:modified>
</cp:coreProperties>
</file>