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A0AC" w14:textId="77777777" w:rsidR="009E70A5" w:rsidRDefault="00527159" w:rsidP="009E70A5">
      <w:pPr>
        <w:shd w:val="clear" w:color="auto" w:fill="FFFFFF"/>
        <w:spacing w:before="240" w:after="60" w:line="240" w:lineRule="auto"/>
        <w:ind w:left="5103"/>
        <w:rPr>
          <w:rFonts w:ascii="Times New Roman" w:eastAsia="Times New Roman" w:hAnsi="Times New Roman" w:cs="Times New Roman"/>
          <w:sz w:val="28"/>
          <w:szCs w:val="28"/>
        </w:rPr>
      </w:pPr>
      <w:bookmarkStart w:id="0" w:name="bookmark=id.30j0zll" w:colFirst="0" w:colLast="0"/>
      <w:bookmarkStart w:id="1" w:name="bookmark=id.1fob9te" w:colFirst="0" w:colLast="0"/>
      <w:bookmarkStart w:id="2" w:name="bookmark=id.3znysh7" w:colFirst="0" w:colLast="0"/>
      <w:bookmarkStart w:id="3" w:name="bookmark=id.gjdgxs" w:colFirst="0" w:colLast="0"/>
      <w:bookmarkEnd w:id="0"/>
      <w:bookmarkEnd w:id="1"/>
      <w:bookmarkEnd w:id="2"/>
      <w:bookmarkEnd w:id="3"/>
      <w:r w:rsidRPr="00CF7A10">
        <w:rPr>
          <w:rFonts w:ascii="Times New Roman" w:eastAsia="Times New Roman" w:hAnsi="Times New Roman" w:cs="Times New Roman"/>
          <w:sz w:val="28"/>
          <w:szCs w:val="28"/>
        </w:rPr>
        <w:t>ЗАТВЕРДЖЕНО</w:t>
      </w:r>
    </w:p>
    <w:p w14:paraId="0A61536B" w14:textId="77777777" w:rsidR="00E37DE4" w:rsidRPr="00E37DE4" w:rsidRDefault="00E37DE4" w:rsidP="009E70A5">
      <w:pPr>
        <w:shd w:val="clear" w:color="auto" w:fill="FFFFFF"/>
        <w:spacing w:before="240" w:after="60" w:line="240" w:lineRule="auto"/>
        <w:ind w:left="5103"/>
        <w:rPr>
          <w:rFonts w:ascii="Times New Roman" w:eastAsia="Times New Roman" w:hAnsi="Times New Roman" w:cs="Times New Roman"/>
          <w:sz w:val="4"/>
          <w:szCs w:val="4"/>
        </w:rPr>
      </w:pPr>
    </w:p>
    <w:p w14:paraId="03E0BB4C" w14:textId="3C5C962B" w:rsidR="003D1C33" w:rsidRPr="00B26A03" w:rsidRDefault="00527159" w:rsidP="009E70A5">
      <w:pPr>
        <w:shd w:val="clear" w:color="auto" w:fill="FFFFFF"/>
        <w:spacing w:after="0" w:line="240" w:lineRule="auto"/>
        <w:ind w:left="5103"/>
        <w:rPr>
          <w:rFonts w:ascii="Times New Roman" w:eastAsia="Times New Roman" w:hAnsi="Times New Roman" w:cs="Times New Roman"/>
          <w:strike/>
          <w:sz w:val="28"/>
          <w:szCs w:val="28"/>
        </w:rPr>
      </w:pPr>
      <w:r w:rsidRPr="00CF7A10">
        <w:rPr>
          <w:rFonts w:ascii="Times New Roman" w:eastAsia="Times New Roman" w:hAnsi="Times New Roman" w:cs="Times New Roman"/>
          <w:sz w:val="28"/>
          <w:szCs w:val="28"/>
        </w:rPr>
        <w:t>Наказ Адміністрації Державної</w:t>
      </w:r>
      <w:r w:rsidRPr="00CF7A10">
        <w:rPr>
          <w:rFonts w:ascii="Times New Roman" w:eastAsia="Times New Roman" w:hAnsi="Times New Roman" w:cs="Times New Roman"/>
          <w:sz w:val="28"/>
          <w:szCs w:val="28"/>
        </w:rPr>
        <w:br/>
        <w:t xml:space="preserve">служби спеціального </w:t>
      </w:r>
      <w:r w:rsidR="00934FAD" w:rsidRPr="00CF7A10">
        <w:rPr>
          <w:rFonts w:ascii="Times New Roman" w:eastAsia="Times New Roman" w:hAnsi="Times New Roman" w:cs="Times New Roman"/>
          <w:sz w:val="28"/>
          <w:szCs w:val="28"/>
        </w:rPr>
        <w:t>зв’язку</w:t>
      </w:r>
      <w:r w:rsidRPr="00CF7A10">
        <w:rPr>
          <w:rFonts w:ascii="Times New Roman" w:eastAsia="Times New Roman" w:hAnsi="Times New Roman" w:cs="Times New Roman"/>
          <w:sz w:val="28"/>
          <w:szCs w:val="28"/>
        </w:rPr>
        <w:br/>
        <w:t>та захисту інформації України</w:t>
      </w:r>
      <w:r w:rsidRPr="00CF7A10">
        <w:rPr>
          <w:rFonts w:ascii="Times New Roman" w:eastAsia="Times New Roman" w:hAnsi="Times New Roman" w:cs="Times New Roman"/>
          <w:sz w:val="28"/>
          <w:szCs w:val="28"/>
        </w:rPr>
        <w:br/>
        <w:t>26 червня 2018 року № 412</w:t>
      </w:r>
      <w:r w:rsidRPr="00CF7A10">
        <w:rPr>
          <w:rFonts w:ascii="Times New Roman" w:eastAsia="Times New Roman" w:hAnsi="Times New Roman" w:cs="Times New Roman"/>
          <w:sz w:val="28"/>
          <w:szCs w:val="28"/>
        </w:rPr>
        <w:br/>
        <w:t>(у редакції наказу Адміністрації</w:t>
      </w:r>
      <w:r w:rsidRPr="00CF7A10">
        <w:rPr>
          <w:rFonts w:ascii="Times New Roman" w:eastAsia="Times New Roman" w:hAnsi="Times New Roman" w:cs="Times New Roman"/>
          <w:sz w:val="28"/>
          <w:szCs w:val="28"/>
        </w:rPr>
        <w:br/>
        <w:t>Державної служби спеціального</w:t>
      </w:r>
      <w:r w:rsidRPr="00CF7A10">
        <w:rPr>
          <w:rFonts w:ascii="Times New Roman" w:eastAsia="Times New Roman" w:hAnsi="Times New Roman" w:cs="Times New Roman"/>
          <w:sz w:val="28"/>
          <w:szCs w:val="28"/>
        </w:rPr>
        <w:br/>
      </w:r>
      <w:r w:rsidR="00934FAD" w:rsidRPr="00CF7A10">
        <w:rPr>
          <w:rFonts w:ascii="Times New Roman" w:eastAsia="Times New Roman" w:hAnsi="Times New Roman" w:cs="Times New Roman"/>
          <w:sz w:val="28"/>
          <w:szCs w:val="28"/>
        </w:rPr>
        <w:t>зв’язку</w:t>
      </w:r>
      <w:r w:rsidRPr="00CF7A10">
        <w:rPr>
          <w:rFonts w:ascii="Times New Roman" w:eastAsia="Times New Roman" w:hAnsi="Times New Roman" w:cs="Times New Roman"/>
          <w:sz w:val="28"/>
          <w:szCs w:val="28"/>
        </w:rPr>
        <w:t xml:space="preserve"> та захисту інформації України від </w:t>
      </w:r>
      <w:r w:rsidR="006C31C5">
        <w:rPr>
          <w:rFonts w:ascii="Times New Roman" w:eastAsia="Times New Roman" w:hAnsi="Times New Roman" w:cs="Times New Roman"/>
          <w:sz w:val="28"/>
          <w:szCs w:val="28"/>
        </w:rPr>
        <w:t>09</w:t>
      </w:r>
      <w:r w:rsidRPr="00CF7A10">
        <w:rPr>
          <w:rFonts w:ascii="Times New Roman" w:eastAsia="Times New Roman" w:hAnsi="Times New Roman" w:cs="Times New Roman"/>
          <w:sz w:val="28"/>
          <w:szCs w:val="28"/>
        </w:rPr>
        <w:t>.0</w:t>
      </w:r>
      <w:r w:rsidR="004F6E50">
        <w:rPr>
          <w:rFonts w:ascii="Times New Roman" w:eastAsia="Times New Roman" w:hAnsi="Times New Roman" w:cs="Times New Roman"/>
          <w:sz w:val="28"/>
          <w:szCs w:val="28"/>
        </w:rPr>
        <w:t>1</w:t>
      </w:r>
      <w:r w:rsidRPr="00CF7A10">
        <w:rPr>
          <w:rFonts w:ascii="Times New Roman" w:eastAsia="Times New Roman" w:hAnsi="Times New Roman" w:cs="Times New Roman"/>
          <w:sz w:val="28"/>
          <w:szCs w:val="28"/>
        </w:rPr>
        <w:t>.202</w:t>
      </w:r>
      <w:r w:rsidR="004F6E50">
        <w:rPr>
          <w:rFonts w:ascii="Times New Roman" w:eastAsia="Times New Roman" w:hAnsi="Times New Roman" w:cs="Times New Roman"/>
          <w:sz w:val="28"/>
          <w:szCs w:val="28"/>
        </w:rPr>
        <w:t>3</w:t>
      </w:r>
      <w:r w:rsidRPr="00CF7A10">
        <w:rPr>
          <w:rFonts w:ascii="Times New Roman" w:eastAsia="Times New Roman" w:hAnsi="Times New Roman" w:cs="Times New Roman"/>
          <w:sz w:val="28"/>
          <w:szCs w:val="28"/>
        </w:rPr>
        <w:t xml:space="preserve"> № </w:t>
      </w:r>
      <w:r w:rsidR="006C31C5">
        <w:rPr>
          <w:rFonts w:ascii="Times New Roman" w:eastAsia="Times New Roman" w:hAnsi="Times New Roman" w:cs="Times New Roman"/>
          <w:sz w:val="28"/>
          <w:szCs w:val="28"/>
        </w:rPr>
        <w:t>13</w:t>
      </w:r>
      <w:r w:rsidR="00B26A03" w:rsidRPr="0063516A">
        <w:rPr>
          <w:rFonts w:ascii="Times New Roman" w:eastAsia="Times New Roman" w:hAnsi="Times New Roman" w:cs="Times New Roman"/>
          <w:sz w:val="28"/>
          <w:szCs w:val="28"/>
        </w:rPr>
        <w:t>)</w:t>
      </w:r>
      <w:r w:rsidRPr="00CF7A10">
        <w:rPr>
          <w:rFonts w:ascii="Times New Roman" w:eastAsia="Times New Roman" w:hAnsi="Times New Roman" w:cs="Times New Roman"/>
          <w:sz w:val="28"/>
          <w:szCs w:val="28"/>
        </w:rPr>
        <w:t xml:space="preserve"> </w:t>
      </w:r>
    </w:p>
    <w:p w14:paraId="5F7DF380" w14:textId="77777777" w:rsidR="003D1C33" w:rsidRPr="0054080F" w:rsidRDefault="00527159" w:rsidP="009E70A5">
      <w:pPr>
        <w:shd w:val="clear" w:color="auto" w:fill="FFFFFF"/>
        <w:spacing w:before="300" w:after="150" w:line="240" w:lineRule="auto"/>
        <w:jc w:val="center"/>
        <w:rPr>
          <w:rFonts w:ascii="Times New Roman" w:eastAsia="Times New Roman" w:hAnsi="Times New Roman" w:cs="Times New Roman"/>
          <w:sz w:val="28"/>
          <w:szCs w:val="28"/>
        </w:rPr>
      </w:pPr>
      <w:r w:rsidRPr="0054080F">
        <w:rPr>
          <w:rFonts w:ascii="Times New Roman" w:eastAsia="Times New Roman" w:hAnsi="Times New Roman" w:cs="Times New Roman"/>
          <w:sz w:val="28"/>
          <w:szCs w:val="28"/>
        </w:rPr>
        <w:t>МЕТОДИЧНІ РЕКОМЕНДАЦІЇ</w:t>
      </w:r>
      <w:r w:rsidRPr="0054080F">
        <w:rPr>
          <w:rFonts w:ascii="Times New Roman" w:eastAsia="Times New Roman" w:hAnsi="Times New Roman" w:cs="Times New Roman"/>
          <w:sz w:val="28"/>
          <w:szCs w:val="28"/>
        </w:rPr>
        <w:br/>
        <w:t>із застосування </w:t>
      </w:r>
      <w:hyperlink r:id="rId8" w:anchor="n14">
        <w:r w:rsidRPr="0054080F">
          <w:rPr>
            <w:rFonts w:ascii="Times New Roman" w:eastAsia="Times New Roman" w:hAnsi="Times New Roman" w:cs="Times New Roman"/>
            <w:sz w:val="28"/>
            <w:szCs w:val="28"/>
          </w:rPr>
          <w:t>Технічного регламенту радіообладнання</w:t>
        </w:r>
      </w:hyperlink>
      <w:r w:rsidRPr="0054080F">
        <w:rPr>
          <w:rFonts w:ascii="Times New Roman" w:eastAsia="Times New Roman" w:hAnsi="Times New Roman" w:cs="Times New Roman"/>
          <w:sz w:val="28"/>
          <w:szCs w:val="28"/>
        </w:rPr>
        <w:t>, затвердженого постановою Кабінету Міністрів України від 24.05.2017 № 355</w:t>
      </w:r>
    </w:p>
    <w:p w14:paraId="7DF36BBC" w14:textId="77777777" w:rsidR="003D1C33" w:rsidRPr="0054080F" w:rsidRDefault="00527159" w:rsidP="0032104F">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4" w:name="bookmark=id.2et92p0" w:colFirst="0" w:colLast="0"/>
      <w:bookmarkEnd w:id="4"/>
      <w:r w:rsidRPr="0054080F">
        <w:rPr>
          <w:rFonts w:ascii="Times New Roman" w:eastAsia="Times New Roman" w:hAnsi="Times New Roman" w:cs="Times New Roman"/>
          <w:sz w:val="28"/>
          <w:szCs w:val="28"/>
        </w:rPr>
        <w:t>I. Загальні положення</w:t>
      </w:r>
    </w:p>
    <w:p w14:paraId="7E78FD42" w14:textId="0AACC8CB"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5" w:name="bookmark=id.tyjcwt" w:colFirst="0" w:colLast="0"/>
      <w:bookmarkEnd w:id="5"/>
      <w:r w:rsidRPr="0054080F">
        <w:rPr>
          <w:rFonts w:ascii="Times New Roman" w:eastAsia="Times New Roman" w:hAnsi="Times New Roman" w:cs="Times New Roman"/>
          <w:sz w:val="28"/>
          <w:szCs w:val="28"/>
        </w:rPr>
        <w:t>1.</w:t>
      </w:r>
      <w:r w:rsidR="0054080F">
        <w:rPr>
          <w:rFonts w:ascii="Times New Roman" w:eastAsia="Times New Roman" w:hAnsi="Times New Roman" w:cs="Times New Roman"/>
          <w:sz w:val="28"/>
          <w:szCs w:val="28"/>
        </w:rPr>
        <w:t> </w:t>
      </w:r>
      <w:r w:rsidRPr="0054080F">
        <w:rPr>
          <w:rFonts w:ascii="Times New Roman" w:eastAsia="Times New Roman" w:hAnsi="Times New Roman" w:cs="Times New Roman"/>
          <w:sz w:val="28"/>
          <w:szCs w:val="28"/>
        </w:rPr>
        <w:t>Ці Методичні рекомендації із застосування Технічного регламенту радіообладнання, затвердженого постановою Кабінету Міністрів України від</w:t>
      </w:r>
      <w:r w:rsidR="00647F08">
        <w:rPr>
          <w:rFonts w:ascii="Times New Roman" w:eastAsia="Times New Roman" w:hAnsi="Times New Roman" w:cs="Times New Roman"/>
          <w:sz w:val="28"/>
          <w:szCs w:val="28"/>
        </w:rPr>
        <w:t> </w:t>
      </w:r>
      <w:r w:rsidRPr="0054080F">
        <w:rPr>
          <w:rFonts w:ascii="Times New Roman" w:eastAsia="Times New Roman" w:hAnsi="Times New Roman" w:cs="Times New Roman"/>
          <w:sz w:val="28"/>
          <w:szCs w:val="28"/>
        </w:rPr>
        <w:t>24.05.2017</w:t>
      </w:r>
      <w:r w:rsidR="00647F08">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 355</w:t>
      </w:r>
      <w:r w:rsidR="00647F08">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 xml:space="preserve">(далі </w:t>
      </w:r>
      <w:r w:rsidR="009E70A5">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Методичні рекомендації), розроблен</w:t>
      </w:r>
      <w:r w:rsidR="009E70A5">
        <w:rPr>
          <w:rFonts w:ascii="Times New Roman" w:eastAsia="Times New Roman" w:hAnsi="Times New Roman" w:cs="Times New Roman"/>
          <w:sz w:val="28"/>
          <w:szCs w:val="28"/>
        </w:rPr>
        <w:t>о</w:t>
      </w:r>
      <w:r w:rsidRPr="0054080F">
        <w:rPr>
          <w:rFonts w:ascii="Times New Roman" w:eastAsia="Times New Roman" w:hAnsi="Times New Roman" w:cs="Times New Roman"/>
          <w:sz w:val="28"/>
          <w:szCs w:val="28"/>
        </w:rPr>
        <w:t xml:space="preserve"> відповідно до вимог</w:t>
      </w:r>
      <w:r w:rsidR="009E70A5" w:rsidRPr="009E70A5">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частини другої</w:t>
      </w:r>
      <w:r w:rsidR="009E70A5">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статті 8 та</w:t>
      </w:r>
      <w:r w:rsidR="00647F08">
        <w:rPr>
          <w:rFonts w:ascii="Times New Roman" w:eastAsia="Times New Roman" w:hAnsi="Times New Roman" w:cs="Times New Roman"/>
          <w:sz w:val="28"/>
          <w:szCs w:val="28"/>
        </w:rPr>
        <w:t xml:space="preserve"> </w:t>
      </w:r>
      <w:hyperlink r:id="rId9" w:anchor="n162">
        <w:r w:rsidRPr="0054080F">
          <w:rPr>
            <w:rFonts w:ascii="Times New Roman" w:eastAsia="Times New Roman" w:hAnsi="Times New Roman" w:cs="Times New Roman"/>
            <w:sz w:val="28"/>
            <w:szCs w:val="28"/>
          </w:rPr>
          <w:t>статті 13</w:t>
        </w:r>
      </w:hyperlink>
      <w:r w:rsidR="00647F08">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 xml:space="preserve">Закону України </w:t>
      </w:r>
      <w:r w:rsidR="00B20D86"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Про технічні регламенти та оцінку відповідності</w:t>
      </w:r>
      <w:r w:rsidR="00B20D86"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з урахуванням Блакитної настанови (</w:t>
      </w:r>
      <w:r w:rsidRPr="0054080F">
        <w:rPr>
          <w:rFonts w:ascii="Times New Roman" w:eastAsia="Times New Roman" w:hAnsi="Times New Roman" w:cs="Times New Roman"/>
          <w:sz w:val="28"/>
          <w:szCs w:val="28"/>
          <w:lang w:val="en-US"/>
        </w:rPr>
        <w:t>The</w:t>
      </w:r>
      <w:r w:rsidRPr="0054080F">
        <w:rPr>
          <w:rFonts w:ascii="Times New Roman" w:eastAsia="Times New Roman" w:hAnsi="Times New Roman" w:cs="Times New Roman"/>
          <w:sz w:val="28"/>
          <w:szCs w:val="28"/>
        </w:rPr>
        <w:t xml:space="preserve"> </w:t>
      </w:r>
      <w:r w:rsidR="00B20D86"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lang w:val="en-US"/>
        </w:rPr>
        <w:t>Blue</w:t>
      </w:r>
      <w:r w:rsidR="000B4183"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Guide</w:t>
      </w:r>
      <w:r w:rsidR="00B20D86"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on</w:t>
      </w:r>
      <w:r w:rsidR="003A4E5D"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the</w:t>
      </w:r>
      <w:r w:rsidR="003A4E5D"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implementation</w:t>
      </w:r>
      <w:r w:rsidR="003A4E5D"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of</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EU</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products</w:t>
      </w:r>
      <w:r w:rsidR="000B4183"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rules</w:t>
      </w:r>
      <w:r w:rsidRPr="0054080F">
        <w:rPr>
          <w:rFonts w:ascii="Times New Roman" w:eastAsia="Times New Roman" w:hAnsi="Times New Roman" w:cs="Times New Roman"/>
          <w:sz w:val="28"/>
          <w:szCs w:val="28"/>
        </w:rPr>
        <w:t xml:space="preserve"> 20</w:t>
      </w:r>
      <w:r w:rsidR="000B4183" w:rsidRPr="0054080F">
        <w:rPr>
          <w:rFonts w:ascii="Times New Roman" w:eastAsia="Times New Roman" w:hAnsi="Times New Roman" w:cs="Times New Roman"/>
          <w:sz w:val="28"/>
          <w:szCs w:val="28"/>
        </w:rPr>
        <w:t>22</w:t>
      </w:r>
      <w:r w:rsidRPr="0054080F">
        <w:rPr>
          <w:rFonts w:ascii="Times New Roman" w:eastAsia="Times New Roman" w:hAnsi="Times New Roman" w:cs="Times New Roman"/>
          <w:sz w:val="28"/>
          <w:szCs w:val="28"/>
        </w:rPr>
        <w:t xml:space="preserve">), </w:t>
      </w:r>
      <w:r w:rsidR="009E70A5">
        <w:rPr>
          <w:rFonts w:ascii="Times New Roman" w:eastAsia="Times New Roman" w:hAnsi="Times New Roman" w:cs="Times New Roman"/>
          <w:sz w:val="28"/>
          <w:szCs w:val="28"/>
        </w:rPr>
        <w:t>Н</w:t>
      </w:r>
      <w:r w:rsidRPr="0054080F">
        <w:rPr>
          <w:rFonts w:ascii="Times New Roman" w:eastAsia="Times New Roman" w:hAnsi="Times New Roman" w:cs="Times New Roman"/>
          <w:sz w:val="28"/>
          <w:szCs w:val="28"/>
        </w:rPr>
        <w:t>астанови із застосування Директиви 2014/53/ЄС (</w:t>
      </w:r>
      <w:r w:rsidRPr="0054080F">
        <w:rPr>
          <w:rFonts w:ascii="Times New Roman" w:eastAsia="Times New Roman" w:hAnsi="Times New Roman" w:cs="Times New Roman"/>
          <w:sz w:val="28"/>
          <w:szCs w:val="28"/>
          <w:lang w:val="en-US"/>
        </w:rPr>
        <w:t>Guide</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to</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the</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Radio</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Equipment</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Directive</w:t>
      </w:r>
      <w:r w:rsidRPr="0054080F">
        <w:rPr>
          <w:rFonts w:ascii="Times New Roman" w:eastAsia="Times New Roman" w:hAnsi="Times New Roman" w:cs="Times New Roman"/>
          <w:sz w:val="28"/>
          <w:szCs w:val="28"/>
        </w:rPr>
        <w:t xml:space="preserve"> 2014/53/</w:t>
      </w:r>
      <w:r w:rsidRPr="0054080F">
        <w:rPr>
          <w:rFonts w:ascii="Times New Roman" w:eastAsia="Times New Roman" w:hAnsi="Times New Roman" w:cs="Times New Roman"/>
          <w:sz w:val="28"/>
          <w:szCs w:val="28"/>
          <w:lang w:val="en-US"/>
        </w:rPr>
        <w:t>EU</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Version</w:t>
      </w:r>
      <w:r w:rsidR="000B4183"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of</w:t>
      </w:r>
      <w:r w:rsidRPr="0054080F">
        <w:rPr>
          <w:rFonts w:ascii="Times New Roman" w:eastAsia="Times New Roman" w:hAnsi="Times New Roman" w:cs="Times New Roman"/>
          <w:sz w:val="28"/>
          <w:szCs w:val="28"/>
        </w:rPr>
        <w:t xml:space="preserve"> 19 </w:t>
      </w:r>
      <w:r w:rsidRPr="0054080F">
        <w:rPr>
          <w:rFonts w:ascii="Times New Roman" w:eastAsia="Times New Roman" w:hAnsi="Times New Roman" w:cs="Times New Roman"/>
          <w:sz w:val="28"/>
          <w:szCs w:val="28"/>
          <w:lang w:val="en-US"/>
        </w:rPr>
        <w:t>December</w:t>
      </w:r>
      <w:r w:rsidRPr="0054080F">
        <w:rPr>
          <w:rFonts w:ascii="Times New Roman" w:eastAsia="Times New Roman" w:hAnsi="Times New Roman" w:cs="Times New Roman"/>
          <w:sz w:val="28"/>
          <w:szCs w:val="28"/>
        </w:rPr>
        <w:t xml:space="preserve"> 2018, далі </w:t>
      </w:r>
      <w:r w:rsidR="009E70A5">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RED</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Guide</w:t>
      </w:r>
      <w:r w:rsidRPr="0054080F">
        <w:rPr>
          <w:rFonts w:ascii="Times New Roman" w:eastAsia="Times New Roman" w:hAnsi="Times New Roman" w:cs="Times New Roman"/>
          <w:sz w:val="28"/>
          <w:szCs w:val="28"/>
        </w:rPr>
        <w:t>), Додаткової настанови із застосування LVD/EMCD/RED від 26.04.2018 (</w:t>
      </w:r>
      <w:r w:rsidRPr="0054080F">
        <w:rPr>
          <w:rFonts w:ascii="Times New Roman" w:eastAsia="Times New Roman" w:hAnsi="Times New Roman" w:cs="Times New Roman"/>
          <w:sz w:val="28"/>
          <w:szCs w:val="28"/>
          <w:lang w:val="en-US"/>
        </w:rPr>
        <w:t>Supplementary</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Guidance</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on</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the</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LVD</w:t>
      </w:r>
      <w:r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lang w:val="en-US"/>
        </w:rPr>
        <w:t>EMCD</w:t>
      </w:r>
      <w:r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lang w:val="en-US"/>
        </w:rPr>
        <w:t>RED</w:t>
      </w:r>
      <w:r w:rsidRPr="0054080F">
        <w:rPr>
          <w:rFonts w:ascii="Times New Roman" w:eastAsia="Times New Roman" w:hAnsi="Times New Roman" w:cs="Times New Roman"/>
          <w:sz w:val="28"/>
          <w:szCs w:val="28"/>
        </w:rPr>
        <w:t>).</w:t>
      </w:r>
    </w:p>
    <w:p w14:paraId="0298D7D3" w14:textId="030A1D8A"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6" w:name="bookmark=id.3dy6vkm" w:colFirst="0" w:colLast="0"/>
      <w:bookmarkEnd w:id="6"/>
      <w:r w:rsidRPr="0054080F">
        <w:rPr>
          <w:rFonts w:ascii="Times New Roman" w:eastAsia="Times New Roman" w:hAnsi="Times New Roman" w:cs="Times New Roman"/>
          <w:sz w:val="28"/>
          <w:szCs w:val="28"/>
        </w:rPr>
        <w:t>2.</w:t>
      </w:r>
      <w:r w:rsidR="009E70A5">
        <w:rPr>
          <w:rFonts w:ascii="Times New Roman" w:eastAsia="Times New Roman" w:hAnsi="Times New Roman" w:cs="Times New Roman"/>
          <w:sz w:val="28"/>
          <w:szCs w:val="28"/>
          <w:lang w:val="en-US"/>
        </w:rPr>
        <w:t> </w:t>
      </w:r>
      <w:r w:rsidRPr="0054080F">
        <w:rPr>
          <w:rFonts w:ascii="Times New Roman" w:eastAsia="Times New Roman" w:hAnsi="Times New Roman" w:cs="Times New Roman"/>
          <w:sz w:val="28"/>
          <w:szCs w:val="28"/>
        </w:rPr>
        <w:t>Методичні рекомендації є добровільними для використання і розроблені з метою визначення загальних підходів щодо розуміння та застосування положень Технічного регламенту радіообладнання, затвердженого постановою Кабінету Міністрів України від 24.05.2017</w:t>
      </w:r>
      <w:r w:rsidR="009E70A5" w:rsidRPr="009E70A5">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w:t>
      </w:r>
      <w:r w:rsidR="009E70A5">
        <w:rPr>
          <w:rFonts w:ascii="Times New Roman" w:eastAsia="Times New Roman" w:hAnsi="Times New Roman" w:cs="Times New Roman"/>
          <w:sz w:val="28"/>
          <w:szCs w:val="28"/>
          <w:lang w:val="en-US"/>
        </w:rPr>
        <w:t> </w:t>
      </w:r>
      <w:r w:rsidRPr="0054080F">
        <w:rPr>
          <w:rFonts w:ascii="Times New Roman" w:eastAsia="Times New Roman" w:hAnsi="Times New Roman" w:cs="Times New Roman"/>
          <w:sz w:val="28"/>
          <w:szCs w:val="28"/>
        </w:rPr>
        <w:t>355</w:t>
      </w:r>
      <w:r w:rsidR="009E70A5" w:rsidRPr="009E70A5">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(далі</w:t>
      </w:r>
      <w:r w:rsidR="009E70A5" w:rsidRPr="009E70A5">
        <w:rPr>
          <w:rFonts w:ascii="Times New Roman" w:eastAsia="Times New Roman" w:hAnsi="Times New Roman" w:cs="Times New Roman"/>
          <w:sz w:val="28"/>
          <w:szCs w:val="28"/>
        </w:rPr>
        <w:t xml:space="preserve"> </w:t>
      </w:r>
      <w:r w:rsidR="009E70A5">
        <w:rPr>
          <w:rFonts w:ascii="Times New Roman" w:eastAsia="Times New Roman" w:hAnsi="Times New Roman" w:cs="Times New Roman"/>
          <w:sz w:val="28"/>
          <w:szCs w:val="28"/>
        </w:rPr>
        <w:t>–</w:t>
      </w:r>
      <w:r w:rsidR="009E70A5" w:rsidRPr="009E70A5">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rPr>
        <w:t>ТР РО), зокрема у випадках, коли на радіообладнання одночасно поширюється дія інших технічних регламентів.</w:t>
      </w:r>
    </w:p>
    <w:p w14:paraId="3C9C5D18" w14:textId="3482E405" w:rsidR="003D1C33" w:rsidRPr="00CF7A10" w:rsidRDefault="00527159" w:rsidP="00BA0A5C">
      <w:pPr>
        <w:shd w:val="clear" w:color="auto" w:fill="FFFFFF"/>
        <w:spacing w:after="150" w:line="240" w:lineRule="auto"/>
        <w:ind w:firstLine="567"/>
        <w:jc w:val="both"/>
        <w:rPr>
          <w:rFonts w:ascii="Times New Roman" w:eastAsia="Times New Roman" w:hAnsi="Times New Roman" w:cs="Times New Roman"/>
          <w:sz w:val="28"/>
          <w:szCs w:val="28"/>
        </w:rPr>
      </w:pPr>
      <w:bookmarkStart w:id="7" w:name="bookmark=id.1t3h5sf" w:colFirst="0" w:colLast="0"/>
      <w:bookmarkEnd w:id="7"/>
      <w:r w:rsidRPr="00CF7A10">
        <w:rPr>
          <w:rFonts w:ascii="Times New Roman" w:eastAsia="Times New Roman" w:hAnsi="Times New Roman" w:cs="Times New Roman"/>
          <w:sz w:val="28"/>
          <w:szCs w:val="28"/>
        </w:rPr>
        <w:t xml:space="preserve">3. Методичні рекомендації не є нормативно-правовим актом, вони мають лише </w:t>
      </w:r>
      <w:r w:rsidR="0054080F" w:rsidRPr="00CF7A10">
        <w:rPr>
          <w:rFonts w:ascii="Times New Roman" w:eastAsia="Times New Roman" w:hAnsi="Times New Roman" w:cs="Times New Roman"/>
          <w:sz w:val="28"/>
          <w:szCs w:val="28"/>
        </w:rPr>
        <w:t>роз’яснювальний</w:t>
      </w:r>
      <w:r w:rsidRPr="00CF7A10">
        <w:rPr>
          <w:rFonts w:ascii="Times New Roman" w:eastAsia="Times New Roman" w:hAnsi="Times New Roman" w:cs="Times New Roman"/>
          <w:sz w:val="28"/>
          <w:szCs w:val="28"/>
        </w:rPr>
        <w:t>, інформаційний характер і не встановлюють правових норм.</w:t>
      </w:r>
    </w:p>
    <w:p w14:paraId="55AC3856" w14:textId="77777777" w:rsidR="003D1C33" w:rsidRPr="00CF7A10" w:rsidRDefault="00527159" w:rsidP="00E37DE4">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8" w:name="bookmark=id.4d34og8" w:colFirst="0" w:colLast="0"/>
      <w:bookmarkEnd w:id="8"/>
      <w:r w:rsidRPr="00CF7A10">
        <w:rPr>
          <w:rFonts w:ascii="Times New Roman" w:eastAsia="Times New Roman" w:hAnsi="Times New Roman" w:cs="Times New Roman"/>
          <w:sz w:val="28"/>
          <w:szCs w:val="28"/>
        </w:rPr>
        <w:t>II. Терміни та визначення понять</w:t>
      </w:r>
    </w:p>
    <w:p w14:paraId="4AFA2B2F"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9" w:name="bookmark=id.2s8eyo1" w:colFirst="0" w:colLast="0"/>
      <w:bookmarkEnd w:id="9"/>
      <w:r w:rsidRPr="0054080F">
        <w:rPr>
          <w:rFonts w:ascii="Times New Roman" w:eastAsia="Times New Roman" w:hAnsi="Times New Roman" w:cs="Times New Roman"/>
          <w:sz w:val="28"/>
          <w:szCs w:val="28"/>
        </w:rPr>
        <w:t>У цих Методичних рекомендаціях терміни вживаються в такому значенні:</w:t>
      </w:r>
    </w:p>
    <w:p w14:paraId="7A579225" w14:textId="0871557B"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0" w:name="bookmark=id.17dp8vu" w:colFirst="0" w:colLast="0"/>
      <w:bookmarkEnd w:id="10"/>
      <w:r w:rsidRPr="0054080F">
        <w:rPr>
          <w:rFonts w:ascii="Times New Roman" w:eastAsia="Times New Roman" w:hAnsi="Times New Roman" w:cs="Times New Roman"/>
          <w:sz w:val="28"/>
          <w:szCs w:val="28"/>
        </w:rPr>
        <w:t xml:space="preserve">апаратура </w:t>
      </w:r>
      <w:r w:rsidR="009E70A5">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будь-який конструктивно завершений прилад чи поєднання приладів, надані на ринку як єдина функціональна одиниця відповідно до вимог </w:t>
      </w:r>
      <w:hyperlink r:id="rId10">
        <w:r w:rsidRPr="0054080F">
          <w:rPr>
            <w:rFonts w:ascii="Times New Roman" w:eastAsia="Times New Roman" w:hAnsi="Times New Roman" w:cs="Times New Roman"/>
            <w:sz w:val="28"/>
            <w:szCs w:val="28"/>
          </w:rPr>
          <w:t>ТР РО</w:t>
        </w:r>
      </w:hyperlink>
      <w:r w:rsidRPr="0054080F">
        <w:rPr>
          <w:rFonts w:ascii="Times New Roman" w:eastAsia="Times New Roman" w:hAnsi="Times New Roman" w:cs="Times New Roman"/>
          <w:sz w:val="28"/>
          <w:szCs w:val="28"/>
        </w:rPr>
        <w:t>;</w:t>
      </w:r>
    </w:p>
    <w:p w14:paraId="0579FEDA" w14:textId="4EB0CC99"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1" w:name="bookmark=id.3rdcrjn" w:colFirst="0" w:colLast="0"/>
      <w:bookmarkEnd w:id="11"/>
      <w:r w:rsidRPr="0054080F">
        <w:rPr>
          <w:rFonts w:ascii="Times New Roman" w:eastAsia="Times New Roman" w:hAnsi="Times New Roman" w:cs="Times New Roman"/>
          <w:sz w:val="28"/>
          <w:szCs w:val="28"/>
        </w:rPr>
        <w:t xml:space="preserve">стаціонарна установка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особливе поєднання кількох видів апаратури, а у деяких випадках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також інших пристроїв, складен</w:t>
      </w:r>
      <w:r w:rsidR="00BA0A5C">
        <w:rPr>
          <w:rFonts w:ascii="Times New Roman" w:eastAsia="Times New Roman" w:hAnsi="Times New Roman" w:cs="Times New Roman"/>
          <w:sz w:val="28"/>
          <w:szCs w:val="28"/>
        </w:rPr>
        <w:t>их</w:t>
      </w:r>
      <w:r w:rsidRPr="0054080F">
        <w:rPr>
          <w:rFonts w:ascii="Times New Roman" w:eastAsia="Times New Roman" w:hAnsi="Times New Roman" w:cs="Times New Roman"/>
          <w:sz w:val="28"/>
          <w:szCs w:val="28"/>
        </w:rPr>
        <w:t>, змонтован</w:t>
      </w:r>
      <w:r w:rsidR="00BA0A5C">
        <w:rPr>
          <w:rFonts w:ascii="Times New Roman" w:eastAsia="Times New Roman" w:hAnsi="Times New Roman" w:cs="Times New Roman"/>
          <w:sz w:val="28"/>
          <w:szCs w:val="28"/>
        </w:rPr>
        <w:t>их</w:t>
      </w:r>
      <w:r w:rsidRPr="0054080F">
        <w:rPr>
          <w:rFonts w:ascii="Times New Roman" w:eastAsia="Times New Roman" w:hAnsi="Times New Roman" w:cs="Times New Roman"/>
          <w:sz w:val="28"/>
          <w:szCs w:val="28"/>
        </w:rPr>
        <w:t xml:space="preserve"> та призначен</w:t>
      </w:r>
      <w:r w:rsidR="00BA0A5C">
        <w:rPr>
          <w:rFonts w:ascii="Times New Roman" w:eastAsia="Times New Roman" w:hAnsi="Times New Roman" w:cs="Times New Roman"/>
          <w:sz w:val="28"/>
          <w:szCs w:val="28"/>
        </w:rPr>
        <w:t>их</w:t>
      </w:r>
      <w:r w:rsidRPr="0054080F">
        <w:rPr>
          <w:rFonts w:ascii="Times New Roman" w:eastAsia="Times New Roman" w:hAnsi="Times New Roman" w:cs="Times New Roman"/>
          <w:sz w:val="28"/>
          <w:szCs w:val="28"/>
        </w:rPr>
        <w:t xml:space="preserve"> для постійного використання у заздалегідь визначеному місці.</w:t>
      </w:r>
    </w:p>
    <w:p w14:paraId="343294DD" w14:textId="124C73DD"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2" w:name="bookmark=id.lnxbz9" w:colFirst="0" w:colLast="0"/>
      <w:bookmarkEnd w:id="12"/>
      <w:r w:rsidRPr="00BA3BB6">
        <w:rPr>
          <w:rFonts w:ascii="Times New Roman" w:eastAsia="Times New Roman" w:hAnsi="Times New Roman" w:cs="Times New Roman"/>
          <w:sz w:val="28"/>
          <w:szCs w:val="28"/>
        </w:rPr>
        <w:lastRenderedPageBreak/>
        <w:t>Інші терміни вживаються у значеннях, наведених у</w:t>
      </w:r>
      <w:r w:rsidR="00647F08">
        <w:rPr>
          <w:rFonts w:ascii="Times New Roman" w:eastAsia="Times New Roman" w:hAnsi="Times New Roman" w:cs="Times New Roman"/>
          <w:sz w:val="28"/>
          <w:szCs w:val="28"/>
        </w:rPr>
        <w:t xml:space="preserve"> </w:t>
      </w:r>
      <w:r w:rsidRPr="00BA3BB6">
        <w:rPr>
          <w:rFonts w:ascii="Times New Roman" w:eastAsia="Times New Roman" w:hAnsi="Times New Roman" w:cs="Times New Roman"/>
          <w:sz w:val="28"/>
          <w:szCs w:val="28"/>
        </w:rPr>
        <w:t>Закон</w:t>
      </w:r>
      <w:r w:rsidR="0063516A" w:rsidRPr="00BA3BB6">
        <w:rPr>
          <w:rFonts w:ascii="Times New Roman" w:eastAsia="Times New Roman" w:hAnsi="Times New Roman" w:cs="Times New Roman"/>
          <w:sz w:val="28"/>
          <w:szCs w:val="28"/>
        </w:rPr>
        <w:t>ах</w:t>
      </w:r>
      <w:r w:rsidRPr="00BA3BB6">
        <w:rPr>
          <w:rFonts w:ascii="Times New Roman" w:eastAsia="Times New Roman" w:hAnsi="Times New Roman" w:cs="Times New Roman"/>
          <w:sz w:val="28"/>
          <w:szCs w:val="28"/>
        </w:rPr>
        <w:t xml:space="preserve"> України</w:t>
      </w:r>
      <w:r w:rsidR="00647F08">
        <w:rPr>
          <w:rFonts w:ascii="Times New Roman" w:eastAsia="Times New Roman" w:hAnsi="Times New Roman" w:cs="Times New Roman"/>
          <w:sz w:val="28"/>
          <w:szCs w:val="28"/>
        </w:rPr>
        <w:t xml:space="preserve"> </w:t>
      </w:r>
      <w:r w:rsidR="0063516A" w:rsidRPr="00BA3BB6">
        <w:rPr>
          <w:rFonts w:ascii="Times New Roman" w:eastAsia="Times New Roman" w:hAnsi="Times New Roman" w:cs="Times New Roman"/>
          <w:sz w:val="28"/>
          <w:szCs w:val="28"/>
        </w:rPr>
        <w:t>«</w:t>
      </w:r>
      <w:r w:rsidRPr="00BA3BB6">
        <w:rPr>
          <w:rFonts w:ascii="Times New Roman" w:eastAsia="Times New Roman" w:hAnsi="Times New Roman" w:cs="Times New Roman"/>
          <w:sz w:val="28"/>
          <w:szCs w:val="28"/>
        </w:rPr>
        <w:t>Про технічні регламенти та оцінку відповідності</w:t>
      </w:r>
      <w:r w:rsidR="0063516A" w:rsidRPr="00BA3BB6">
        <w:rPr>
          <w:rFonts w:ascii="Times New Roman" w:eastAsia="Times New Roman" w:hAnsi="Times New Roman" w:cs="Times New Roman"/>
          <w:sz w:val="28"/>
          <w:szCs w:val="28"/>
        </w:rPr>
        <w:t>»</w:t>
      </w:r>
      <w:r w:rsidR="00BA0A5C">
        <w:rPr>
          <w:rFonts w:ascii="Times New Roman" w:eastAsia="Times New Roman" w:hAnsi="Times New Roman" w:cs="Times New Roman"/>
          <w:sz w:val="28"/>
          <w:szCs w:val="28"/>
        </w:rPr>
        <w:t xml:space="preserve"> та</w:t>
      </w:r>
      <w:r w:rsidR="00E400DF" w:rsidRPr="00BA3BB6">
        <w:rPr>
          <w:rFonts w:ascii="Times New Roman" w:eastAsia="Times New Roman" w:hAnsi="Times New Roman" w:cs="Times New Roman"/>
          <w:sz w:val="28"/>
          <w:szCs w:val="28"/>
        </w:rPr>
        <w:t xml:space="preserve"> «Про електронні комунікації»</w:t>
      </w:r>
      <w:r w:rsidRPr="00BA3BB6">
        <w:rPr>
          <w:rFonts w:ascii="Times New Roman" w:eastAsia="Times New Roman" w:hAnsi="Times New Roman" w:cs="Times New Roman"/>
          <w:sz w:val="28"/>
          <w:szCs w:val="28"/>
        </w:rPr>
        <w:t xml:space="preserve"> та ТР РО.</w:t>
      </w:r>
    </w:p>
    <w:p w14:paraId="1385A772" w14:textId="77777777" w:rsidR="003D1C33" w:rsidRPr="0054080F" w:rsidRDefault="00527159" w:rsidP="0021671B">
      <w:pPr>
        <w:shd w:val="clear" w:color="auto" w:fill="FFFFFF"/>
        <w:spacing w:before="150" w:after="150" w:line="240" w:lineRule="auto"/>
        <w:ind w:right="450" w:firstLine="567"/>
        <w:rPr>
          <w:rFonts w:ascii="Times New Roman" w:eastAsia="Times New Roman" w:hAnsi="Times New Roman" w:cs="Times New Roman"/>
          <w:sz w:val="28"/>
          <w:szCs w:val="28"/>
        </w:rPr>
      </w:pPr>
      <w:bookmarkStart w:id="13" w:name="bookmark=id.35nkun2" w:colFirst="0" w:colLast="0"/>
      <w:bookmarkEnd w:id="13"/>
      <w:r w:rsidRPr="0054080F">
        <w:rPr>
          <w:rFonts w:ascii="Times New Roman" w:eastAsia="Times New Roman" w:hAnsi="Times New Roman" w:cs="Times New Roman"/>
          <w:sz w:val="28"/>
          <w:szCs w:val="28"/>
        </w:rPr>
        <w:t>III. Скорочення та познаки</w:t>
      </w:r>
    </w:p>
    <w:p w14:paraId="09758CFF" w14:textId="6679E336"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4" w:name="bookmark=id.1ksv4uv" w:colFirst="0" w:colLast="0"/>
      <w:bookmarkEnd w:id="14"/>
      <w:r w:rsidRPr="0054080F">
        <w:rPr>
          <w:rFonts w:ascii="Times New Roman" w:eastAsia="Times New Roman" w:hAnsi="Times New Roman" w:cs="Times New Roman"/>
          <w:sz w:val="28"/>
          <w:szCs w:val="28"/>
        </w:rPr>
        <w:t xml:space="preserve">DVB-C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Digital</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Video</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Broadcasting</w:t>
      </w:r>
      <w:r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lang w:val="en-US"/>
        </w:rPr>
        <w:t>Cable</w:t>
      </w:r>
      <w:r w:rsidRPr="0054080F">
        <w:rPr>
          <w:rFonts w:ascii="Times New Roman" w:eastAsia="Times New Roman" w:hAnsi="Times New Roman" w:cs="Times New Roman"/>
          <w:sz w:val="28"/>
          <w:szCs w:val="28"/>
        </w:rPr>
        <w:t xml:space="preserve"> (кабельне цифрове телевізійне мовлення);</w:t>
      </w:r>
    </w:p>
    <w:p w14:paraId="7DAEB82C"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5" w:name="bookmark=id.44sinio" w:colFirst="0" w:colLast="0"/>
      <w:bookmarkEnd w:id="15"/>
      <w:r w:rsidRPr="0054080F">
        <w:rPr>
          <w:rFonts w:ascii="Times New Roman" w:eastAsia="Times New Roman" w:hAnsi="Times New Roman" w:cs="Times New Roman"/>
          <w:sz w:val="28"/>
          <w:szCs w:val="28"/>
        </w:rPr>
        <w:t xml:space="preserve">DVB-S – </w:t>
      </w:r>
      <w:r w:rsidRPr="0054080F">
        <w:rPr>
          <w:rFonts w:ascii="Times New Roman" w:eastAsia="Times New Roman" w:hAnsi="Times New Roman" w:cs="Times New Roman"/>
          <w:sz w:val="28"/>
          <w:szCs w:val="28"/>
          <w:lang w:val="en-US"/>
        </w:rPr>
        <w:t>Digital</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Video</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Broadcasting</w:t>
      </w:r>
      <w:r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lang w:val="en-US"/>
        </w:rPr>
        <w:t>Satellite</w:t>
      </w:r>
      <w:r w:rsidRPr="0054080F">
        <w:rPr>
          <w:rFonts w:ascii="Times New Roman" w:eastAsia="Times New Roman" w:hAnsi="Times New Roman" w:cs="Times New Roman"/>
          <w:sz w:val="28"/>
          <w:szCs w:val="28"/>
        </w:rPr>
        <w:t xml:space="preserve"> (супутникове цифрове телевізійне мовлення);</w:t>
      </w:r>
    </w:p>
    <w:p w14:paraId="32DC7043" w14:textId="29A8871F"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6" w:name="bookmark=id.2jxsxqh" w:colFirst="0" w:colLast="0"/>
      <w:bookmarkEnd w:id="16"/>
      <w:r w:rsidRPr="0054080F">
        <w:rPr>
          <w:rFonts w:ascii="Times New Roman" w:eastAsia="Times New Roman" w:hAnsi="Times New Roman" w:cs="Times New Roman"/>
          <w:sz w:val="28"/>
          <w:szCs w:val="28"/>
        </w:rPr>
        <w:t xml:space="preserve">DVB-T – </w:t>
      </w:r>
      <w:r w:rsidRPr="0054080F">
        <w:rPr>
          <w:rFonts w:ascii="Times New Roman" w:eastAsia="Times New Roman" w:hAnsi="Times New Roman" w:cs="Times New Roman"/>
          <w:sz w:val="28"/>
          <w:szCs w:val="28"/>
          <w:lang w:val="en-US"/>
        </w:rPr>
        <w:t>Digital</w:t>
      </w:r>
      <w:r w:rsidR="009362C4"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Video</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Broadcasting</w:t>
      </w:r>
      <w:r w:rsidRPr="0054080F">
        <w:rPr>
          <w:rFonts w:ascii="Times New Roman" w:eastAsia="Times New Roman" w:hAnsi="Times New Roman" w:cs="Times New Roman"/>
          <w:sz w:val="28"/>
          <w:szCs w:val="28"/>
        </w:rPr>
        <w:t xml:space="preserve"> </w:t>
      </w:r>
      <w:r w:rsidRPr="0054080F">
        <w:rPr>
          <w:rFonts w:ascii="Times New Roman" w:eastAsia="Times New Roman" w:hAnsi="Times New Roman" w:cs="Times New Roman"/>
          <w:sz w:val="28"/>
          <w:szCs w:val="28"/>
          <w:lang w:val="en-US"/>
        </w:rPr>
        <w:t>Terrestrial</w:t>
      </w:r>
      <w:r w:rsidRPr="0054080F">
        <w:rPr>
          <w:rFonts w:ascii="Times New Roman" w:eastAsia="Times New Roman" w:hAnsi="Times New Roman" w:cs="Times New Roman"/>
          <w:sz w:val="28"/>
          <w:szCs w:val="28"/>
        </w:rPr>
        <w:t xml:space="preserve"> (наземне цифрове телевізійне мовлення);</w:t>
      </w:r>
    </w:p>
    <w:p w14:paraId="4DCB92FB"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7" w:name="bookmark=id.z337ya" w:colFirst="0" w:colLast="0"/>
      <w:bookmarkEnd w:id="17"/>
      <w:r w:rsidRPr="0054080F">
        <w:rPr>
          <w:rFonts w:ascii="Times New Roman" w:eastAsia="Times New Roman" w:hAnsi="Times New Roman" w:cs="Times New Roman"/>
          <w:sz w:val="28"/>
          <w:szCs w:val="28"/>
        </w:rPr>
        <w:t xml:space="preserve">IAF – </w:t>
      </w:r>
      <w:r w:rsidRPr="0054080F">
        <w:rPr>
          <w:rFonts w:ascii="Times New Roman" w:eastAsia="Times New Roman" w:hAnsi="Times New Roman" w:cs="Times New Roman"/>
          <w:sz w:val="28"/>
          <w:szCs w:val="28"/>
          <w:lang w:val="en-US"/>
        </w:rPr>
        <w:t>International Accreditation Forum</w:t>
      </w:r>
      <w:r w:rsidRPr="0054080F">
        <w:rPr>
          <w:rFonts w:ascii="Times New Roman" w:eastAsia="Times New Roman" w:hAnsi="Times New Roman" w:cs="Times New Roman"/>
          <w:sz w:val="28"/>
          <w:szCs w:val="28"/>
        </w:rPr>
        <w:t xml:space="preserve"> (Міжнародний форум з акредитації);</w:t>
      </w:r>
    </w:p>
    <w:p w14:paraId="15D27C74"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8" w:name="bookmark=id.3j2qqm3" w:colFirst="0" w:colLast="0"/>
      <w:bookmarkEnd w:id="18"/>
      <w:r w:rsidRPr="0054080F">
        <w:rPr>
          <w:rFonts w:ascii="Times New Roman" w:eastAsia="Times New Roman" w:hAnsi="Times New Roman" w:cs="Times New Roman"/>
          <w:sz w:val="28"/>
          <w:szCs w:val="28"/>
        </w:rPr>
        <w:t xml:space="preserve">RFID – </w:t>
      </w:r>
      <w:r w:rsidRPr="0054080F">
        <w:rPr>
          <w:rFonts w:ascii="Times New Roman" w:eastAsia="Times New Roman" w:hAnsi="Times New Roman" w:cs="Times New Roman"/>
          <w:sz w:val="28"/>
          <w:szCs w:val="28"/>
          <w:lang w:val="en-US"/>
        </w:rPr>
        <w:t>Radio Frequency Identifier</w:t>
      </w:r>
      <w:r w:rsidRPr="0054080F">
        <w:rPr>
          <w:rFonts w:ascii="Times New Roman" w:eastAsia="Times New Roman" w:hAnsi="Times New Roman" w:cs="Times New Roman"/>
          <w:sz w:val="28"/>
          <w:szCs w:val="28"/>
        </w:rPr>
        <w:t xml:space="preserve"> (радіочастотний ідентифікатор);</w:t>
      </w:r>
    </w:p>
    <w:p w14:paraId="46FD3CBE" w14:textId="7E4169E6"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19" w:name="bookmark=id.1y810tw" w:colFirst="0" w:colLast="0"/>
      <w:bookmarkEnd w:id="19"/>
      <w:r w:rsidRPr="0054080F">
        <w:rPr>
          <w:rFonts w:ascii="Times New Roman" w:eastAsia="Times New Roman" w:hAnsi="Times New Roman" w:cs="Times New Roman"/>
          <w:sz w:val="28"/>
          <w:szCs w:val="28"/>
        </w:rPr>
        <w:t xml:space="preserve">WLAN – </w:t>
      </w:r>
      <w:r w:rsidRPr="0054080F">
        <w:rPr>
          <w:rFonts w:ascii="Times New Roman" w:eastAsia="Times New Roman" w:hAnsi="Times New Roman" w:cs="Times New Roman"/>
          <w:sz w:val="28"/>
          <w:szCs w:val="28"/>
          <w:lang w:val="en-US"/>
        </w:rPr>
        <w:t>Wireless Local Area Network</w:t>
      </w:r>
      <w:r w:rsidRPr="0054080F">
        <w:rPr>
          <w:rFonts w:ascii="Times New Roman" w:eastAsia="Times New Roman" w:hAnsi="Times New Roman" w:cs="Times New Roman"/>
          <w:sz w:val="28"/>
          <w:szCs w:val="28"/>
        </w:rPr>
        <w:t xml:space="preserve"> (без</w:t>
      </w:r>
      <w:r w:rsidR="005B0477" w:rsidRPr="0054080F">
        <w:rPr>
          <w:rFonts w:ascii="Times New Roman" w:eastAsia="Times New Roman" w:hAnsi="Times New Roman" w:cs="Times New Roman"/>
          <w:sz w:val="28"/>
          <w:szCs w:val="28"/>
        </w:rPr>
        <w:t>провідна</w:t>
      </w:r>
      <w:r w:rsidRPr="0054080F">
        <w:rPr>
          <w:rFonts w:ascii="Times New Roman" w:eastAsia="Times New Roman" w:hAnsi="Times New Roman" w:cs="Times New Roman"/>
          <w:sz w:val="28"/>
          <w:szCs w:val="28"/>
        </w:rPr>
        <w:t xml:space="preserve"> локальна мережа);</w:t>
      </w:r>
    </w:p>
    <w:p w14:paraId="7C100D40" w14:textId="25481259"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0" w:name="bookmark=id.4i7ojhp" w:colFirst="0" w:colLast="0"/>
      <w:bookmarkEnd w:id="20"/>
      <w:r w:rsidRPr="0054080F">
        <w:rPr>
          <w:rFonts w:ascii="Times New Roman" w:eastAsia="Times New Roman" w:hAnsi="Times New Roman" w:cs="Times New Roman"/>
          <w:sz w:val="28"/>
          <w:szCs w:val="28"/>
        </w:rPr>
        <w:t xml:space="preserve">ДВ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декларація про відповідність;</w:t>
      </w:r>
      <w:r w:rsidR="00BA0A5C">
        <w:rPr>
          <w:rFonts w:ascii="Times New Roman" w:eastAsia="Times New Roman" w:hAnsi="Times New Roman" w:cs="Times New Roman"/>
          <w:sz w:val="28"/>
          <w:szCs w:val="28"/>
        </w:rPr>
        <w:t xml:space="preserve"> </w:t>
      </w:r>
    </w:p>
    <w:p w14:paraId="0ED9545A" w14:textId="082B443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1" w:name="bookmark=id.2xcytpi" w:colFirst="0" w:colLast="0"/>
      <w:bookmarkEnd w:id="21"/>
      <w:r w:rsidRPr="0054080F">
        <w:rPr>
          <w:rFonts w:ascii="Times New Roman" w:eastAsia="Times New Roman" w:hAnsi="Times New Roman" w:cs="Times New Roman"/>
          <w:sz w:val="28"/>
          <w:szCs w:val="28"/>
        </w:rPr>
        <w:t xml:space="preserve">Директива 2014/53/ЄС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Директива 2014/53/ЄС Європейського Парламенту та Ради від 16.04.2014 про гармонізацію законодавства держав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членів щодо постачання на ринок радіообладнання і скасування Директиви 1999/5/ЄС;</w:t>
      </w:r>
    </w:p>
    <w:p w14:paraId="4285BD2A" w14:textId="525248DF"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2" w:name="bookmark=id.1ci93xb" w:colFirst="0" w:colLast="0"/>
      <w:bookmarkEnd w:id="22"/>
      <w:r w:rsidRPr="0054080F">
        <w:rPr>
          <w:rFonts w:ascii="Times New Roman" w:eastAsia="Times New Roman" w:hAnsi="Times New Roman" w:cs="Times New Roman"/>
          <w:sz w:val="28"/>
          <w:szCs w:val="28"/>
        </w:rPr>
        <w:t xml:space="preserve">ЄС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Європейський Союз;</w:t>
      </w:r>
    </w:p>
    <w:p w14:paraId="1FB6BE24" w14:textId="67C99C8A"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3" w:name="bookmark=id.3whwml4" w:colFirst="0" w:colLast="0"/>
      <w:bookmarkEnd w:id="23"/>
      <w:r w:rsidRPr="0054080F">
        <w:rPr>
          <w:rFonts w:ascii="Times New Roman" w:eastAsia="Times New Roman" w:hAnsi="Times New Roman" w:cs="Times New Roman"/>
          <w:sz w:val="28"/>
          <w:szCs w:val="28"/>
        </w:rPr>
        <w:t xml:space="preserve">ІЧ-пристрій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пристрій інфрачервоного випромінювання;</w:t>
      </w:r>
    </w:p>
    <w:p w14:paraId="40A9224D" w14:textId="55F79AB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4" w:name="bookmark=id.2bn6wsx" w:colFirst="0" w:colLast="0"/>
      <w:bookmarkEnd w:id="24"/>
      <w:r w:rsidRPr="0054080F">
        <w:rPr>
          <w:rFonts w:ascii="Times New Roman" w:eastAsia="Times New Roman" w:hAnsi="Times New Roman" w:cs="Times New Roman"/>
          <w:sz w:val="28"/>
          <w:szCs w:val="28"/>
        </w:rPr>
        <w:t xml:space="preserve">МК СОЛАС-74/78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w:t>
      </w:r>
      <w:hyperlink r:id="rId11">
        <w:r w:rsidRPr="0054080F">
          <w:rPr>
            <w:rFonts w:ascii="Times New Roman" w:eastAsia="Times New Roman" w:hAnsi="Times New Roman" w:cs="Times New Roman"/>
            <w:sz w:val="28"/>
            <w:szCs w:val="28"/>
          </w:rPr>
          <w:t>Міжнародна конвенція з охорони людського життя на морі 1974 р</w:t>
        </w:r>
      </w:hyperlink>
      <w:r w:rsidRPr="0054080F">
        <w:rPr>
          <w:rFonts w:ascii="Times New Roman" w:eastAsia="Times New Roman" w:hAnsi="Times New Roman" w:cs="Times New Roman"/>
          <w:sz w:val="28"/>
          <w:szCs w:val="28"/>
        </w:rPr>
        <w:t>.;</w:t>
      </w:r>
    </w:p>
    <w:p w14:paraId="3395B8CB" w14:textId="766BAF9C"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5" w:name="bookmark=id.qsh70q" w:colFirst="0" w:colLast="0"/>
      <w:bookmarkStart w:id="26" w:name="bookmark=id.3as4poj" w:colFirst="0" w:colLast="0"/>
      <w:bookmarkEnd w:id="25"/>
      <w:bookmarkEnd w:id="26"/>
      <w:r w:rsidRPr="0054080F">
        <w:rPr>
          <w:rFonts w:ascii="Times New Roman" w:eastAsia="Times New Roman" w:hAnsi="Times New Roman" w:cs="Times New Roman"/>
          <w:sz w:val="28"/>
          <w:szCs w:val="28"/>
        </w:rPr>
        <w:t xml:space="preserve">ПО </w:t>
      </w:r>
      <w:r w:rsidR="00BA0A5C">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призначений орган з оцінки відповідності;</w:t>
      </w:r>
    </w:p>
    <w:p w14:paraId="11DF0EE7" w14:textId="3F835574"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7" w:name="bookmark=id.1pxezwc" w:colFirst="0" w:colLast="0"/>
      <w:bookmarkEnd w:id="27"/>
      <w:r w:rsidRPr="0054080F">
        <w:rPr>
          <w:rFonts w:ascii="Times New Roman" w:eastAsia="Times New Roman" w:hAnsi="Times New Roman" w:cs="Times New Roman"/>
          <w:sz w:val="28"/>
          <w:szCs w:val="28"/>
        </w:rPr>
        <w:t xml:space="preserve">СДВ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спрощена декларація про відповідність;</w:t>
      </w:r>
    </w:p>
    <w:p w14:paraId="354B6E83" w14:textId="2D9B5FB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8" w:name="bookmark=id.49x2ik5" w:colFirst="0" w:colLast="0"/>
      <w:bookmarkEnd w:id="28"/>
      <w:r w:rsidRPr="0054080F">
        <w:rPr>
          <w:rFonts w:ascii="Times New Roman" w:eastAsia="Times New Roman" w:hAnsi="Times New Roman" w:cs="Times New Roman"/>
          <w:sz w:val="28"/>
          <w:szCs w:val="28"/>
        </w:rPr>
        <w:t xml:space="preserve">ТД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технічна документація;</w:t>
      </w:r>
    </w:p>
    <w:p w14:paraId="29DB7314" w14:textId="26FAC5CB"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29" w:name="bookmark=id.2p2csry" w:colFirst="0" w:colLast="0"/>
      <w:bookmarkEnd w:id="29"/>
      <w:r w:rsidRPr="0054080F">
        <w:rPr>
          <w:rFonts w:ascii="Times New Roman" w:eastAsia="Times New Roman" w:hAnsi="Times New Roman" w:cs="Times New Roman"/>
          <w:sz w:val="28"/>
          <w:szCs w:val="28"/>
        </w:rPr>
        <w:t>ТР ЕМС - </w:t>
      </w:r>
      <w:hyperlink r:id="rId12" w:anchor="n13">
        <w:r w:rsidRPr="0054080F">
          <w:rPr>
            <w:rFonts w:ascii="Times New Roman" w:eastAsia="Times New Roman" w:hAnsi="Times New Roman" w:cs="Times New Roman"/>
            <w:sz w:val="28"/>
            <w:szCs w:val="28"/>
          </w:rPr>
          <w:t>Технічний регламент з електромагнітної сумісності обладнання</w:t>
        </w:r>
      </w:hyperlink>
      <w:r w:rsidRPr="0054080F">
        <w:rPr>
          <w:rFonts w:ascii="Times New Roman" w:eastAsia="Times New Roman" w:hAnsi="Times New Roman" w:cs="Times New Roman"/>
          <w:sz w:val="28"/>
          <w:szCs w:val="28"/>
        </w:rPr>
        <w:t>, затверджений постановою Кабінету Міністрів України від</w:t>
      </w:r>
      <w:r w:rsidR="00147E6A">
        <w:rPr>
          <w:rFonts w:ascii="Times New Roman" w:eastAsia="Times New Roman" w:hAnsi="Times New Roman" w:cs="Times New Roman"/>
          <w:sz w:val="28"/>
          <w:szCs w:val="28"/>
        </w:rPr>
        <w:t> </w:t>
      </w:r>
      <w:r w:rsidRPr="0054080F">
        <w:rPr>
          <w:rFonts w:ascii="Times New Roman" w:eastAsia="Times New Roman" w:hAnsi="Times New Roman" w:cs="Times New Roman"/>
          <w:sz w:val="28"/>
          <w:szCs w:val="28"/>
        </w:rPr>
        <w:t>16.12.2015 № 1077;</w:t>
      </w:r>
    </w:p>
    <w:p w14:paraId="62DA97C9" w14:textId="240AA10B"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0" w:name="bookmark=id.147n2zr" w:colFirst="0" w:colLast="0"/>
      <w:bookmarkEnd w:id="30"/>
      <w:r w:rsidRPr="0054080F">
        <w:rPr>
          <w:rFonts w:ascii="Times New Roman" w:eastAsia="Times New Roman" w:hAnsi="Times New Roman" w:cs="Times New Roman"/>
          <w:sz w:val="28"/>
          <w:szCs w:val="28"/>
        </w:rPr>
        <w:t xml:space="preserve">ТР МО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w:t>
      </w:r>
      <w:hyperlink r:id="rId13">
        <w:r w:rsidRPr="0054080F">
          <w:rPr>
            <w:rFonts w:ascii="Times New Roman" w:eastAsia="Times New Roman" w:hAnsi="Times New Roman" w:cs="Times New Roman"/>
            <w:sz w:val="28"/>
            <w:szCs w:val="28"/>
          </w:rPr>
          <w:t>Технічний регламент морського обладнання</w:t>
        </w:r>
      </w:hyperlink>
      <w:r w:rsidRPr="0054080F">
        <w:rPr>
          <w:rFonts w:ascii="Times New Roman" w:eastAsia="Times New Roman" w:hAnsi="Times New Roman" w:cs="Times New Roman"/>
          <w:sz w:val="28"/>
          <w:szCs w:val="28"/>
        </w:rPr>
        <w:t>, затверджений постановою Кабінету Міністрів України від 05.09.2007 № 676;</w:t>
      </w:r>
    </w:p>
    <w:p w14:paraId="76FDEBD5" w14:textId="1F6F0A2B"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1" w:name="bookmark=id.3o7alnk" w:colFirst="0" w:colLast="0"/>
      <w:bookmarkEnd w:id="31"/>
      <w:r w:rsidRPr="0054080F">
        <w:rPr>
          <w:rFonts w:ascii="Times New Roman" w:eastAsia="Times New Roman" w:hAnsi="Times New Roman" w:cs="Times New Roman"/>
          <w:sz w:val="28"/>
          <w:szCs w:val="28"/>
        </w:rPr>
        <w:t xml:space="preserve">ТР НЕО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w:t>
      </w:r>
      <w:hyperlink r:id="rId14">
        <w:r w:rsidRPr="0054080F">
          <w:rPr>
            <w:rFonts w:ascii="Times New Roman" w:eastAsia="Times New Roman" w:hAnsi="Times New Roman" w:cs="Times New Roman"/>
            <w:sz w:val="28"/>
            <w:szCs w:val="28"/>
          </w:rPr>
          <w:t>Технічний регламент низьковольтного електричного обладнання</w:t>
        </w:r>
      </w:hyperlink>
      <w:r w:rsidRPr="0054080F">
        <w:rPr>
          <w:rFonts w:ascii="Times New Roman" w:eastAsia="Times New Roman" w:hAnsi="Times New Roman" w:cs="Times New Roman"/>
          <w:sz w:val="28"/>
          <w:szCs w:val="28"/>
        </w:rPr>
        <w:t>, затверджений постановою Кабінету Міністрів України від</w:t>
      </w:r>
      <w:r w:rsidR="00147E6A">
        <w:rPr>
          <w:rFonts w:ascii="Times New Roman" w:eastAsia="Times New Roman" w:hAnsi="Times New Roman" w:cs="Times New Roman"/>
          <w:sz w:val="28"/>
          <w:szCs w:val="28"/>
        </w:rPr>
        <w:t> </w:t>
      </w:r>
      <w:r w:rsidRPr="0054080F">
        <w:rPr>
          <w:rFonts w:ascii="Times New Roman" w:eastAsia="Times New Roman" w:hAnsi="Times New Roman" w:cs="Times New Roman"/>
          <w:sz w:val="28"/>
          <w:szCs w:val="28"/>
        </w:rPr>
        <w:t>16.12.2015 № 1067;</w:t>
      </w:r>
    </w:p>
    <w:p w14:paraId="064D4737" w14:textId="1561DFBF"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2" w:name="bookmark=id.23ckvvd" w:colFirst="0" w:colLast="0"/>
      <w:bookmarkEnd w:id="32"/>
      <w:r w:rsidRPr="0054080F">
        <w:rPr>
          <w:rFonts w:ascii="Times New Roman" w:eastAsia="Times New Roman" w:hAnsi="Times New Roman" w:cs="Times New Roman"/>
          <w:sz w:val="28"/>
          <w:szCs w:val="28"/>
        </w:rPr>
        <w:lastRenderedPageBreak/>
        <w:t xml:space="preserve">ТР РО ТКО </w:t>
      </w:r>
      <w:r w:rsidR="007879D4">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w:t>
      </w:r>
      <w:hyperlink r:id="rId15">
        <w:r w:rsidRPr="0054080F">
          <w:rPr>
            <w:rFonts w:ascii="Times New Roman" w:eastAsia="Times New Roman" w:hAnsi="Times New Roman" w:cs="Times New Roman"/>
            <w:sz w:val="28"/>
            <w:szCs w:val="28"/>
          </w:rPr>
          <w:t>Технічний регламент радіообладнання і телекомунікаційного кінцевого (термінального) обладнання</w:t>
        </w:r>
      </w:hyperlink>
      <w:r w:rsidRPr="0054080F">
        <w:rPr>
          <w:rFonts w:ascii="Times New Roman" w:eastAsia="Times New Roman" w:hAnsi="Times New Roman" w:cs="Times New Roman"/>
          <w:sz w:val="28"/>
          <w:szCs w:val="28"/>
        </w:rPr>
        <w:t>, затверджений постановою Кабінету Міністрів України від 24.06.2009 № 679.</w:t>
      </w:r>
    </w:p>
    <w:p w14:paraId="5DB1ADC5" w14:textId="77777777" w:rsidR="003D1C33" w:rsidRPr="0054080F" w:rsidRDefault="00527159" w:rsidP="00A75FE5">
      <w:pPr>
        <w:shd w:val="clear" w:color="auto" w:fill="FFFFFF"/>
        <w:spacing w:before="150" w:after="150" w:line="240" w:lineRule="auto"/>
        <w:ind w:right="450" w:firstLine="567"/>
        <w:rPr>
          <w:rFonts w:ascii="Times New Roman" w:eastAsia="Times New Roman" w:hAnsi="Times New Roman" w:cs="Times New Roman"/>
          <w:sz w:val="28"/>
          <w:szCs w:val="28"/>
        </w:rPr>
      </w:pPr>
      <w:bookmarkStart w:id="33" w:name="bookmark=id.ihv636" w:colFirst="0" w:colLast="0"/>
      <w:bookmarkEnd w:id="33"/>
      <w:r w:rsidRPr="0054080F">
        <w:rPr>
          <w:rFonts w:ascii="Times New Roman" w:eastAsia="Times New Roman" w:hAnsi="Times New Roman" w:cs="Times New Roman"/>
          <w:sz w:val="28"/>
          <w:szCs w:val="28"/>
        </w:rPr>
        <w:t>IV. Введення в обіг</w:t>
      </w:r>
    </w:p>
    <w:p w14:paraId="04643F87"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4" w:name="bookmark=id.32hioqz" w:colFirst="0" w:colLast="0"/>
      <w:bookmarkEnd w:id="34"/>
      <w:r w:rsidRPr="0054080F">
        <w:rPr>
          <w:rFonts w:ascii="Times New Roman" w:eastAsia="Times New Roman" w:hAnsi="Times New Roman" w:cs="Times New Roman"/>
          <w:sz w:val="28"/>
          <w:szCs w:val="28"/>
        </w:rPr>
        <w:t>1. </w:t>
      </w:r>
      <w:hyperlink r:id="rId16" w:anchor="n14">
        <w:r w:rsidRPr="0054080F">
          <w:rPr>
            <w:rFonts w:ascii="Times New Roman" w:eastAsia="Times New Roman" w:hAnsi="Times New Roman" w:cs="Times New Roman"/>
            <w:sz w:val="28"/>
            <w:szCs w:val="28"/>
          </w:rPr>
          <w:t>ТР РО</w:t>
        </w:r>
      </w:hyperlink>
      <w:r w:rsidRPr="0054080F">
        <w:rPr>
          <w:rFonts w:ascii="Times New Roman" w:eastAsia="Times New Roman" w:hAnsi="Times New Roman" w:cs="Times New Roman"/>
          <w:sz w:val="28"/>
          <w:szCs w:val="28"/>
        </w:rPr>
        <w:t> поширюється на радіообладнання, яке надається на ринку та вводиться в експлуатацію в Україні незалежно від форми постачання, включаючи реалізацію радіообладнання дистанційним способом.</w:t>
      </w:r>
    </w:p>
    <w:p w14:paraId="14E5D32C" w14:textId="77777777"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5" w:name="bookmark=id.1hmsyys" w:colFirst="0" w:colLast="0"/>
      <w:bookmarkEnd w:id="35"/>
      <w:r w:rsidRPr="0054080F">
        <w:rPr>
          <w:rFonts w:ascii="Times New Roman" w:eastAsia="Times New Roman" w:hAnsi="Times New Roman" w:cs="Times New Roman"/>
          <w:sz w:val="28"/>
          <w:szCs w:val="28"/>
        </w:rPr>
        <w:t>2. Введення в обіг стосується кожної окремої одиниці радіообладнання, а не типу (виду) продукції, а також того, чи було радіообладнання виготовлено у вигляді одиничного зразка, чи виготовляється серійно.</w:t>
      </w:r>
    </w:p>
    <w:p w14:paraId="4FE2EA24" w14:textId="45F2E762" w:rsidR="003D1C33" w:rsidRPr="0054080F"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6" w:name="bookmark=id.41mghml" w:colFirst="0" w:colLast="0"/>
      <w:bookmarkEnd w:id="36"/>
      <w:r w:rsidRPr="0054080F">
        <w:rPr>
          <w:rFonts w:ascii="Times New Roman" w:eastAsia="Times New Roman" w:hAnsi="Times New Roman" w:cs="Times New Roman"/>
          <w:sz w:val="28"/>
          <w:szCs w:val="28"/>
        </w:rPr>
        <w:t xml:space="preserve">Лише виробник та імпортер є тими </w:t>
      </w:r>
      <w:r w:rsidR="00B20D86" w:rsidRPr="0054080F">
        <w:rPr>
          <w:rFonts w:ascii="Times New Roman" w:eastAsia="Times New Roman" w:hAnsi="Times New Roman" w:cs="Times New Roman"/>
          <w:sz w:val="28"/>
          <w:szCs w:val="28"/>
        </w:rPr>
        <w:t>суб’єктами</w:t>
      </w:r>
      <w:r w:rsidRPr="0054080F">
        <w:rPr>
          <w:rFonts w:ascii="Times New Roman" w:eastAsia="Times New Roman" w:hAnsi="Times New Roman" w:cs="Times New Roman"/>
          <w:sz w:val="28"/>
          <w:szCs w:val="28"/>
        </w:rPr>
        <w:t xml:space="preserve"> господарювання, хто вводить радіообладнання в обіг. Коли виробник або імпортер уперше постачають радіообладнання до розповсюджувача або кінцевого споживача (користувача), ця операція завжди визначається як </w:t>
      </w:r>
      <w:r w:rsidR="00EB13EC"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введення в обіг</w:t>
      </w:r>
      <w:r w:rsidR="00EB13EC"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 xml:space="preserve">. Усі подальші операції, а саме будь-яке платне або безоплатне постачання радіообладнання для розповсюдження, споживання чи використання на ринку України у процесі провадження господарської діяльності, визначаються як </w:t>
      </w:r>
      <w:r w:rsidR="00EB13EC"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надання на ринку</w:t>
      </w:r>
      <w:r w:rsidR="00EB13EC" w:rsidRPr="0054080F">
        <w:rPr>
          <w:rFonts w:ascii="Times New Roman" w:eastAsia="Times New Roman" w:hAnsi="Times New Roman" w:cs="Times New Roman"/>
          <w:sz w:val="28"/>
          <w:szCs w:val="28"/>
        </w:rPr>
        <w:t>»</w:t>
      </w:r>
      <w:r w:rsidRPr="0054080F">
        <w:rPr>
          <w:rFonts w:ascii="Times New Roman" w:eastAsia="Times New Roman" w:hAnsi="Times New Roman" w:cs="Times New Roman"/>
          <w:sz w:val="28"/>
          <w:szCs w:val="28"/>
        </w:rPr>
        <w:t>.</w:t>
      </w:r>
    </w:p>
    <w:p w14:paraId="4F3D58E5" w14:textId="3477F563" w:rsidR="003D1C33" w:rsidRPr="0076649C" w:rsidRDefault="00527159" w:rsidP="0054080F">
      <w:pPr>
        <w:shd w:val="clear" w:color="auto" w:fill="FFFFFF"/>
        <w:spacing w:after="150" w:line="240" w:lineRule="auto"/>
        <w:ind w:firstLine="567"/>
        <w:jc w:val="both"/>
        <w:rPr>
          <w:rFonts w:ascii="Times New Roman" w:eastAsia="Times New Roman" w:hAnsi="Times New Roman" w:cs="Times New Roman"/>
          <w:sz w:val="28"/>
          <w:szCs w:val="28"/>
        </w:rPr>
      </w:pPr>
      <w:bookmarkStart w:id="37" w:name="bookmark=id.2grqrue" w:colFirst="0" w:colLast="0"/>
      <w:bookmarkEnd w:id="37"/>
      <w:r w:rsidRPr="0076649C">
        <w:rPr>
          <w:rFonts w:ascii="Times New Roman" w:eastAsia="Times New Roman" w:hAnsi="Times New Roman" w:cs="Times New Roman"/>
          <w:sz w:val="28"/>
          <w:szCs w:val="28"/>
        </w:rPr>
        <w:t>3. Радіообладнання має відповідати вимогам, встановленим</w:t>
      </w:r>
      <w:r w:rsidR="001574D5" w:rsidRPr="0076649C">
        <w:rPr>
          <w:rFonts w:ascii="Times New Roman" w:eastAsia="Times New Roman" w:hAnsi="Times New Roman" w:cs="Times New Roman"/>
          <w:sz w:val="28"/>
          <w:szCs w:val="28"/>
        </w:rPr>
        <w:t xml:space="preserve"> статтею 64 Закону України «Про електронні комунікації та іншими</w:t>
      </w:r>
      <w:r w:rsidRPr="0076649C">
        <w:rPr>
          <w:rFonts w:ascii="Times New Roman" w:eastAsia="Times New Roman" w:hAnsi="Times New Roman" w:cs="Times New Roman"/>
          <w:sz w:val="28"/>
          <w:szCs w:val="28"/>
        </w:rPr>
        <w:t xml:space="preserve"> нормативно-правовими актами, чинними під час його введення в обіг.</w:t>
      </w:r>
    </w:p>
    <w:p w14:paraId="24336166" w14:textId="67823A3C" w:rsidR="003D1C33" w:rsidRPr="00CF7A10" w:rsidRDefault="00CE338E" w:rsidP="000D15EE">
      <w:pPr>
        <w:shd w:val="clear" w:color="auto" w:fill="FFFFFF"/>
        <w:spacing w:after="150" w:line="240" w:lineRule="auto"/>
        <w:ind w:firstLine="567"/>
        <w:jc w:val="both"/>
        <w:rPr>
          <w:rFonts w:ascii="Times New Roman" w:eastAsia="Times New Roman" w:hAnsi="Times New Roman" w:cs="Times New Roman"/>
          <w:sz w:val="28"/>
          <w:szCs w:val="28"/>
        </w:rPr>
      </w:pPr>
      <w:r w:rsidRPr="00CE338E">
        <w:rPr>
          <w:rFonts w:ascii="Times New Roman" w:eastAsia="Times New Roman" w:hAnsi="Times New Roman" w:cs="Times New Roman"/>
          <w:sz w:val="28"/>
          <w:szCs w:val="28"/>
          <w:lang w:val="ru-RU"/>
        </w:rPr>
        <w:t>4</w:t>
      </w:r>
      <w:r w:rsidR="00527159" w:rsidRPr="00CF7A10">
        <w:rPr>
          <w:rFonts w:ascii="Times New Roman" w:eastAsia="Times New Roman" w:hAnsi="Times New Roman" w:cs="Times New Roman"/>
          <w:sz w:val="28"/>
          <w:szCs w:val="28"/>
        </w:rPr>
        <w:t>. Коли радіообладнання виготовлено для власного користування або придбано для власного користування за межами України, це не вважається введенням в обіг.</w:t>
      </w:r>
    </w:p>
    <w:p w14:paraId="622C5926" w14:textId="63995B26" w:rsidR="003D1C33" w:rsidRDefault="00CE338E"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38" w:name="bookmark=id.1v1yuxt" w:colFirst="0" w:colLast="0"/>
      <w:bookmarkEnd w:id="38"/>
      <w:r w:rsidRPr="00CE338E">
        <w:rPr>
          <w:rFonts w:ascii="Times New Roman" w:eastAsia="Times New Roman" w:hAnsi="Times New Roman" w:cs="Times New Roman"/>
          <w:sz w:val="28"/>
          <w:szCs w:val="28"/>
          <w:lang w:val="ru-RU"/>
        </w:rPr>
        <w:t>5</w:t>
      </w:r>
      <w:r w:rsidR="00527159" w:rsidRPr="00CF7A10">
        <w:rPr>
          <w:rFonts w:ascii="Times New Roman" w:eastAsia="Times New Roman" w:hAnsi="Times New Roman" w:cs="Times New Roman"/>
          <w:sz w:val="28"/>
          <w:szCs w:val="28"/>
        </w:rPr>
        <w:t>. ТР РО є чинним з 1 квітня 2018 року. Із зазначеної дати ТР РО поширюється на радіообладнання, крім наведеного у</w:t>
      </w:r>
      <w:r w:rsidR="0071680B">
        <w:rPr>
          <w:rFonts w:ascii="Times New Roman" w:eastAsia="Times New Roman" w:hAnsi="Times New Roman" w:cs="Times New Roman"/>
          <w:sz w:val="28"/>
          <w:szCs w:val="28"/>
        </w:rPr>
        <w:t xml:space="preserve"> </w:t>
      </w:r>
      <w:hyperlink r:id="rId17" w:anchor="n18">
        <w:r w:rsidR="00527159" w:rsidRPr="00CF7A10">
          <w:rPr>
            <w:rFonts w:ascii="Times New Roman" w:eastAsia="Times New Roman" w:hAnsi="Times New Roman" w:cs="Times New Roman"/>
            <w:sz w:val="28"/>
            <w:szCs w:val="28"/>
          </w:rPr>
          <w:t>пунктах 2</w:t>
        </w:r>
      </w:hyperlink>
      <w:r w:rsidR="0071680B">
        <w:rPr>
          <w:rFonts w:ascii="Times New Roman" w:eastAsia="Times New Roman" w:hAnsi="Times New Roman" w:cs="Times New Roman"/>
          <w:sz w:val="28"/>
          <w:szCs w:val="28"/>
        </w:rPr>
        <w:t xml:space="preserve"> </w:t>
      </w:r>
      <w:r w:rsidR="00527159" w:rsidRPr="00CF7A10">
        <w:rPr>
          <w:rFonts w:ascii="Times New Roman" w:eastAsia="Times New Roman" w:hAnsi="Times New Roman" w:cs="Times New Roman"/>
          <w:sz w:val="28"/>
          <w:szCs w:val="28"/>
        </w:rPr>
        <w:t>та</w:t>
      </w:r>
      <w:r w:rsidR="0071680B">
        <w:rPr>
          <w:rFonts w:ascii="Times New Roman" w:eastAsia="Times New Roman" w:hAnsi="Times New Roman" w:cs="Times New Roman"/>
          <w:sz w:val="28"/>
          <w:szCs w:val="28"/>
        </w:rPr>
        <w:t xml:space="preserve"> </w:t>
      </w:r>
      <w:hyperlink r:id="rId18" w:anchor="n27">
        <w:r w:rsidR="00527159" w:rsidRPr="00CF7A10">
          <w:rPr>
            <w:rFonts w:ascii="Times New Roman" w:eastAsia="Times New Roman" w:hAnsi="Times New Roman" w:cs="Times New Roman"/>
            <w:sz w:val="28"/>
            <w:szCs w:val="28"/>
          </w:rPr>
          <w:t>3</w:t>
        </w:r>
        <w:r w:rsidR="0071680B">
          <w:rPr>
            <w:rFonts w:ascii="Times New Roman" w:eastAsia="Times New Roman" w:hAnsi="Times New Roman" w:cs="Times New Roman"/>
            <w:sz w:val="28"/>
            <w:szCs w:val="28"/>
          </w:rPr>
          <w:t xml:space="preserve"> </w:t>
        </w:r>
      </w:hyperlink>
      <w:r w:rsidR="00527159" w:rsidRPr="00CF7A10">
        <w:rPr>
          <w:rFonts w:ascii="Times New Roman" w:eastAsia="Times New Roman" w:hAnsi="Times New Roman" w:cs="Times New Roman"/>
          <w:sz w:val="28"/>
          <w:szCs w:val="28"/>
        </w:rPr>
        <w:t>ТР РО, за винятком радіообладнання, що встановлене та призначене для використання у складі конструкції колісних транспортних засобів, дія ТР РО на яке поширюється з 01.01.2020.</w:t>
      </w:r>
    </w:p>
    <w:p w14:paraId="5A64F180" w14:textId="77777777" w:rsidR="003D1C33" w:rsidRPr="00CF7A10" w:rsidRDefault="00527159" w:rsidP="00463B9E">
      <w:pPr>
        <w:shd w:val="clear" w:color="auto" w:fill="FFFFFF"/>
        <w:spacing w:before="150" w:after="150" w:line="240" w:lineRule="auto"/>
        <w:ind w:right="450" w:firstLine="567"/>
        <w:rPr>
          <w:rFonts w:ascii="Times New Roman" w:eastAsia="Times New Roman" w:hAnsi="Times New Roman" w:cs="Times New Roman"/>
          <w:sz w:val="28"/>
          <w:szCs w:val="28"/>
        </w:rPr>
      </w:pPr>
      <w:r w:rsidRPr="00CF7A10">
        <w:rPr>
          <w:rFonts w:ascii="Times New Roman" w:eastAsia="Times New Roman" w:hAnsi="Times New Roman" w:cs="Times New Roman"/>
          <w:sz w:val="28"/>
          <w:szCs w:val="28"/>
        </w:rPr>
        <w:t>V. Введення в експлуатацію</w:t>
      </w:r>
    </w:p>
    <w:p w14:paraId="6D91AE83" w14:textId="2AC9BE7B" w:rsidR="003D1C33" w:rsidRPr="00BA3BB6"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39" w:name="bookmark=id.2u6wntf" w:colFirst="0" w:colLast="0"/>
      <w:bookmarkEnd w:id="39"/>
      <w:r w:rsidRPr="00CF7A10">
        <w:rPr>
          <w:rFonts w:ascii="Times New Roman" w:eastAsia="Times New Roman" w:hAnsi="Times New Roman" w:cs="Times New Roman"/>
          <w:sz w:val="28"/>
          <w:szCs w:val="28"/>
        </w:rPr>
        <w:t>1. Радіообладнання вводиться в експлуатацію та використовується у разі, якщо воно відповідає вимогам</w:t>
      </w:r>
      <w:r w:rsidR="0071680B">
        <w:rPr>
          <w:rFonts w:ascii="Times New Roman" w:eastAsia="Times New Roman" w:hAnsi="Times New Roman" w:cs="Times New Roman"/>
          <w:sz w:val="28"/>
          <w:szCs w:val="28"/>
        </w:rPr>
        <w:t xml:space="preserve"> </w:t>
      </w:r>
      <w:hyperlink r:id="rId19" w:anchor="n14">
        <w:r w:rsidRPr="00CF7A10">
          <w:rPr>
            <w:rFonts w:ascii="Times New Roman" w:eastAsia="Times New Roman" w:hAnsi="Times New Roman" w:cs="Times New Roman"/>
            <w:sz w:val="28"/>
            <w:szCs w:val="28"/>
          </w:rPr>
          <w:t>ТР РО</w:t>
        </w:r>
        <w:r w:rsidR="0071680B">
          <w:rPr>
            <w:rFonts w:ascii="Times New Roman" w:eastAsia="Times New Roman" w:hAnsi="Times New Roman" w:cs="Times New Roman"/>
            <w:sz w:val="28"/>
            <w:szCs w:val="28"/>
          </w:rPr>
          <w:t xml:space="preserve"> </w:t>
        </w:r>
      </w:hyperlink>
      <w:r w:rsidRPr="00CF7A10">
        <w:rPr>
          <w:rFonts w:ascii="Times New Roman" w:eastAsia="Times New Roman" w:hAnsi="Times New Roman" w:cs="Times New Roman"/>
          <w:sz w:val="28"/>
          <w:szCs w:val="28"/>
        </w:rPr>
        <w:t xml:space="preserve">та за умови його належного встановлення, </w:t>
      </w:r>
      <w:r w:rsidRPr="00BA3BB6">
        <w:rPr>
          <w:rFonts w:ascii="Times New Roman" w:eastAsia="Times New Roman" w:hAnsi="Times New Roman" w:cs="Times New Roman"/>
          <w:sz w:val="28"/>
          <w:szCs w:val="28"/>
        </w:rPr>
        <w:t>обслуговування і використання за призначенням.</w:t>
      </w:r>
    </w:p>
    <w:p w14:paraId="45DF8192" w14:textId="057FF2A7" w:rsidR="00D451C2" w:rsidRPr="00BA3BB6" w:rsidRDefault="00CE338E"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0" w:name="bookmark=id.19c6y18" w:colFirst="0" w:colLast="0"/>
      <w:bookmarkEnd w:id="40"/>
      <w:r w:rsidRPr="00E14E4A">
        <w:rPr>
          <w:rFonts w:ascii="Times New Roman" w:eastAsia="Times New Roman" w:hAnsi="Times New Roman" w:cs="Times New Roman"/>
          <w:sz w:val="28"/>
          <w:szCs w:val="28"/>
        </w:rPr>
        <w:t>2</w:t>
      </w:r>
      <w:r w:rsidR="00527159" w:rsidRPr="00BA3BB6">
        <w:rPr>
          <w:rFonts w:ascii="Times New Roman" w:eastAsia="Times New Roman" w:hAnsi="Times New Roman" w:cs="Times New Roman"/>
          <w:sz w:val="28"/>
          <w:szCs w:val="28"/>
        </w:rPr>
        <w:t>.</w:t>
      </w:r>
      <w:r w:rsidR="007879D4">
        <w:rPr>
          <w:rFonts w:ascii="Times New Roman" w:eastAsia="Times New Roman" w:hAnsi="Times New Roman" w:cs="Times New Roman"/>
          <w:sz w:val="28"/>
          <w:szCs w:val="28"/>
        </w:rPr>
        <w:t> </w:t>
      </w:r>
      <w:r w:rsidR="00527159" w:rsidRPr="00BA3BB6">
        <w:rPr>
          <w:rFonts w:ascii="Times New Roman" w:eastAsia="Times New Roman" w:hAnsi="Times New Roman" w:cs="Times New Roman"/>
          <w:sz w:val="28"/>
          <w:szCs w:val="28"/>
        </w:rPr>
        <w:t xml:space="preserve">Додаткові вимоги до введення в експлуатацію та/або використання радіообладнання з причин, </w:t>
      </w:r>
      <w:r w:rsidR="0071680B" w:rsidRPr="00BA3BB6">
        <w:rPr>
          <w:rFonts w:ascii="Times New Roman" w:eastAsia="Times New Roman" w:hAnsi="Times New Roman" w:cs="Times New Roman"/>
          <w:sz w:val="28"/>
          <w:szCs w:val="28"/>
        </w:rPr>
        <w:t>пов’язаних</w:t>
      </w:r>
      <w:r w:rsidR="00527159" w:rsidRPr="00BA3BB6">
        <w:rPr>
          <w:rFonts w:ascii="Times New Roman" w:eastAsia="Times New Roman" w:hAnsi="Times New Roman" w:cs="Times New Roman"/>
          <w:sz w:val="28"/>
          <w:szCs w:val="28"/>
        </w:rPr>
        <w:t xml:space="preserve"> з ефективним використанням радіочастотного спектра, з метою уникнення шкідливих радіозавад, електромагнітних перешкод або ризиків для </w:t>
      </w:r>
      <w:r w:rsidR="0071680B" w:rsidRPr="00BA3BB6">
        <w:rPr>
          <w:rFonts w:ascii="Times New Roman" w:eastAsia="Times New Roman" w:hAnsi="Times New Roman" w:cs="Times New Roman"/>
          <w:sz w:val="28"/>
          <w:szCs w:val="28"/>
        </w:rPr>
        <w:t>здоров’я</w:t>
      </w:r>
      <w:r w:rsidR="00527159" w:rsidRPr="00BA3BB6">
        <w:rPr>
          <w:rFonts w:ascii="Times New Roman" w:eastAsia="Times New Roman" w:hAnsi="Times New Roman" w:cs="Times New Roman"/>
          <w:sz w:val="28"/>
          <w:szCs w:val="28"/>
        </w:rPr>
        <w:t xml:space="preserve"> населення визначаються</w:t>
      </w:r>
      <w:r w:rsidR="0071680B" w:rsidRPr="00BA3BB6">
        <w:rPr>
          <w:rFonts w:ascii="Times New Roman" w:eastAsia="Times New Roman" w:hAnsi="Times New Roman" w:cs="Times New Roman"/>
          <w:sz w:val="28"/>
          <w:szCs w:val="28"/>
        </w:rPr>
        <w:t xml:space="preserve"> </w:t>
      </w:r>
      <w:hyperlink r:id="rId20" w:anchor="n82">
        <w:r w:rsidR="00E400DF" w:rsidRPr="00BA3BB6">
          <w:rPr>
            <w:rFonts w:ascii="Times New Roman" w:eastAsia="Times New Roman" w:hAnsi="Times New Roman" w:cs="Times New Roman"/>
            <w:sz w:val="28"/>
            <w:szCs w:val="28"/>
          </w:rPr>
          <w:t>Планом</w:t>
        </w:r>
      </w:hyperlink>
      <w:r w:rsidR="00E400DF" w:rsidRPr="00BA3BB6">
        <w:rPr>
          <w:rFonts w:ascii="Times New Roman" w:eastAsia="Times New Roman" w:hAnsi="Times New Roman" w:cs="Times New Roman"/>
          <w:sz w:val="28"/>
          <w:szCs w:val="28"/>
        </w:rPr>
        <w:t xml:space="preserve"> </w:t>
      </w:r>
      <w:r w:rsidR="00E400DF" w:rsidRPr="00BA3BB6">
        <w:rPr>
          <w:rFonts w:ascii="Times New Roman" w:hAnsi="Times New Roman" w:cs="Times New Roman"/>
          <w:sz w:val="28"/>
          <w:szCs w:val="28"/>
          <w:shd w:val="clear" w:color="auto" w:fill="FFFFFF"/>
        </w:rPr>
        <w:t>використання радіочастотного ресурсу України</w:t>
      </w:r>
      <w:r w:rsidR="004F6E50">
        <w:rPr>
          <w:rFonts w:ascii="Times New Roman" w:hAnsi="Times New Roman" w:cs="Times New Roman"/>
          <w:sz w:val="28"/>
          <w:szCs w:val="28"/>
          <w:shd w:val="clear" w:color="auto" w:fill="FFFFFF"/>
        </w:rPr>
        <w:t xml:space="preserve">, </w:t>
      </w:r>
      <w:r w:rsidR="004F6E50">
        <w:rPr>
          <w:rFonts w:ascii="Times New Roman" w:hAnsi="Times New Roman" w:cs="Times New Roman"/>
          <w:sz w:val="28"/>
          <w:szCs w:val="28"/>
        </w:rPr>
        <w:t>з</w:t>
      </w:r>
      <w:r w:rsidR="004F6E50" w:rsidRPr="004F6E50">
        <w:rPr>
          <w:rFonts w:ascii="Times New Roman" w:hAnsi="Times New Roman" w:cs="Times New Roman"/>
          <w:sz w:val="28"/>
          <w:szCs w:val="28"/>
        </w:rPr>
        <w:t xml:space="preserve">атвердженого постановою Кабінету Міністрів України від </w:t>
      </w:r>
      <w:r w:rsidR="004F6E50">
        <w:rPr>
          <w:rFonts w:ascii="Times New Roman" w:hAnsi="Times New Roman" w:cs="Times New Roman"/>
          <w:sz w:val="28"/>
          <w:szCs w:val="28"/>
        </w:rPr>
        <w:t>09.06.2006</w:t>
      </w:r>
      <w:r w:rsidR="004F6E50" w:rsidRPr="004F6E50">
        <w:rPr>
          <w:rFonts w:ascii="Times New Roman" w:hAnsi="Times New Roman" w:cs="Times New Roman"/>
          <w:sz w:val="28"/>
          <w:szCs w:val="28"/>
        </w:rPr>
        <w:t xml:space="preserve"> № </w:t>
      </w:r>
      <w:r w:rsidR="004F6E50">
        <w:rPr>
          <w:rFonts w:ascii="Times New Roman" w:hAnsi="Times New Roman" w:cs="Times New Roman"/>
          <w:sz w:val="28"/>
          <w:szCs w:val="28"/>
        </w:rPr>
        <w:t>815</w:t>
      </w:r>
      <w:r w:rsidR="00E400DF" w:rsidRPr="004F6E50">
        <w:rPr>
          <w:rFonts w:ascii="Times New Roman" w:hAnsi="Times New Roman" w:cs="Times New Roman"/>
          <w:sz w:val="28"/>
          <w:szCs w:val="28"/>
          <w:shd w:val="clear" w:color="auto" w:fill="FFFFFF"/>
        </w:rPr>
        <w:t xml:space="preserve"> </w:t>
      </w:r>
      <w:r w:rsidR="00E400DF" w:rsidRPr="00BA3BB6">
        <w:rPr>
          <w:rFonts w:ascii="Times New Roman" w:hAnsi="Times New Roman" w:cs="Times New Roman"/>
          <w:sz w:val="28"/>
          <w:szCs w:val="28"/>
          <w:shd w:val="clear" w:color="auto" w:fill="FFFFFF"/>
        </w:rPr>
        <w:t xml:space="preserve">(до набрання чинності </w:t>
      </w:r>
      <w:hyperlink r:id="rId21" w:anchor="n82">
        <w:r w:rsidR="004F6E50">
          <w:rPr>
            <w:rFonts w:ascii="Times New Roman" w:eastAsia="Times New Roman" w:hAnsi="Times New Roman" w:cs="Times New Roman"/>
            <w:sz w:val="28"/>
            <w:szCs w:val="28"/>
          </w:rPr>
          <w:t>п</w:t>
        </w:r>
        <w:r w:rsidR="00E400DF" w:rsidRPr="00BA3BB6">
          <w:rPr>
            <w:rFonts w:ascii="Times New Roman" w:eastAsia="Times New Roman" w:hAnsi="Times New Roman" w:cs="Times New Roman"/>
            <w:sz w:val="28"/>
            <w:szCs w:val="28"/>
          </w:rPr>
          <w:t>лан</w:t>
        </w:r>
      </w:hyperlink>
      <w:r w:rsidR="004F6E50">
        <w:rPr>
          <w:rFonts w:ascii="Times New Roman" w:eastAsia="Times New Roman" w:hAnsi="Times New Roman" w:cs="Times New Roman"/>
          <w:sz w:val="28"/>
          <w:szCs w:val="28"/>
        </w:rPr>
        <w:t>у</w:t>
      </w:r>
      <w:r w:rsidR="00E400DF" w:rsidRPr="00BA3BB6">
        <w:rPr>
          <w:rFonts w:ascii="Times New Roman" w:eastAsia="Times New Roman" w:hAnsi="Times New Roman" w:cs="Times New Roman"/>
          <w:sz w:val="28"/>
          <w:szCs w:val="28"/>
        </w:rPr>
        <w:t xml:space="preserve"> розподілу і користування радіочастотним спектром </w:t>
      </w:r>
      <w:hyperlink r:id="rId22" w:anchor="n82">
        <w:r w:rsidR="00E400DF" w:rsidRPr="00BA3BB6">
          <w:rPr>
            <w:rFonts w:ascii="Times New Roman" w:eastAsia="Times New Roman" w:hAnsi="Times New Roman" w:cs="Times New Roman"/>
            <w:sz w:val="28"/>
            <w:szCs w:val="28"/>
          </w:rPr>
          <w:t>в</w:t>
        </w:r>
      </w:hyperlink>
      <w:r w:rsidR="00E400DF" w:rsidRPr="00BA3BB6">
        <w:rPr>
          <w:rFonts w:ascii="Times New Roman" w:eastAsia="Times New Roman" w:hAnsi="Times New Roman" w:cs="Times New Roman"/>
          <w:sz w:val="28"/>
          <w:szCs w:val="28"/>
        </w:rPr>
        <w:t xml:space="preserve"> Україн</w:t>
      </w:r>
      <w:hyperlink r:id="rId23" w:anchor="n82">
        <w:r w:rsidR="00E400DF" w:rsidRPr="00BA3BB6">
          <w:rPr>
            <w:rFonts w:ascii="Times New Roman" w:eastAsia="Times New Roman" w:hAnsi="Times New Roman" w:cs="Times New Roman"/>
            <w:sz w:val="28"/>
            <w:szCs w:val="28"/>
          </w:rPr>
          <w:t>і</w:t>
        </w:r>
      </w:hyperlink>
      <w:r w:rsidR="00E400DF" w:rsidRPr="00BA3BB6">
        <w:rPr>
          <w:rFonts w:ascii="Times New Roman" w:eastAsia="Times New Roman" w:hAnsi="Times New Roman" w:cs="Times New Roman"/>
          <w:sz w:val="28"/>
          <w:szCs w:val="28"/>
        </w:rPr>
        <w:t>) та нормативно-правовими актами регуляторного органу</w:t>
      </w:r>
      <w:r w:rsidR="00D451C2" w:rsidRPr="00BA3BB6">
        <w:rPr>
          <w:rFonts w:ascii="Times New Roman" w:eastAsia="Times New Roman" w:hAnsi="Times New Roman" w:cs="Times New Roman"/>
          <w:sz w:val="28"/>
          <w:szCs w:val="28"/>
        </w:rPr>
        <w:t>.</w:t>
      </w:r>
    </w:p>
    <w:p w14:paraId="11664871" w14:textId="71B54177" w:rsidR="00CE338E" w:rsidRPr="0076649C" w:rsidRDefault="00CE338E" w:rsidP="00CE338E">
      <w:pPr>
        <w:spacing w:after="150" w:line="240" w:lineRule="auto"/>
        <w:ind w:firstLine="567"/>
        <w:jc w:val="both"/>
        <w:rPr>
          <w:rFonts w:ascii="Times New Roman" w:hAnsi="Times New Roman" w:cs="Times New Roman"/>
          <w:sz w:val="28"/>
          <w:szCs w:val="28"/>
        </w:rPr>
      </w:pPr>
      <w:r w:rsidRPr="0076649C">
        <w:rPr>
          <w:rFonts w:ascii="Times New Roman" w:hAnsi="Times New Roman" w:cs="Times New Roman"/>
          <w:sz w:val="28"/>
          <w:szCs w:val="28"/>
          <w:shd w:val="clear" w:color="auto" w:fill="FFFFFF"/>
        </w:rPr>
        <w:lastRenderedPageBreak/>
        <w:t xml:space="preserve">3. </w:t>
      </w:r>
      <w:r w:rsidRPr="0076649C">
        <w:rPr>
          <w:rFonts w:ascii="Times New Roman" w:hAnsi="Times New Roman" w:cs="Times New Roman"/>
          <w:sz w:val="28"/>
          <w:szCs w:val="28"/>
        </w:rPr>
        <w:t xml:space="preserve">Умови використання радіообладнання та випромінювальних пристроїв, що можуть застосовуватися у смугах радіочастот загального користування </w:t>
      </w:r>
      <w:r w:rsidR="00B11A22" w:rsidRPr="00BA3BB6">
        <w:rPr>
          <w:rFonts w:ascii="Times New Roman" w:hAnsi="Times New Roman" w:cs="Times New Roman"/>
          <w:sz w:val="28"/>
          <w:szCs w:val="28"/>
        </w:rPr>
        <w:t>відповідно до статті 65 Закону України «Про електронні комунікації», в</w:t>
      </w:r>
      <w:r w:rsidR="00FE5357" w:rsidRPr="00BA3BB6">
        <w:rPr>
          <w:rFonts w:ascii="Times New Roman" w:hAnsi="Times New Roman" w:cs="Times New Roman"/>
          <w:sz w:val="28"/>
          <w:szCs w:val="28"/>
        </w:rPr>
        <w:t xml:space="preserve">изначаються </w:t>
      </w:r>
      <w:r w:rsidR="00FE5357" w:rsidRPr="00BA3BB6">
        <w:rPr>
          <w:rFonts w:ascii="Times New Roman" w:hAnsi="Times New Roman" w:cs="Times New Roman"/>
          <w:sz w:val="28"/>
          <w:szCs w:val="28"/>
          <w:shd w:val="clear" w:color="auto" w:fill="FFFFFF"/>
        </w:rPr>
        <w:t>Національно</w:t>
      </w:r>
      <w:r w:rsidR="001E50AD" w:rsidRPr="00BA3BB6">
        <w:rPr>
          <w:rFonts w:ascii="Times New Roman" w:hAnsi="Times New Roman" w:cs="Times New Roman"/>
          <w:sz w:val="28"/>
          <w:szCs w:val="28"/>
          <w:shd w:val="clear" w:color="auto" w:fill="FFFFFF"/>
        </w:rPr>
        <w:t>ю</w:t>
      </w:r>
      <w:r w:rsidR="00FE5357" w:rsidRPr="00BA3BB6">
        <w:rPr>
          <w:rFonts w:ascii="Times New Roman" w:hAnsi="Times New Roman" w:cs="Times New Roman"/>
          <w:sz w:val="28"/>
          <w:szCs w:val="28"/>
          <w:shd w:val="clear" w:color="auto" w:fill="FFFFFF"/>
        </w:rPr>
        <w:t xml:space="preserve"> комісі</w:t>
      </w:r>
      <w:r w:rsidR="001E50AD" w:rsidRPr="00BA3BB6">
        <w:rPr>
          <w:rFonts w:ascii="Times New Roman" w:hAnsi="Times New Roman" w:cs="Times New Roman"/>
          <w:sz w:val="28"/>
          <w:szCs w:val="28"/>
          <w:shd w:val="clear" w:color="auto" w:fill="FFFFFF"/>
        </w:rPr>
        <w:t>єю</w:t>
      </w:r>
      <w:r w:rsidR="00FE5357" w:rsidRPr="00BA3BB6">
        <w:rPr>
          <w:rFonts w:ascii="Times New Roman" w:hAnsi="Times New Roman" w:cs="Times New Roman"/>
          <w:sz w:val="28"/>
          <w:szCs w:val="28"/>
          <w:shd w:val="clear" w:color="auto" w:fill="FFFFFF"/>
        </w:rPr>
        <w:t>, що здійснює державне регулювання у сферах електронних комунікацій, радіочастотного спектра та надання послуг поштового зв’язку</w:t>
      </w:r>
      <w:r w:rsidR="00FE5357" w:rsidRPr="00BA3BB6">
        <w:rPr>
          <w:rFonts w:ascii="Times New Roman" w:hAnsi="Times New Roman" w:cs="Times New Roman"/>
          <w:sz w:val="28"/>
          <w:szCs w:val="28"/>
        </w:rPr>
        <w:t xml:space="preserve"> </w:t>
      </w:r>
      <w:r w:rsidR="001E50AD" w:rsidRPr="00BA3BB6">
        <w:rPr>
          <w:rFonts w:ascii="Times New Roman" w:hAnsi="Times New Roman" w:cs="Times New Roman"/>
          <w:sz w:val="28"/>
          <w:szCs w:val="28"/>
        </w:rPr>
        <w:t xml:space="preserve">(далі – </w:t>
      </w:r>
      <w:r w:rsidR="00FE5357" w:rsidRPr="00BA3BB6">
        <w:rPr>
          <w:rFonts w:ascii="Times New Roman" w:hAnsi="Times New Roman" w:cs="Times New Roman"/>
          <w:sz w:val="28"/>
          <w:szCs w:val="28"/>
        </w:rPr>
        <w:t>НКЕК</w:t>
      </w:r>
      <w:r w:rsidR="001E50AD" w:rsidRPr="00BA3BB6">
        <w:rPr>
          <w:rFonts w:ascii="Times New Roman" w:hAnsi="Times New Roman" w:cs="Times New Roman"/>
          <w:sz w:val="28"/>
          <w:szCs w:val="28"/>
        </w:rPr>
        <w:t>)</w:t>
      </w:r>
      <w:r w:rsidR="007879D4">
        <w:rPr>
          <w:rFonts w:ascii="Times New Roman" w:hAnsi="Times New Roman" w:cs="Times New Roman"/>
          <w:sz w:val="28"/>
          <w:szCs w:val="28"/>
        </w:rPr>
        <w:t>,</w:t>
      </w:r>
      <w:r w:rsidR="00FE5357" w:rsidRPr="00BA3BB6">
        <w:rPr>
          <w:rFonts w:ascii="Times New Roman" w:hAnsi="Times New Roman" w:cs="Times New Roman"/>
          <w:sz w:val="28"/>
          <w:szCs w:val="28"/>
        </w:rPr>
        <w:t xml:space="preserve"> за процедурою,</w:t>
      </w:r>
      <w:r w:rsidR="004F6E50">
        <w:rPr>
          <w:rFonts w:ascii="Times New Roman" w:hAnsi="Times New Roman" w:cs="Times New Roman"/>
          <w:sz w:val="28"/>
          <w:szCs w:val="28"/>
        </w:rPr>
        <w:t xml:space="preserve"> встановленою</w:t>
      </w:r>
      <w:r w:rsidR="00FE5357" w:rsidRPr="00BA3BB6">
        <w:rPr>
          <w:rFonts w:ascii="Times New Roman" w:hAnsi="Times New Roman" w:cs="Times New Roman"/>
          <w:sz w:val="28"/>
          <w:szCs w:val="28"/>
        </w:rPr>
        <w:t xml:space="preserve"> у </w:t>
      </w:r>
      <w:r w:rsidR="0076649C" w:rsidRPr="00BA3BB6">
        <w:rPr>
          <w:rFonts w:ascii="Times New Roman" w:hAnsi="Times New Roman" w:cs="Times New Roman"/>
          <w:sz w:val="28"/>
          <w:szCs w:val="28"/>
        </w:rPr>
        <w:t>Положенн</w:t>
      </w:r>
      <w:r w:rsidR="00FE5357" w:rsidRPr="00BA3BB6">
        <w:rPr>
          <w:rFonts w:ascii="Times New Roman" w:hAnsi="Times New Roman" w:cs="Times New Roman"/>
          <w:sz w:val="28"/>
          <w:szCs w:val="28"/>
        </w:rPr>
        <w:t>і</w:t>
      </w:r>
      <w:r w:rsidR="0076649C" w:rsidRPr="00BA3BB6">
        <w:rPr>
          <w:rFonts w:ascii="Times New Roman" w:hAnsi="Times New Roman" w:cs="Times New Roman"/>
          <w:sz w:val="28"/>
          <w:szCs w:val="28"/>
        </w:rPr>
        <w:t xml:space="preserve"> про </w:t>
      </w:r>
      <w:r w:rsidR="0076649C" w:rsidRPr="0076649C">
        <w:rPr>
          <w:rFonts w:ascii="Times New Roman" w:hAnsi="Times New Roman" w:cs="Times New Roman"/>
          <w:sz w:val="28"/>
          <w:szCs w:val="28"/>
        </w:rPr>
        <w:t>реєстр радіообладнання та випромінювальних пристроїв</w:t>
      </w:r>
      <w:r w:rsidR="004F6E50">
        <w:rPr>
          <w:rFonts w:ascii="Times New Roman" w:hAnsi="Times New Roman" w:cs="Times New Roman"/>
          <w:sz w:val="28"/>
          <w:szCs w:val="28"/>
        </w:rPr>
        <w:t>,</w:t>
      </w:r>
      <w:r w:rsidRPr="0076649C">
        <w:rPr>
          <w:rFonts w:ascii="Times New Roman" w:eastAsia="Times New Roman" w:hAnsi="Times New Roman" w:cs="Times New Roman"/>
          <w:sz w:val="28"/>
          <w:szCs w:val="28"/>
        </w:rPr>
        <w:t xml:space="preserve"> </w:t>
      </w:r>
      <w:r w:rsidR="001E50AD" w:rsidRPr="001E50AD">
        <w:rPr>
          <w:rFonts w:ascii="Times New Roman" w:eastAsia="Times New Roman" w:hAnsi="Times New Roman" w:cs="Times New Roman"/>
          <w:sz w:val="28"/>
          <w:szCs w:val="28"/>
        </w:rPr>
        <w:t>затверджен</w:t>
      </w:r>
      <w:r w:rsidR="004F6E50">
        <w:rPr>
          <w:rFonts w:ascii="Times New Roman" w:eastAsia="Times New Roman" w:hAnsi="Times New Roman" w:cs="Times New Roman"/>
          <w:sz w:val="28"/>
          <w:szCs w:val="28"/>
        </w:rPr>
        <w:t>ому</w:t>
      </w:r>
      <w:r w:rsidR="001E50AD" w:rsidRPr="001E50AD">
        <w:rPr>
          <w:rFonts w:ascii="Times New Roman" w:eastAsia="Times New Roman" w:hAnsi="Times New Roman" w:cs="Times New Roman"/>
          <w:sz w:val="28"/>
          <w:szCs w:val="28"/>
        </w:rPr>
        <w:t xml:space="preserve"> </w:t>
      </w:r>
      <w:r w:rsidRPr="0076649C">
        <w:rPr>
          <w:rFonts w:ascii="Times New Roman" w:eastAsia="Times New Roman" w:hAnsi="Times New Roman" w:cs="Times New Roman"/>
          <w:sz w:val="28"/>
          <w:szCs w:val="28"/>
        </w:rPr>
        <w:t>постанов</w:t>
      </w:r>
      <w:r w:rsidR="001E50AD">
        <w:rPr>
          <w:rFonts w:ascii="Times New Roman" w:eastAsia="Times New Roman" w:hAnsi="Times New Roman" w:cs="Times New Roman"/>
          <w:sz w:val="28"/>
          <w:szCs w:val="28"/>
        </w:rPr>
        <w:t>ою</w:t>
      </w:r>
      <w:r w:rsidRPr="0076649C">
        <w:rPr>
          <w:rFonts w:ascii="Times New Roman" w:eastAsia="Times New Roman" w:hAnsi="Times New Roman" w:cs="Times New Roman"/>
          <w:sz w:val="28"/>
          <w:szCs w:val="28"/>
        </w:rPr>
        <w:t xml:space="preserve"> </w:t>
      </w:r>
      <w:r w:rsidR="001E50AD">
        <w:rPr>
          <w:rFonts w:ascii="Times New Roman" w:eastAsia="Times New Roman" w:hAnsi="Times New Roman" w:cs="Times New Roman"/>
          <w:sz w:val="28"/>
          <w:szCs w:val="28"/>
        </w:rPr>
        <w:t xml:space="preserve">НКЕК </w:t>
      </w:r>
      <w:r w:rsidRPr="0076649C">
        <w:rPr>
          <w:rFonts w:ascii="Times New Roman" w:eastAsia="Times New Roman" w:hAnsi="Times New Roman" w:cs="Times New Roman"/>
          <w:sz w:val="28"/>
          <w:szCs w:val="28"/>
        </w:rPr>
        <w:t>від 29.06.2022 </w:t>
      </w:r>
      <w:hyperlink r:id="rId24">
        <w:r w:rsidRPr="0076649C">
          <w:rPr>
            <w:rFonts w:ascii="Times New Roman" w:eastAsia="Times New Roman" w:hAnsi="Times New Roman" w:cs="Times New Roman"/>
            <w:sz w:val="28"/>
            <w:szCs w:val="28"/>
          </w:rPr>
          <w:t>№ 8</w:t>
        </w:r>
      </w:hyperlink>
      <w:r w:rsidRPr="0076649C">
        <w:rPr>
          <w:rFonts w:ascii="Times New Roman" w:eastAsia="Times New Roman" w:hAnsi="Times New Roman" w:cs="Times New Roman"/>
          <w:sz w:val="28"/>
          <w:szCs w:val="28"/>
        </w:rPr>
        <w:t>7, зареєстрован</w:t>
      </w:r>
      <w:r w:rsidR="004F6E50">
        <w:rPr>
          <w:rFonts w:ascii="Times New Roman" w:eastAsia="Times New Roman" w:hAnsi="Times New Roman" w:cs="Times New Roman"/>
          <w:sz w:val="28"/>
          <w:szCs w:val="28"/>
        </w:rPr>
        <w:t>ому</w:t>
      </w:r>
      <w:r w:rsidRPr="0076649C">
        <w:rPr>
          <w:rFonts w:ascii="Times New Roman" w:eastAsia="Times New Roman" w:hAnsi="Times New Roman" w:cs="Times New Roman"/>
          <w:sz w:val="28"/>
          <w:szCs w:val="28"/>
        </w:rPr>
        <w:t xml:space="preserve"> в Міністерстві юстиції України 15.07.2022 за № </w:t>
      </w:r>
      <w:r w:rsidRPr="0076649C">
        <w:rPr>
          <w:rFonts w:ascii="Times New Roman" w:hAnsi="Times New Roman" w:cs="Times New Roman"/>
          <w:sz w:val="28"/>
          <w:szCs w:val="28"/>
        </w:rPr>
        <w:t xml:space="preserve">788/38124. </w:t>
      </w:r>
      <w:bookmarkStart w:id="41" w:name="bookmark=id.3fwokq0" w:colFirst="0" w:colLast="0"/>
      <w:bookmarkEnd w:id="41"/>
    </w:p>
    <w:p w14:paraId="33B80499" w14:textId="77777777" w:rsidR="003D1C33" w:rsidRPr="00CF7A10" w:rsidRDefault="00527159" w:rsidP="00E338CD">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42" w:name="bookmark=id.3tbugp1" w:colFirst="0" w:colLast="0"/>
      <w:bookmarkEnd w:id="42"/>
      <w:r w:rsidRPr="00CF7A10">
        <w:rPr>
          <w:rFonts w:ascii="Times New Roman" w:eastAsia="Times New Roman" w:hAnsi="Times New Roman" w:cs="Times New Roman"/>
          <w:sz w:val="28"/>
          <w:szCs w:val="28"/>
        </w:rPr>
        <w:t>VI. Спеціальні заходи щодо вільного переміщення радіообладнання</w:t>
      </w:r>
    </w:p>
    <w:p w14:paraId="3595222C" w14:textId="2CA8FC1C"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3" w:name="bookmark=id.28h4qwu" w:colFirst="0" w:colLast="0"/>
      <w:bookmarkEnd w:id="43"/>
      <w:r w:rsidRPr="00CF7A10">
        <w:rPr>
          <w:rFonts w:ascii="Times New Roman" w:eastAsia="Times New Roman" w:hAnsi="Times New Roman" w:cs="Times New Roman"/>
          <w:sz w:val="28"/>
          <w:szCs w:val="28"/>
        </w:rPr>
        <w:t>Відповідно до</w:t>
      </w:r>
      <w:r w:rsidR="0071680B">
        <w:rPr>
          <w:rFonts w:ascii="Times New Roman" w:eastAsia="Times New Roman" w:hAnsi="Times New Roman" w:cs="Times New Roman"/>
          <w:sz w:val="28"/>
          <w:szCs w:val="28"/>
        </w:rPr>
        <w:t xml:space="preserve"> </w:t>
      </w:r>
      <w:hyperlink r:id="rId25" w:anchor="n93">
        <w:r w:rsidRPr="00CF7A10">
          <w:rPr>
            <w:rFonts w:ascii="Times New Roman" w:eastAsia="Times New Roman" w:hAnsi="Times New Roman" w:cs="Times New Roman"/>
            <w:sz w:val="28"/>
            <w:szCs w:val="28"/>
          </w:rPr>
          <w:t>пункту 18</w:t>
        </w:r>
        <w:r w:rsidR="0071680B">
          <w:rPr>
            <w:rFonts w:ascii="Times New Roman" w:eastAsia="Times New Roman" w:hAnsi="Times New Roman" w:cs="Times New Roman"/>
            <w:sz w:val="28"/>
            <w:szCs w:val="28"/>
          </w:rPr>
          <w:t xml:space="preserve"> </w:t>
        </w:r>
      </w:hyperlink>
      <w:r w:rsidRPr="00CF7A10">
        <w:rPr>
          <w:rFonts w:ascii="Times New Roman" w:eastAsia="Times New Roman" w:hAnsi="Times New Roman" w:cs="Times New Roman"/>
          <w:sz w:val="28"/>
          <w:szCs w:val="28"/>
        </w:rPr>
        <w:t xml:space="preserve">ТР РО на торговельних ярмарках та інших подібних заходах забороняється створювати перешкоди щодо </w:t>
      </w:r>
      <w:r w:rsidR="00CA6E2D">
        <w:rPr>
          <w:rFonts w:ascii="Times New Roman" w:eastAsia="Times New Roman" w:hAnsi="Times New Roman" w:cs="Times New Roman"/>
          <w:sz w:val="28"/>
          <w:szCs w:val="28"/>
        </w:rPr>
        <w:t>показу</w:t>
      </w:r>
      <w:r w:rsidRPr="00CF7A10">
        <w:rPr>
          <w:rFonts w:ascii="Times New Roman" w:eastAsia="Times New Roman" w:hAnsi="Times New Roman" w:cs="Times New Roman"/>
          <w:sz w:val="28"/>
          <w:szCs w:val="28"/>
        </w:rPr>
        <w:t xml:space="preserve"> радіообладнання, яке не відповідає вимогам ТР РО, за наявності видимого позначення, на якому чітко зазначено, що таке радіообладнання не може бути надано на ринку та введено в експлуатацію, доки його не буде приведено у відповідність до вимог ТР РО. Демонстрація радіообладнання можлива за умови, якщо було вжито відповідних заходів, запропонованих </w:t>
      </w:r>
      <w:r w:rsidRPr="00CF7A10">
        <w:rPr>
          <w:rFonts w:ascii="Times New Roman" w:eastAsia="Times New Roman" w:hAnsi="Times New Roman" w:cs="Times New Roman"/>
          <w:bCs/>
          <w:sz w:val="28"/>
          <w:szCs w:val="28"/>
        </w:rPr>
        <w:t>регуляторним органом</w:t>
      </w:r>
      <w:r w:rsidRPr="00CF7A10">
        <w:rPr>
          <w:rFonts w:ascii="Times New Roman" w:eastAsia="Times New Roman" w:hAnsi="Times New Roman" w:cs="Times New Roman"/>
          <w:sz w:val="28"/>
          <w:szCs w:val="28"/>
        </w:rPr>
        <w:t xml:space="preserve">, щоб уникнути шкідливих радіозавад, електромагнітних завад, ризику для </w:t>
      </w:r>
      <w:r w:rsidR="0071680B" w:rsidRPr="00CF7A10">
        <w:rPr>
          <w:rFonts w:ascii="Times New Roman" w:eastAsia="Times New Roman" w:hAnsi="Times New Roman" w:cs="Times New Roman"/>
          <w:sz w:val="28"/>
          <w:szCs w:val="28"/>
        </w:rPr>
        <w:t>здоров’я</w:t>
      </w:r>
      <w:r w:rsidRPr="00CF7A10">
        <w:rPr>
          <w:rFonts w:ascii="Times New Roman" w:eastAsia="Times New Roman" w:hAnsi="Times New Roman" w:cs="Times New Roman"/>
          <w:sz w:val="28"/>
          <w:szCs w:val="28"/>
        </w:rPr>
        <w:t xml:space="preserve"> і безпеки людей, домашніх тварин та майна.</w:t>
      </w:r>
    </w:p>
    <w:p w14:paraId="354CBB7D" w14:textId="77777777" w:rsidR="003D1C33" w:rsidRPr="00CF7A10" w:rsidRDefault="00527159" w:rsidP="00E338CD">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44" w:name="bookmark=id.nmf14n" w:colFirst="0" w:colLast="0"/>
      <w:bookmarkEnd w:id="44"/>
      <w:r w:rsidRPr="00CF7A10">
        <w:rPr>
          <w:rFonts w:ascii="Times New Roman" w:eastAsia="Times New Roman" w:hAnsi="Times New Roman" w:cs="Times New Roman"/>
          <w:sz w:val="28"/>
          <w:szCs w:val="28"/>
        </w:rPr>
        <w:t>VII. Радіообладнання</w:t>
      </w:r>
    </w:p>
    <w:p w14:paraId="5BC18B84" w14:textId="4098C8F5"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5" w:name="bookmark=id.37m2jsg" w:colFirst="0" w:colLast="0"/>
      <w:bookmarkEnd w:id="45"/>
      <w:r w:rsidRPr="00CF7A10">
        <w:rPr>
          <w:rFonts w:ascii="Times New Roman" w:eastAsia="Times New Roman" w:hAnsi="Times New Roman" w:cs="Times New Roman"/>
          <w:sz w:val="28"/>
          <w:szCs w:val="28"/>
        </w:rPr>
        <w:t>1. Дія</w:t>
      </w:r>
      <w:r w:rsidR="00027112">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ТР РО</w:t>
      </w:r>
      <w:r w:rsidR="00027112">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поширюється на радіообладнання, крім випадків, наведених у пунктах 2 і 3 ТР РО. На радіообладнання може одночасно поширюватися дія інших технічних регламентів та/або нормативно-правових актів, які регулюють додаткові аспекти (наприклад, екологічні ризики), згідно з якими радіообладнання може бути обмежено або заборонено для використання.</w:t>
      </w:r>
    </w:p>
    <w:p w14:paraId="2B123061" w14:textId="6C1601AA"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6" w:name="bookmark=id.1mrcu09" w:colFirst="0" w:colLast="0"/>
      <w:bookmarkEnd w:id="46"/>
      <w:r w:rsidRPr="00CF7A10">
        <w:rPr>
          <w:rFonts w:ascii="Times New Roman" w:eastAsia="Times New Roman" w:hAnsi="Times New Roman" w:cs="Times New Roman"/>
          <w:sz w:val="28"/>
          <w:szCs w:val="28"/>
        </w:rPr>
        <w:t>2.</w:t>
      </w:r>
      <w:r w:rsidR="000D15EE">
        <w:rPr>
          <w:rFonts w:ascii="Times New Roman" w:eastAsia="Times New Roman" w:hAnsi="Times New Roman" w:cs="Times New Roman"/>
          <w:sz w:val="28"/>
          <w:szCs w:val="28"/>
        </w:rPr>
        <w:t> </w:t>
      </w:r>
      <w:r w:rsidRPr="00CF7A10">
        <w:rPr>
          <w:rFonts w:ascii="Times New Roman" w:eastAsia="Times New Roman" w:hAnsi="Times New Roman" w:cs="Times New Roman"/>
          <w:sz w:val="28"/>
          <w:szCs w:val="28"/>
        </w:rPr>
        <w:t xml:space="preserve">ТР РО не поширюється на радіообладнання, яке використовується виключно з метою забезпечення громадської безпеки, оборони та безпеки держави, захисту державного кордону, кримінально-процесуальної діяльності, функціонування </w:t>
      </w:r>
      <w:r w:rsidR="00027112" w:rsidRPr="00CF7A10">
        <w:rPr>
          <w:rFonts w:ascii="Times New Roman" w:eastAsia="Times New Roman" w:hAnsi="Times New Roman" w:cs="Times New Roman"/>
          <w:sz w:val="28"/>
          <w:szCs w:val="28"/>
        </w:rPr>
        <w:t>об’єднаної</w:t>
      </w:r>
      <w:r w:rsidRPr="00CF7A10">
        <w:rPr>
          <w:rFonts w:ascii="Times New Roman" w:eastAsia="Times New Roman" w:hAnsi="Times New Roman" w:cs="Times New Roman"/>
          <w:sz w:val="28"/>
          <w:szCs w:val="28"/>
        </w:rPr>
        <w:t xml:space="preserve"> цивільно-військової системи організації повітряного руху України.</w:t>
      </w:r>
    </w:p>
    <w:p w14:paraId="73D6C284" w14:textId="77777777"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7" w:name="bookmark=id.46r0co2" w:colFirst="0" w:colLast="0"/>
      <w:bookmarkEnd w:id="47"/>
      <w:r w:rsidRPr="00CF7A10">
        <w:rPr>
          <w:rFonts w:ascii="Times New Roman" w:eastAsia="Times New Roman" w:hAnsi="Times New Roman" w:cs="Times New Roman"/>
          <w:sz w:val="28"/>
          <w:szCs w:val="28"/>
        </w:rPr>
        <w:t>На обладнання подвійного використання, тобто призначеного і для цивільного використання і такого, що наведено у абзаці першому цього пункту, поширюється дія ТР РО.</w:t>
      </w:r>
    </w:p>
    <w:p w14:paraId="10F13486" w14:textId="269A334F" w:rsidR="003D1C33"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48" w:name="bookmark=id.2lwamvv" w:colFirst="0" w:colLast="0"/>
      <w:bookmarkEnd w:id="48"/>
      <w:r w:rsidRPr="00CF7A10">
        <w:rPr>
          <w:rFonts w:ascii="Times New Roman" w:eastAsia="Times New Roman" w:hAnsi="Times New Roman" w:cs="Times New Roman"/>
          <w:sz w:val="28"/>
          <w:szCs w:val="28"/>
        </w:rPr>
        <w:t>Наприклад, на радіообладнання транкінгової системи TETRA, яке використовують спеціально уповноважені державні органи для забезпечення громадської безпеки, поширюється дія ТР РО, оскільки воно також може бути використаним і для іншої мети.</w:t>
      </w:r>
    </w:p>
    <w:p w14:paraId="1078A1D2" w14:textId="77777777" w:rsidR="003D1C33" w:rsidRPr="00CF7A10" w:rsidRDefault="00527159" w:rsidP="00CB3960">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49" w:name="bookmark=id.111kx3o" w:colFirst="0" w:colLast="0"/>
      <w:bookmarkEnd w:id="49"/>
      <w:r w:rsidRPr="00CF7A10">
        <w:rPr>
          <w:rFonts w:ascii="Times New Roman" w:eastAsia="Times New Roman" w:hAnsi="Times New Roman" w:cs="Times New Roman"/>
          <w:sz w:val="28"/>
          <w:szCs w:val="28"/>
        </w:rPr>
        <w:t>VIII. Радіообладнання, що застосовується радіоаматорами</w:t>
      </w:r>
    </w:p>
    <w:p w14:paraId="7EE49E0C" w14:textId="77777777"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0" w:name="bookmark=id.3l18frh" w:colFirst="0" w:colLast="0"/>
      <w:bookmarkEnd w:id="50"/>
      <w:r w:rsidRPr="000D15EE">
        <w:rPr>
          <w:rFonts w:ascii="Times New Roman" w:eastAsia="Times New Roman" w:hAnsi="Times New Roman" w:cs="Times New Roman"/>
          <w:sz w:val="28"/>
          <w:szCs w:val="28"/>
        </w:rPr>
        <w:t>Вимоги ТР РО не поширюються на радіообладнання, що використовується радіоаматорами відповідно до </w:t>
      </w:r>
      <w:hyperlink r:id="rId26" w:anchor="n19">
        <w:r w:rsidRPr="000D15EE">
          <w:rPr>
            <w:rFonts w:ascii="Times New Roman" w:eastAsia="Times New Roman" w:hAnsi="Times New Roman" w:cs="Times New Roman"/>
            <w:sz w:val="28"/>
            <w:szCs w:val="28"/>
          </w:rPr>
          <w:t>підпункту 1</w:t>
        </w:r>
      </w:hyperlink>
      <w:r w:rsidRPr="000D15EE">
        <w:rPr>
          <w:rFonts w:ascii="Times New Roman" w:eastAsia="Times New Roman" w:hAnsi="Times New Roman" w:cs="Times New Roman"/>
          <w:sz w:val="28"/>
          <w:szCs w:val="28"/>
        </w:rPr>
        <w:t> пункту 2 ТР РО.</w:t>
      </w:r>
    </w:p>
    <w:p w14:paraId="7E8BFADF" w14:textId="77777777" w:rsidR="00E24B06" w:rsidRDefault="00E24B06"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1" w:name="bookmark=id.206ipza" w:colFirst="0" w:colLast="0"/>
      <w:bookmarkEnd w:id="51"/>
    </w:p>
    <w:p w14:paraId="23902B5F" w14:textId="1EA01680"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r w:rsidRPr="000D15EE">
        <w:rPr>
          <w:rFonts w:ascii="Times New Roman" w:eastAsia="Times New Roman" w:hAnsi="Times New Roman" w:cs="Times New Roman"/>
          <w:sz w:val="28"/>
          <w:szCs w:val="28"/>
        </w:rPr>
        <w:lastRenderedPageBreak/>
        <w:t>Вважаються такими, що не надаються на ринку:</w:t>
      </w:r>
    </w:p>
    <w:p w14:paraId="6CDC9C79" w14:textId="77777777"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2" w:name="bookmark=id.4k668n3" w:colFirst="0" w:colLast="0"/>
      <w:bookmarkEnd w:id="52"/>
      <w:r w:rsidRPr="000D15EE">
        <w:rPr>
          <w:rFonts w:ascii="Times New Roman" w:eastAsia="Times New Roman" w:hAnsi="Times New Roman" w:cs="Times New Roman"/>
          <w:sz w:val="28"/>
          <w:szCs w:val="28"/>
        </w:rPr>
        <w:t>а) радіокомплекти для складання, які призначені для використання радіоаматорами;</w:t>
      </w:r>
    </w:p>
    <w:p w14:paraId="666BBA4D" w14:textId="77777777"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3" w:name="bookmark=id.2zbgiuw" w:colFirst="0" w:colLast="0"/>
      <w:bookmarkEnd w:id="53"/>
      <w:r w:rsidRPr="000D15EE">
        <w:rPr>
          <w:rFonts w:ascii="Times New Roman" w:eastAsia="Times New Roman" w:hAnsi="Times New Roman" w:cs="Times New Roman"/>
          <w:sz w:val="28"/>
          <w:szCs w:val="28"/>
        </w:rPr>
        <w:t>б) радіообладнання, модифіковане радіоаматорами для власного використання;</w:t>
      </w:r>
    </w:p>
    <w:p w14:paraId="155C9E72" w14:textId="2E05894A" w:rsidR="00880340"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4" w:name="bookmark=id.1egqt2p" w:colFirst="0" w:colLast="0"/>
      <w:bookmarkEnd w:id="54"/>
      <w:r w:rsidRPr="000D15EE">
        <w:rPr>
          <w:rFonts w:ascii="Times New Roman" w:eastAsia="Times New Roman" w:hAnsi="Times New Roman" w:cs="Times New Roman"/>
          <w:sz w:val="28"/>
          <w:szCs w:val="28"/>
        </w:rPr>
        <w:t xml:space="preserve">в) </w:t>
      </w:r>
      <w:r w:rsidR="00880340" w:rsidRPr="00EE4734">
        <w:rPr>
          <w:rFonts w:ascii="Times New Roman" w:hAnsi="Times New Roman" w:cs="Times New Roman"/>
          <w:sz w:val="28"/>
          <w:szCs w:val="28"/>
        </w:rPr>
        <w:t>радіообладнання, яке виготовлено особисто</w:t>
      </w:r>
      <w:r w:rsidR="00291482" w:rsidRPr="00EE4734">
        <w:rPr>
          <w:rFonts w:ascii="Times New Roman" w:hAnsi="Times New Roman" w:cs="Times New Roman"/>
          <w:sz w:val="28"/>
          <w:szCs w:val="28"/>
        </w:rPr>
        <w:t xml:space="preserve"> </w:t>
      </w:r>
      <w:r w:rsidR="004A2D74" w:rsidRPr="00EE4734">
        <w:rPr>
          <w:rFonts w:ascii="Times New Roman" w:eastAsia="Times New Roman" w:hAnsi="Times New Roman" w:cs="Times New Roman"/>
          <w:sz w:val="28"/>
          <w:szCs w:val="28"/>
        </w:rPr>
        <w:t>та/або</w:t>
      </w:r>
      <w:r w:rsidR="004A2D74" w:rsidRPr="00EE4734">
        <w:rPr>
          <w:rFonts w:ascii="Times New Roman" w:hAnsi="Times New Roman" w:cs="Times New Roman"/>
          <w:sz w:val="28"/>
          <w:szCs w:val="28"/>
        </w:rPr>
        <w:t xml:space="preserve"> </w:t>
      </w:r>
      <w:r w:rsidR="008625EF" w:rsidRPr="00EE4734">
        <w:rPr>
          <w:rFonts w:ascii="Times New Roman" w:hAnsi="Times New Roman" w:cs="Times New Roman"/>
          <w:sz w:val="28"/>
          <w:szCs w:val="28"/>
        </w:rPr>
        <w:t>використовується</w:t>
      </w:r>
      <w:r w:rsidR="00880340" w:rsidRPr="00EE4734">
        <w:rPr>
          <w:rFonts w:ascii="Times New Roman" w:hAnsi="Times New Roman" w:cs="Times New Roman"/>
          <w:sz w:val="28"/>
          <w:szCs w:val="28"/>
        </w:rPr>
        <w:t xml:space="preserve"> радіоаматорами для експериментальних і наукових цілей, пов’язаних з аматорським радіозв’язком.</w:t>
      </w:r>
    </w:p>
    <w:p w14:paraId="4E66D2C8" w14:textId="77777777"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5" w:name="bookmark=id.3ygebqi" w:colFirst="0" w:colLast="0"/>
      <w:bookmarkEnd w:id="55"/>
      <w:r w:rsidRPr="000D15EE">
        <w:rPr>
          <w:rFonts w:ascii="Times New Roman" w:eastAsia="Times New Roman" w:hAnsi="Times New Roman" w:cs="Times New Roman"/>
          <w:sz w:val="28"/>
          <w:szCs w:val="28"/>
        </w:rPr>
        <w:t>Висновок стосовно того, чи вважається передача радіоаматорського обладнання між радіоаматорами або призначеного для радіоаматорів наданням</w:t>
      </w:r>
      <w:r w:rsidRPr="00CF7A10">
        <w:rPr>
          <w:rFonts w:ascii="Times New Roman" w:eastAsia="Times New Roman" w:hAnsi="Times New Roman" w:cs="Times New Roman"/>
          <w:sz w:val="28"/>
          <w:szCs w:val="28"/>
        </w:rPr>
        <w:t xml:space="preserve"> на ринку, залежить у кожному конкретному випадку з урахуванням регулярності поставок, характеристик продукції, намірів постачальника тощо.</w:t>
      </w:r>
    </w:p>
    <w:p w14:paraId="59B11873" w14:textId="1B488DB1"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6" w:name="bookmark=id.2dlolyb" w:colFirst="0" w:colLast="0"/>
      <w:bookmarkEnd w:id="56"/>
      <w:r w:rsidRPr="00CF7A10">
        <w:rPr>
          <w:rFonts w:ascii="Times New Roman" w:eastAsia="Times New Roman" w:hAnsi="Times New Roman" w:cs="Times New Roman"/>
          <w:sz w:val="28"/>
          <w:szCs w:val="28"/>
        </w:rPr>
        <w:t xml:space="preserve">Поодинока передача радіообладнання між радіоаматорами не вважається наданням на ринку. Проте, якщо постачання є регулярним або існує контекст, </w:t>
      </w:r>
      <w:r w:rsidR="00290526" w:rsidRPr="00CF7A10">
        <w:rPr>
          <w:rFonts w:ascii="Times New Roman" w:eastAsia="Times New Roman" w:hAnsi="Times New Roman" w:cs="Times New Roman"/>
          <w:sz w:val="28"/>
          <w:szCs w:val="28"/>
        </w:rPr>
        <w:t>пов’язаний</w:t>
      </w:r>
      <w:r w:rsidRPr="00CF7A10">
        <w:rPr>
          <w:rFonts w:ascii="Times New Roman" w:eastAsia="Times New Roman" w:hAnsi="Times New Roman" w:cs="Times New Roman"/>
          <w:sz w:val="28"/>
          <w:szCs w:val="28"/>
        </w:rPr>
        <w:t xml:space="preserve"> з господарською діяльністю, таке радіообладнання може вважатися наданим на ринку у процесі комерційної діяльності чи за винагороду, чи безкоштовно.</w:t>
      </w:r>
    </w:p>
    <w:p w14:paraId="7A03CCCA" w14:textId="77777777" w:rsidR="003D1C33" w:rsidRPr="00CF7A10" w:rsidRDefault="00527159" w:rsidP="00065C62">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57" w:name="bookmark=id.sqyw64" w:colFirst="0" w:colLast="0"/>
      <w:bookmarkEnd w:id="57"/>
      <w:r w:rsidRPr="00CF7A10">
        <w:rPr>
          <w:rFonts w:ascii="Times New Roman" w:eastAsia="Times New Roman" w:hAnsi="Times New Roman" w:cs="Times New Roman"/>
          <w:sz w:val="28"/>
          <w:szCs w:val="28"/>
        </w:rPr>
        <w:t>IX. Морське обладнання</w:t>
      </w:r>
    </w:p>
    <w:p w14:paraId="7ED4597D" w14:textId="17CFCE76"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8" w:name="bookmark=id.3cqmetx" w:colFirst="0" w:colLast="0"/>
      <w:bookmarkEnd w:id="58"/>
      <w:r w:rsidRPr="000D15EE">
        <w:rPr>
          <w:rFonts w:ascii="Times New Roman" w:eastAsia="Times New Roman" w:hAnsi="Times New Roman" w:cs="Times New Roman"/>
          <w:sz w:val="28"/>
          <w:szCs w:val="28"/>
        </w:rPr>
        <w:t>Дія</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ТР РО</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не поширюється на радіообладнання, що належить до суднового обладнання згідно з</w:t>
      </w:r>
      <w:r w:rsidR="00290526" w:rsidRPr="000D15EE">
        <w:rPr>
          <w:rFonts w:ascii="Times New Roman" w:eastAsia="Times New Roman" w:hAnsi="Times New Roman" w:cs="Times New Roman"/>
          <w:sz w:val="28"/>
          <w:szCs w:val="28"/>
        </w:rPr>
        <w:t xml:space="preserve"> </w:t>
      </w:r>
      <w:hyperlink r:id="rId27">
        <w:r w:rsidRPr="000D15EE">
          <w:rPr>
            <w:rFonts w:ascii="Times New Roman" w:eastAsia="Times New Roman" w:hAnsi="Times New Roman" w:cs="Times New Roman"/>
            <w:sz w:val="28"/>
            <w:szCs w:val="28"/>
          </w:rPr>
          <w:t>ТР МО</w:t>
        </w:r>
      </w:hyperlink>
      <w:r w:rsidRPr="000D15EE">
        <w:rPr>
          <w:rFonts w:ascii="Times New Roman" w:eastAsia="Times New Roman" w:hAnsi="Times New Roman" w:cs="Times New Roman"/>
          <w:sz w:val="28"/>
          <w:szCs w:val="28"/>
        </w:rPr>
        <w:t>.</w:t>
      </w:r>
    </w:p>
    <w:p w14:paraId="337A1735" w14:textId="297F878D"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59" w:name="bookmark=id.1rvwp1q" w:colFirst="0" w:colLast="0"/>
      <w:bookmarkEnd w:id="59"/>
      <w:r w:rsidRPr="000D15EE">
        <w:rPr>
          <w:rFonts w:ascii="Times New Roman" w:eastAsia="Times New Roman" w:hAnsi="Times New Roman" w:cs="Times New Roman"/>
          <w:sz w:val="28"/>
          <w:szCs w:val="28"/>
        </w:rPr>
        <w:t>Дія</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ТР МО</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поширюється на морське обладнання, яке призначено для розміщення на борту судна під прапором України. Наказом Міністерства економічного розвитку і торгівлі України від 09.07.2014</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 797</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затверджено Перелік морського обладнання, на яке поширюється дія</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Технічного</w:t>
      </w:r>
      <w:r w:rsidR="00290526"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 xml:space="preserve">регламенту морського обладнання, затвердженого постановою Кабінету Міністрів України від </w:t>
      </w:r>
      <w:r w:rsidR="00290526" w:rsidRPr="000D15EE">
        <w:rPr>
          <w:rFonts w:ascii="Times New Roman" w:eastAsia="Times New Roman" w:hAnsi="Times New Roman" w:cs="Times New Roman"/>
          <w:sz w:val="28"/>
          <w:szCs w:val="28"/>
        </w:rPr>
        <w:t>0</w:t>
      </w:r>
      <w:r w:rsidRPr="000D15EE">
        <w:rPr>
          <w:rFonts w:ascii="Times New Roman" w:eastAsia="Times New Roman" w:hAnsi="Times New Roman" w:cs="Times New Roman"/>
          <w:sz w:val="28"/>
          <w:szCs w:val="28"/>
        </w:rPr>
        <w:t>5</w:t>
      </w:r>
      <w:r w:rsidR="00290526" w:rsidRPr="000D15EE">
        <w:rPr>
          <w:rFonts w:ascii="Times New Roman" w:eastAsia="Times New Roman" w:hAnsi="Times New Roman" w:cs="Times New Roman"/>
          <w:sz w:val="28"/>
          <w:szCs w:val="28"/>
        </w:rPr>
        <w:t>.09.</w:t>
      </w:r>
      <w:r w:rsidRPr="000D15EE">
        <w:rPr>
          <w:rFonts w:ascii="Times New Roman" w:eastAsia="Times New Roman" w:hAnsi="Times New Roman" w:cs="Times New Roman"/>
          <w:sz w:val="28"/>
          <w:szCs w:val="28"/>
        </w:rPr>
        <w:t>2007 № 1103.</w:t>
      </w:r>
    </w:p>
    <w:p w14:paraId="6DD91D66" w14:textId="466B4107"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60" w:name="bookmark=id.4bvk7pj" w:colFirst="0" w:colLast="0"/>
      <w:bookmarkEnd w:id="60"/>
      <w:r w:rsidRPr="000D15EE">
        <w:rPr>
          <w:rFonts w:ascii="Times New Roman" w:eastAsia="Times New Roman" w:hAnsi="Times New Roman" w:cs="Times New Roman"/>
          <w:sz w:val="28"/>
          <w:szCs w:val="28"/>
        </w:rPr>
        <w:t>При цьому дія ТР РО також поширюється на радіообладнання торговельних суден, які не здійснюють міжнародні рейси та не підпадають під вимоги</w:t>
      </w:r>
      <w:r w:rsidR="00D60E8D"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МК</w:t>
      </w:r>
      <w:r w:rsidR="00D60E8D" w:rsidRPr="000D15EE">
        <w:rPr>
          <w:rFonts w:ascii="Times New Roman" w:eastAsia="Times New Roman" w:hAnsi="Times New Roman" w:cs="Times New Roman"/>
          <w:sz w:val="28"/>
          <w:szCs w:val="28"/>
        </w:rPr>
        <w:t> </w:t>
      </w:r>
      <w:r w:rsidRPr="000D15EE">
        <w:rPr>
          <w:rFonts w:ascii="Times New Roman" w:eastAsia="Times New Roman" w:hAnsi="Times New Roman" w:cs="Times New Roman"/>
          <w:sz w:val="28"/>
          <w:szCs w:val="28"/>
        </w:rPr>
        <w:t>СОЛАС-74/78, а також на радіообладнання, що встановлюється на інших суднах, у тому числі риболовних, зокрема згідно з:</w:t>
      </w:r>
    </w:p>
    <w:p w14:paraId="3D49C765" w14:textId="3C7061F2" w:rsidR="003D1C33" w:rsidRPr="000D15EE"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61" w:name="bookmark=id.2r0uhxc" w:colFirst="0" w:colLast="0"/>
      <w:bookmarkEnd w:id="61"/>
      <w:r w:rsidRPr="000D15EE">
        <w:rPr>
          <w:rFonts w:ascii="Times New Roman" w:eastAsia="Times New Roman" w:hAnsi="Times New Roman" w:cs="Times New Roman"/>
          <w:sz w:val="28"/>
          <w:szCs w:val="28"/>
        </w:rPr>
        <w:t xml:space="preserve">Переліком </w:t>
      </w:r>
      <w:r w:rsidR="00D60E8D" w:rsidRPr="000D15EE">
        <w:rPr>
          <w:rFonts w:ascii="Times New Roman" w:eastAsia="Times New Roman" w:hAnsi="Times New Roman" w:cs="Times New Roman"/>
          <w:sz w:val="28"/>
          <w:szCs w:val="28"/>
        </w:rPr>
        <w:t>обов’язкового</w:t>
      </w:r>
      <w:r w:rsidRPr="000D15EE">
        <w:rPr>
          <w:rFonts w:ascii="Times New Roman" w:eastAsia="Times New Roman" w:hAnsi="Times New Roman" w:cs="Times New Roman"/>
          <w:sz w:val="28"/>
          <w:szCs w:val="28"/>
        </w:rPr>
        <w:t xml:space="preserve"> радіообладнання торговельних суден (за винятком риболовних суден та суден, для яких радіообладнання не передбачено вимогами класифікаційних товариств), які не здійснюють міжнародні рейси та не підпадають під вимоги</w:t>
      </w:r>
      <w:r w:rsidR="00D60E8D" w:rsidRPr="000D15EE">
        <w:rPr>
          <w:rFonts w:ascii="Times New Roman" w:eastAsia="Times New Roman" w:hAnsi="Times New Roman" w:cs="Times New Roman"/>
          <w:sz w:val="28"/>
          <w:szCs w:val="28"/>
        </w:rPr>
        <w:t xml:space="preserve"> </w:t>
      </w:r>
      <w:r w:rsidRPr="000D15EE">
        <w:rPr>
          <w:rFonts w:ascii="Times New Roman" w:eastAsia="Times New Roman" w:hAnsi="Times New Roman" w:cs="Times New Roman"/>
          <w:sz w:val="28"/>
          <w:szCs w:val="28"/>
        </w:rPr>
        <w:t>Конвенції СОЛАС-74/78, затвердженим наказом Міністерства транспорту України від 30.08.2002 № 605, зареєстрованим в Міністерстві юстиції України 19.09.2002 за № 770/7058;</w:t>
      </w:r>
    </w:p>
    <w:p w14:paraId="5273328D" w14:textId="7CC46D5F" w:rsidR="003D1C33" w:rsidRPr="00CF7A10" w:rsidRDefault="00527159" w:rsidP="000D15EE">
      <w:pPr>
        <w:shd w:val="clear" w:color="auto" w:fill="FFFFFF"/>
        <w:spacing w:after="150" w:line="240" w:lineRule="auto"/>
        <w:ind w:firstLine="567"/>
        <w:jc w:val="both"/>
        <w:rPr>
          <w:rFonts w:ascii="Times New Roman" w:eastAsia="Times New Roman" w:hAnsi="Times New Roman" w:cs="Times New Roman"/>
          <w:sz w:val="28"/>
          <w:szCs w:val="28"/>
        </w:rPr>
      </w:pPr>
      <w:bookmarkStart w:id="62" w:name="bookmark=id.1664s55" w:colFirst="0" w:colLast="0"/>
      <w:bookmarkEnd w:id="62"/>
      <w:r w:rsidRPr="00CF7A10">
        <w:rPr>
          <w:rFonts w:ascii="Times New Roman" w:eastAsia="Times New Roman" w:hAnsi="Times New Roman" w:cs="Times New Roman"/>
          <w:sz w:val="28"/>
          <w:szCs w:val="28"/>
        </w:rPr>
        <w:t>Перелік</w:t>
      </w:r>
      <w:r w:rsidR="009F474B">
        <w:rPr>
          <w:rFonts w:ascii="Times New Roman" w:eastAsia="Times New Roman" w:hAnsi="Times New Roman" w:cs="Times New Roman"/>
          <w:sz w:val="28"/>
          <w:szCs w:val="28"/>
        </w:rPr>
        <w:t>ом</w:t>
      </w:r>
      <w:r w:rsidRPr="00CF7A10">
        <w:rPr>
          <w:rFonts w:ascii="Times New Roman" w:eastAsia="Times New Roman" w:hAnsi="Times New Roman" w:cs="Times New Roman"/>
          <w:sz w:val="28"/>
          <w:szCs w:val="28"/>
        </w:rPr>
        <w:t xml:space="preserve"> </w:t>
      </w:r>
      <w:r w:rsidR="00D60E8D" w:rsidRPr="00CF7A10">
        <w:rPr>
          <w:rFonts w:ascii="Times New Roman" w:eastAsia="Times New Roman" w:hAnsi="Times New Roman" w:cs="Times New Roman"/>
          <w:sz w:val="28"/>
          <w:szCs w:val="28"/>
        </w:rPr>
        <w:t>обов’язкового</w:t>
      </w:r>
      <w:r w:rsidRPr="00CF7A10">
        <w:rPr>
          <w:rFonts w:ascii="Times New Roman" w:eastAsia="Times New Roman" w:hAnsi="Times New Roman" w:cs="Times New Roman"/>
          <w:sz w:val="28"/>
          <w:szCs w:val="28"/>
        </w:rPr>
        <w:t xml:space="preserve"> суднового навігаційного обладнання та систем для торговельних суден (за винятком риболовних суден) валовою місткістю менше 150 одиниць, які здійснюють будь-які рейси, та інших суден, що не здійснюють міжнародні рейси, затвердженим наказом Міністерства </w:t>
      </w:r>
      <w:r w:rsidRPr="00CF7A10">
        <w:rPr>
          <w:rFonts w:ascii="Times New Roman" w:eastAsia="Times New Roman" w:hAnsi="Times New Roman" w:cs="Times New Roman"/>
          <w:sz w:val="28"/>
          <w:szCs w:val="28"/>
        </w:rPr>
        <w:lastRenderedPageBreak/>
        <w:t xml:space="preserve">транспорту та </w:t>
      </w:r>
      <w:r w:rsidR="00D60E8D" w:rsidRPr="00CF7A10">
        <w:rPr>
          <w:rFonts w:ascii="Times New Roman" w:eastAsia="Times New Roman" w:hAnsi="Times New Roman" w:cs="Times New Roman"/>
          <w:sz w:val="28"/>
          <w:szCs w:val="28"/>
        </w:rPr>
        <w:t>зв’язку</w:t>
      </w:r>
      <w:r w:rsidRPr="00CF7A10">
        <w:rPr>
          <w:rFonts w:ascii="Times New Roman" w:eastAsia="Times New Roman" w:hAnsi="Times New Roman" w:cs="Times New Roman"/>
          <w:sz w:val="28"/>
          <w:szCs w:val="28"/>
        </w:rPr>
        <w:t xml:space="preserve"> України від 22.07.2008</w:t>
      </w:r>
      <w:r w:rsidR="008B3397">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 912, зареєстрованим в Міністерстві юстиції України 01.08.2008 за № 706/15397 (із змінами).</w:t>
      </w:r>
    </w:p>
    <w:p w14:paraId="2867224B" w14:textId="77777777" w:rsidR="003D1C33" w:rsidRPr="00CF7A10" w:rsidRDefault="00527159" w:rsidP="00F74F48">
      <w:pPr>
        <w:shd w:val="clear" w:color="auto" w:fill="FFFFFF"/>
        <w:spacing w:before="150" w:after="150" w:line="240" w:lineRule="auto"/>
        <w:ind w:right="450" w:firstLine="567"/>
        <w:rPr>
          <w:rFonts w:ascii="Times New Roman" w:eastAsia="Times New Roman" w:hAnsi="Times New Roman" w:cs="Times New Roman"/>
          <w:sz w:val="28"/>
          <w:szCs w:val="28"/>
        </w:rPr>
      </w:pPr>
      <w:bookmarkStart w:id="63" w:name="bookmark=id.3q5sasy" w:colFirst="0" w:colLast="0"/>
      <w:bookmarkEnd w:id="63"/>
      <w:r w:rsidRPr="00CF7A10">
        <w:rPr>
          <w:rFonts w:ascii="Times New Roman" w:eastAsia="Times New Roman" w:hAnsi="Times New Roman" w:cs="Times New Roman"/>
          <w:sz w:val="28"/>
          <w:szCs w:val="28"/>
        </w:rPr>
        <w:t>X. Авіаційне бортове обладнання</w:t>
      </w:r>
    </w:p>
    <w:p w14:paraId="6C1F2895" w14:textId="4F157C3C" w:rsidR="00FB728F" w:rsidRPr="00FB728F" w:rsidRDefault="00527159" w:rsidP="003D263C">
      <w:pPr>
        <w:shd w:val="clear" w:color="auto" w:fill="FFFFFF"/>
        <w:spacing w:after="150" w:line="240" w:lineRule="auto"/>
        <w:ind w:firstLine="567"/>
        <w:jc w:val="both"/>
        <w:rPr>
          <w:rFonts w:ascii="Times New Roman" w:hAnsi="Times New Roman" w:cs="Times New Roman"/>
          <w:color w:val="7030A0"/>
          <w:sz w:val="28"/>
          <w:szCs w:val="28"/>
        </w:rPr>
      </w:pPr>
      <w:bookmarkStart w:id="64" w:name="bookmark=id.25b2l0r" w:colFirst="0" w:colLast="0"/>
      <w:bookmarkEnd w:id="64"/>
      <w:r w:rsidRPr="00CF7A10">
        <w:rPr>
          <w:rFonts w:ascii="Times New Roman" w:eastAsia="Times New Roman" w:hAnsi="Times New Roman" w:cs="Times New Roman"/>
          <w:sz w:val="28"/>
          <w:szCs w:val="28"/>
        </w:rPr>
        <w:t>Дія</w:t>
      </w:r>
      <w:r w:rsidR="00D60E8D">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ТР РО</w:t>
      </w:r>
      <w:r w:rsidR="00D60E8D">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не поширюється на вироби авіаційної техніки, визначені у</w:t>
      </w:r>
      <w:r w:rsidR="00D60E8D">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пункті 51</w:t>
      </w:r>
      <w:r w:rsidR="00D60E8D">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частини першої статті 1 Повітряного кодексу України та підпункті 3 пункту 2 ТР РО</w:t>
      </w:r>
      <w:r w:rsidR="00286D37">
        <w:rPr>
          <w:rFonts w:ascii="Times New Roman" w:eastAsia="Times New Roman" w:hAnsi="Times New Roman" w:cs="Times New Roman"/>
          <w:sz w:val="28"/>
          <w:szCs w:val="28"/>
        </w:rPr>
        <w:t>, а також</w:t>
      </w:r>
      <w:r w:rsidR="002106B1">
        <w:rPr>
          <w:rFonts w:ascii="Times New Roman" w:eastAsia="Times New Roman" w:hAnsi="Times New Roman" w:cs="Times New Roman"/>
          <w:sz w:val="28"/>
          <w:szCs w:val="28"/>
        </w:rPr>
        <w:t xml:space="preserve"> на</w:t>
      </w:r>
      <w:r w:rsidR="00286D37">
        <w:rPr>
          <w:rFonts w:ascii="Times New Roman" w:eastAsia="Times New Roman" w:hAnsi="Times New Roman" w:cs="Times New Roman"/>
          <w:sz w:val="28"/>
          <w:szCs w:val="28"/>
        </w:rPr>
        <w:t xml:space="preserve"> </w:t>
      </w:r>
      <w:r w:rsidR="00FB728F" w:rsidRPr="005E256E">
        <w:rPr>
          <w:rFonts w:ascii="Times New Roman" w:eastAsia="Times New Roman" w:hAnsi="Times New Roman" w:cs="Times New Roman"/>
          <w:sz w:val="28"/>
          <w:szCs w:val="28"/>
        </w:rPr>
        <w:t xml:space="preserve">обладнання </w:t>
      </w:r>
      <w:r w:rsidR="00FB728F" w:rsidRPr="005E256E">
        <w:rPr>
          <w:rFonts w:ascii="Times New Roman" w:hAnsi="Times New Roman" w:cs="Times New Roman"/>
          <w:sz w:val="28"/>
          <w:szCs w:val="28"/>
        </w:rPr>
        <w:t>повітряних суден</w:t>
      </w:r>
      <w:r w:rsidR="002106B1" w:rsidRPr="005E256E">
        <w:rPr>
          <w:rFonts w:ascii="Times New Roman" w:hAnsi="Times New Roman" w:cs="Times New Roman"/>
          <w:sz w:val="28"/>
          <w:szCs w:val="28"/>
        </w:rPr>
        <w:t xml:space="preserve"> та </w:t>
      </w:r>
      <w:r w:rsidR="00FB728F" w:rsidRPr="005E256E">
        <w:rPr>
          <w:rFonts w:ascii="Times New Roman" w:hAnsi="Times New Roman" w:cs="Times New Roman"/>
          <w:sz w:val="28"/>
          <w:szCs w:val="28"/>
        </w:rPr>
        <w:t>безпілотн</w:t>
      </w:r>
      <w:r w:rsidR="00291482" w:rsidRPr="005E256E">
        <w:rPr>
          <w:rFonts w:ascii="Times New Roman" w:hAnsi="Times New Roman" w:cs="Times New Roman"/>
          <w:sz w:val="28"/>
          <w:szCs w:val="28"/>
        </w:rPr>
        <w:t>их</w:t>
      </w:r>
      <w:r w:rsidR="00FB728F" w:rsidRPr="005E256E">
        <w:rPr>
          <w:rFonts w:ascii="Times New Roman" w:hAnsi="Times New Roman" w:cs="Times New Roman"/>
          <w:sz w:val="28"/>
          <w:szCs w:val="28"/>
        </w:rPr>
        <w:t xml:space="preserve"> літальн</w:t>
      </w:r>
      <w:r w:rsidR="00291482" w:rsidRPr="005E256E">
        <w:rPr>
          <w:rFonts w:ascii="Times New Roman" w:hAnsi="Times New Roman" w:cs="Times New Roman"/>
          <w:sz w:val="28"/>
          <w:szCs w:val="28"/>
        </w:rPr>
        <w:t>их</w:t>
      </w:r>
      <w:r w:rsidR="00FB728F" w:rsidRPr="005E256E">
        <w:rPr>
          <w:rFonts w:ascii="Times New Roman" w:hAnsi="Times New Roman" w:cs="Times New Roman"/>
          <w:sz w:val="28"/>
          <w:szCs w:val="28"/>
        </w:rPr>
        <w:t xml:space="preserve"> апарат</w:t>
      </w:r>
      <w:r w:rsidR="00291482" w:rsidRPr="005E256E">
        <w:rPr>
          <w:rFonts w:ascii="Times New Roman" w:hAnsi="Times New Roman" w:cs="Times New Roman"/>
          <w:sz w:val="28"/>
          <w:szCs w:val="28"/>
        </w:rPr>
        <w:t>ів</w:t>
      </w:r>
      <w:r w:rsidR="00F74F48">
        <w:rPr>
          <w:rFonts w:ascii="Times New Roman" w:hAnsi="Times New Roman" w:cs="Times New Roman"/>
          <w:sz w:val="28"/>
          <w:szCs w:val="28"/>
        </w:rPr>
        <w:t>,</w:t>
      </w:r>
      <w:r w:rsidR="00FB728F" w:rsidRPr="005E256E">
        <w:rPr>
          <w:rFonts w:ascii="Times New Roman" w:hAnsi="Times New Roman" w:cs="Times New Roman"/>
          <w:sz w:val="28"/>
          <w:szCs w:val="28"/>
        </w:rPr>
        <w:t xml:space="preserve"> конструкція яких сертифікована відповідно до статті </w:t>
      </w:r>
      <w:r w:rsidR="00BF4065" w:rsidRPr="005E256E">
        <w:rPr>
          <w:rFonts w:ascii="Times New Roman" w:hAnsi="Times New Roman" w:cs="Times New Roman"/>
          <w:sz w:val="28"/>
          <w:szCs w:val="28"/>
        </w:rPr>
        <w:t>43 Повітряного кодексу України</w:t>
      </w:r>
      <w:r w:rsidR="00FB728F" w:rsidRPr="005E256E">
        <w:rPr>
          <w:rFonts w:ascii="Times New Roman" w:hAnsi="Times New Roman" w:cs="Times New Roman"/>
          <w:sz w:val="28"/>
          <w:szCs w:val="28"/>
        </w:rPr>
        <w:t xml:space="preserve"> і призначен</w:t>
      </w:r>
      <w:r w:rsidR="00AF6ACC" w:rsidRPr="005E256E">
        <w:rPr>
          <w:rFonts w:ascii="Times New Roman" w:hAnsi="Times New Roman" w:cs="Times New Roman"/>
          <w:sz w:val="28"/>
          <w:szCs w:val="28"/>
        </w:rPr>
        <w:t>а</w:t>
      </w:r>
      <w:r w:rsidR="00FB728F" w:rsidRPr="005E256E">
        <w:rPr>
          <w:rFonts w:ascii="Times New Roman" w:hAnsi="Times New Roman" w:cs="Times New Roman"/>
          <w:sz w:val="28"/>
          <w:szCs w:val="28"/>
        </w:rPr>
        <w:t xml:space="preserve"> для роботи лише на частотах, виділених Регламентом </w:t>
      </w:r>
      <w:r w:rsidR="00BF4065" w:rsidRPr="005E256E">
        <w:rPr>
          <w:rFonts w:ascii="Times New Roman" w:hAnsi="Times New Roman" w:cs="Times New Roman"/>
          <w:sz w:val="28"/>
          <w:szCs w:val="28"/>
        </w:rPr>
        <w:t>радіозв’язку</w:t>
      </w:r>
      <w:r w:rsidR="00FB728F" w:rsidRPr="005E256E">
        <w:rPr>
          <w:rFonts w:ascii="Times New Roman" w:hAnsi="Times New Roman" w:cs="Times New Roman"/>
          <w:sz w:val="28"/>
          <w:szCs w:val="28"/>
        </w:rPr>
        <w:t xml:space="preserve"> Міжнародного союзу </w:t>
      </w:r>
      <w:r w:rsidR="00BF4065" w:rsidRPr="005E256E">
        <w:rPr>
          <w:rFonts w:ascii="Times New Roman" w:hAnsi="Times New Roman" w:cs="Times New Roman"/>
          <w:sz w:val="28"/>
          <w:szCs w:val="28"/>
        </w:rPr>
        <w:t>електрозв’язку</w:t>
      </w:r>
      <w:r w:rsidR="00FB728F" w:rsidRPr="005E256E">
        <w:rPr>
          <w:rFonts w:ascii="Times New Roman" w:hAnsi="Times New Roman" w:cs="Times New Roman"/>
          <w:sz w:val="28"/>
          <w:szCs w:val="28"/>
        </w:rPr>
        <w:t xml:space="preserve"> для захищеного авіаційного використання.</w:t>
      </w:r>
    </w:p>
    <w:p w14:paraId="074DDD6A" w14:textId="77777777" w:rsidR="003D1C33" w:rsidRPr="00CF7A10" w:rsidRDefault="00527159" w:rsidP="00F74F48">
      <w:pPr>
        <w:shd w:val="clear" w:color="auto" w:fill="FFFFFF"/>
        <w:spacing w:before="150" w:after="150" w:line="240" w:lineRule="auto"/>
        <w:ind w:right="450" w:firstLine="567"/>
        <w:rPr>
          <w:rFonts w:ascii="Times New Roman" w:eastAsia="Times New Roman" w:hAnsi="Times New Roman" w:cs="Times New Roman"/>
          <w:sz w:val="28"/>
          <w:szCs w:val="28"/>
        </w:rPr>
      </w:pPr>
      <w:bookmarkStart w:id="65" w:name="bookmark=id.kgcv8k" w:colFirst="0" w:colLast="0"/>
      <w:bookmarkStart w:id="66" w:name="bookmark=id.34g0dwd" w:colFirst="0" w:colLast="0"/>
      <w:bookmarkStart w:id="67" w:name="bookmark=id.1jlao46" w:colFirst="0" w:colLast="0"/>
      <w:bookmarkEnd w:id="65"/>
      <w:bookmarkEnd w:id="66"/>
      <w:bookmarkEnd w:id="67"/>
      <w:r w:rsidRPr="00CF7A10">
        <w:rPr>
          <w:rFonts w:ascii="Times New Roman" w:eastAsia="Times New Roman" w:hAnsi="Times New Roman" w:cs="Times New Roman"/>
          <w:sz w:val="28"/>
          <w:szCs w:val="28"/>
        </w:rPr>
        <w:t>XI. Комплекти для оцінювання, які виготовлені за спецзамовленням</w:t>
      </w:r>
    </w:p>
    <w:p w14:paraId="5133E01B" w14:textId="5CD7693C"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68" w:name="bookmark=id.43ky6rz" w:colFirst="0" w:colLast="0"/>
      <w:bookmarkEnd w:id="68"/>
      <w:r w:rsidRPr="00CF7A10">
        <w:rPr>
          <w:rFonts w:ascii="Times New Roman" w:eastAsia="Times New Roman" w:hAnsi="Times New Roman" w:cs="Times New Roman"/>
          <w:sz w:val="28"/>
          <w:szCs w:val="28"/>
        </w:rPr>
        <w:t>Можна вважати, що дія</w:t>
      </w:r>
      <w:r w:rsidR="00D60E8D">
        <w:rPr>
          <w:rFonts w:ascii="Times New Roman" w:eastAsia="Times New Roman" w:hAnsi="Times New Roman" w:cs="Times New Roman"/>
          <w:sz w:val="28"/>
          <w:szCs w:val="28"/>
        </w:rPr>
        <w:t xml:space="preserve"> </w:t>
      </w:r>
      <w:hyperlink r:id="rId28" w:anchor="n14">
        <w:r w:rsidRPr="00CF7A10">
          <w:rPr>
            <w:rFonts w:ascii="Times New Roman" w:eastAsia="Times New Roman" w:hAnsi="Times New Roman" w:cs="Times New Roman"/>
            <w:sz w:val="28"/>
            <w:szCs w:val="28"/>
          </w:rPr>
          <w:t>ТР РО</w:t>
        </w:r>
      </w:hyperlink>
      <w:r w:rsidR="00D60E8D">
        <w:rPr>
          <w:rFonts w:ascii="Times New Roman" w:eastAsia="Times New Roman" w:hAnsi="Times New Roman" w:cs="Times New Roman"/>
          <w:sz w:val="28"/>
          <w:szCs w:val="28"/>
        </w:rPr>
        <w:t xml:space="preserve"> </w:t>
      </w:r>
      <w:r w:rsidRPr="00CF7A10">
        <w:rPr>
          <w:rFonts w:ascii="Times New Roman" w:eastAsia="Times New Roman" w:hAnsi="Times New Roman" w:cs="Times New Roman"/>
          <w:sz w:val="28"/>
          <w:szCs w:val="28"/>
        </w:rPr>
        <w:t>не поширюється на комплекти для оцінювання, якщо ці комплекти:</w:t>
      </w:r>
    </w:p>
    <w:p w14:paraId="4E295947"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69" w:name="bookmark=id.2iq8gzs" w:colFirst="0" w:colLast="0"/>
      <w:bookmarkEnd w:id="69"/>
      <w:r w:rsidRPr="00CF7A10">
        <w:rPr>
          <w:rFonts w:ascii="Times New Roman" w:eastAsia="Times New Roman" w:hAnsi="Times New Roman" w:cs="Times New Roman"/>
          <w:sz w:val="28"/>
          <w:szCs w:val="28"/>
        </w:rPr>
        <w:t>а) виготовлені за спецзамовленням:</w:t>
      </w:r>
    </w:p>
    <w:p w14:paraId="2352E118" w14:textId="4A015F46"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0" w:name="bookmark=id.xvir7l" w:colFirst="0" w:colLast="0"/>
      <w:bookmarkEnd w:id="70"/>
      <w:r w:rsidRPr="00CF7A10">
        <w:rPr>
          <w:rFonts w:ascii="Times New Roman" w:eastAsia="Times New Roman" w:hAnsi="Times New Roman" w:cs="Times New Roman"/>
          <w:sz w:val="28"/>
          <w:szCs w:val="28"/>
        </w:rPr>
        <w:t>комплект, який був виготовлений за конкретним запитом від конкретного клієнта або від групи клієнтів, що беруть участь у спільних науково-дослідних про</w:t>
      </w:r>
      <w:r w:rsidR="00B97503">
        <w:rPr>
          <w:rFonts w:ascii="Times New Roman" w:eastAsia="Times New Roman" w:hAnsi="Times New Roman" w:cs="Times New Roman"/>
          <w:sz w:val="28"/>
          <w:szCs w:val="28"/>
        </w:rPr>
        <w:t>є</w:t>
      </w:r>
      <w:r w:rsidRPr="00CF7A10">
        <w:rPr>
          <w:rFonts w:ascii="Times New Roman" w:eastAsia="Times New Roman" w:hAnsi="Times New Roman" w:cs="Times New Roman"/>
          <w:sz w:val="28"/>
          <w:szCs w:val="28"/>
        </w:rPr>
        <w:t>ктах стосовно усіх або деяких характеристик комплекту оцінювання</w:t>
      </w:r>
      <w:r w:rsidR="006B60F1">
        <w:rPr>
          <w:rFonts w:ascii="Times New Roman" w:eastAsia="Times New Roman" w:hAnsi="Times New Roman" w:cs="Times New Roman"/>
          <w:sz w:val="28"/>
          <w:szCs w:val="28"/>
        </w:rPr>
        <w:t>,</w:t>
      </w:r>
    </w:p>
    <w:p w14:paraId="3D922990"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1" w:name="bookmark=id.3hv69ve" w:colFirst="0" w:colLast="0"/>
      <w:bookmarkEnd w:id="71"/>
      <w:r w:rsidRPr="00CF7A10">
        <w:rPr>
          <w:rFonts w:ascii="Times New Roman" w:eastAsia="Times New Roman" w:hAnsi="Times New Roman" w:cs="Times New Roman"/>
          <w:sz w:val="28"/>
          <w:szCs w:val="28"/>
        </w:rPr>
        <w:t>або</w:t>
      </w:r>
    </w:p>
    <w:p w14:paraId="2B515CF8" w14:textId="5244C958"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2" w:name="bookmark=id.1x0gk37" w:colFirst="0" w:colLast="0"/>
      <w:bookmarkEnd w:id="72"/>
      <w:r w:rsidRPr="00CF7A10">
        <w:rPr>
          <w:rFonts w:ascii="Times New Roman" w:eastAsia="Times New Roman" w:hAnsi="Times New Roman" w:cs="Times New Roman"/>
          <w:sz w:val="28"/>
          <w:szCs w:val="28"/>
        </w:rPr>
        <w:t>комплект, який був виготовлений відповідно до специфічних вимог конкретного клієнта або групи клієнтів, які беруть участь у спільних науково-дослідних і про</w:t>
      </w:r>
      <w:r w:rsidR="001E1C3E">
        <w:rPr>
          <w:rFonts w:ascii="Times New Roman" w:eastAsia="Times New Roman" w:hAnsi="Times New Roman" w:cs="Times New Roman"/>
          <w:sz w:val="28"/>
          <w:szCs w:val="28"/>
        </w:rPr>
        <w:t>є</w:t>
      </w:r>
      <w:r w:rsidRPr="00CF7A10">
        <w:rPr>
          <w:rFonts w:ascii="Times New Roman" w:eastAsia="Times New Roman" w:hAnsi="Times New Roman" w:cs="Times New Roman"/>
          <w:sz w:val="28"/>
          <w:szCs w:val="28"/>
        </w:rPr>
        <w:t>ктних розробках стосовно усіх або деяких характеристик комплекту оцінювання.</w:t>
      </w:r>
    </w:p>
    <w:p w14:paraId="6B685FE5" w14:textId="7348BEB5"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3" w:name="bookmark=id.4h042r0" w:colFirst="0" w:colLast="0"/>
      <w:bookmarkEnd w:id="73"/>
      <w:r w:rsidRPr="00CF7A10">
        <w:rPr>
          <w:rFonts w:ascii="Times New Roman" w:eastAsia="Times New Roman" w:hAnsi="Times New Roman" w:cs="Times New Roman"/>
          <w:sz w:val="28"/>
          <w:szCs w:val="28"/>
        </w:rPr>
        <w:t>Унікальний дизайн і характеристики комплекту роблять його прийнятним тільки для такого наукового-дослідного про</w:t>
      </w:r>
      <w:r w:rsidR="00BC1FFB">
        <w:rPr>
          <w:rFonts w:ascii="Times New Roman" w:eastAsia="Times New Roman" w:hAnsi="Times New Roman" w:cs="Times New Roman"/>
          <w:sz w:val="28"/>
          <w:szCs w:val="28"/>
        </w:rPr>
        <w:t>є</w:t>
      </w:r>
      <w:r w:rsidRPr="00CF7A10">
        <w:rPr>
          <w:rFonts w:ascii="Times New Roman" w:eastAsia="Times New Roman" w:hAnsi="Times New Roman" w:cs="Times New Roman"/>
          <w:sz w:val="28"/>
          <w:szCs w:val="28"/>
        </w:rPr>
        <w:t>кту.</w:t>
      </w:r>
    </w:p>
    <w:p w14:paraId="1E33D12D" w14:textId="687431BB"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4" w:name="bookmark=id.2w5ecyt" w:colFirst="0" w:colLast="0"/>
      <w:bookmarkEnd w:id="74"/>
      <w:r w:rsidRPr="00CF7A10">
        <w:rPr>
          <w:rFonts w:ascii="Times New Roman" w:eastAsia="Times New Roman" w:hAnsi="Times New Roman" w:cs="Times New Roman"/>
          <w:sz w:val="28"/>
          <w:szCs w:val="28"/>
        </w:rPr>
        <w:t>Якщо цей комплект буде надаватися на ринку на регулярній основі або пізніше не буде використовуватися для такого науково-дослідного про</w:t>
      </w:r>
      <w:r w:rsidR="00BC1FFB">
        <w:rPr>
          <w:rFonts w:ascii="Times New Roman" w:eastAsia="Times New Roman" w:hAnsi="Times New Roman" w:cs="Times New Roman"/>
          <w:sz w:val="28"/>
          <w:szCs w:val="28"/>
        </w:rPr>
        <w:t>є</w:t>
      </w:r>
      <w:r w:rsidRPr="00CF7A10">
        <w:rPr>
          <w:rFonts w:ascii="Times New Roman" w:eastAsia="Times New Roman" w:hAnsi="Times New Roman" w:cs="Times New Roman"/>
          <w:sz w:val="28"/>
          <w:szCs w:val="28"/>
        </w:rPr>
        <w:t>кту, то надалі такий комплект не вважають виготовленим за спецзамовленням;</w:t>
      </w:r>
    </w:p>
    <w:p w14:paraId="44EC5DED"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5" w:name="bookmark=id.1baon6m" w:colFirst="0" w:colLast="0"/>
      <w:bookmarkEnd w:id="75"/>
      <w:r w:rsidRPr="00CF7A10">
        <w:rPr>
          <w:rFonts w:ascii="Times New Roman" w:eastAsia="Times New Roman" w:hAnsi="Times New Roman" w:cs="Times New Roman"/>
          <w:sz w:val="28"/>
          <w:szCs w:val="28"/>
        </w:rPr>
        <w:t>б) виготовлені для оцінювання:</w:t>
      </w:r>
    </w:p>
    <w:p w14:paraId="3ADC17E0"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6" w:name="bookmark=id.3vac5uf" w:colFirst="0" w:colLast="0"/>
      <w:bookmarkEnd w:id="76"/>
      <w:r w:rsidRPr="00CF7A10">
        <w:rPr>
          <w:rFonts w:ascii="Times New Roman" w:eastAsia="Times New Roman" w:hAnsi="Times New Roman" w:cs="Times New Roman"/>
          <w:sz w:val="28"/>
          <w:szCs w:val="28"/>
        </w:rPr>
        <w:t>друкована плата з мікросхемою і допоміжними компонентами для створення робочої схеми під час оцінювання та розроблення;</w:t>
      </w:r>
    </w:p>
    <w:p w14:paraId="288CD0DB" w14:textId="52AE72E0"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7" w:name="bookmark=id.2afmg28" w:colFirst="0" w:colLast="0"/>
      <w:bookmarkEnd w:id="77"/>
      <w:r w:rsidRPr="00CF7A10">
        <w:rPr>
          <w:rFonts w:ascii="Times New Roman" w:eastAsia="Times New Roman" w:hAnsi="Times New Roman" w:cs="Times New Roman"/>
          <w:sz w:val="28"/>
          <w:szCs w:val="28"/>
        </w:rPr>
        <w:t xml:space="preserve">в) </w:t>
      </w:r>
      <w:r w:rsidR="00BC1FFB">
        <w:rPr>
          <w:rFonts w:ascii="Times New Roman" w:eastAsia="Times New Roman" w:hAnsi="Times New Roman" w:cs="Times New Roman"/>
          <w:sz w:val="28"/>
          <w:szCs w:val="28"/>
        </w:rPr>
        <w:t xml:space="preserve">є </w:t>
      </w:r>
      <w:r w:rsidRPr="00CF7A10">
        <w:rPr>
          <w:rFonts w:ascii="Times New Roman" w:eastAsia="Times New Roman" w:hAnsi="Times New Roman" w:cs="Times New Roman"/>
          <w:sz w:val="28"/>
          <w:szCs w:val="28"/>
        </w:rPr>
        <w:t>комплект</w:t>
      </w:r>
      <w:r w:rsidR="00BC1FFB">
        <w:rPr>
          <w:rFonts w:ascii="Times New Roman" w:eastAsia="Times New Roman" w:hAnsi="Times New Roman" w:cs="Times New Roman"/>
          <w:sz w:val="28"/>
          <w:szCs w:val="28"/>
        </w:rPr>
        <w:t>ами</w:t>
      </w:r>
      <w:r w:rsidRPr="00CF7A10">
        <w:rPr>
          <w:rFonts w:ascii="Times New Roman" w:eastAsia="Times New Roman" w:hAnsi="Times New Roman" w:cs="Times New Roman"/>
          <w:sz w:val="28"/>
          <w:szCs w:val="28"/>
        </w:rPr>
        <w:t xml:space="preserve"> радіообладнання, виготовлен</w:t>
      </w:r>
      <w:r w:rsidR="00BC1FFB">
        <w:rPr>
          <w:rFonts w:ascii="Times New Roman" w:eastAsia="Times New Roman" w:hAnsi="Times New Roman" w:cs="Times New Roman"/>
          <w:sz w:val="28"/>
          <w:szCs w:val="28"/>
        </w:rPr>
        <w:t>ими</w:t>
      </w:r>
      <w:r w:rsidRPr="00CF7A10">
        <w:rPr>
          <w:rFonts w:ascii="Times New Roman" w:eastAsia="Times New Roman" w:hAnsi="Times New Roman" w:cs="Times New Roman"/>
          <w:sz w:val="28"/>
          <w:szCs w:val="28"/>
        </w:rPr>
        <w:t xml:space="preserve"> на замовлення і призначен</w:t>
      </w:r>
      <w:r w:rsidR="00BC1FFB">
        <w:rPr>
          <w:rFonts w:ascii="Times New Roman" w:eastAsia="Times New Roman" w:hAnsi="Times New Roman" w:cs="Times New Roman"/>
          <w:sz w:val="28"/>
          <w:szCs w:val="28"/>
        </w:rPr>
        <w:t>ими для</w:t>
      </w:r>
      <w:r w:rsidRPr="00CF7A10">
        <w:rPr>
          <w:rFonts w:ascii="Times New Roman" w:eastAsia="Times New Roman" w:hAnsi="Times New Roman" w:cs="Times New Roman"/>
          <w:sz w:val="28"/>
          <w:szCs w:val="28"/>
        </w:rPr>
        <w:t>:</w:t>
      </w:r>
    </w:p>
    <w:p w14:paraId="3D352B4A" w14:textId="1510EAF6"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8" w:name="bookmark=id.pkwqa1" w:colFirst="0" w:colLast="0"/>
      <w:bookmarkEnd w:id="78"/>
      <w:r w:rsidRPr="00CF7A10">
        <w:rPr>
          <w:rFonts w:ascii="Times New Roman" w:eastAsia="Times New Roman" w:hAnsi="Times New Roman" w:cs="Times New Roman"/>
          <w:sz w:val="28"/>
          <w:szCs w:val="28"/>
        </w:rPr>
        <w:t xml:space="preserve">організації досліджень </w:t>
      </w:r>
      <w:r w:rsidR="00BC1FFB">
        <w:rPr>
          <w:rFonts w:ascii="Times New Roman" w:eastAsia="Times New Roman" w:hAnsi="Times New Roman" w:cs="Times New Roman"/>
          <w:sz w:val="28"/>
          <w:szCs w:val="28"/>
        </w:rPr>
        <w:t>і</w:t>
      </w:r>
      <w:r w:rsidRPr="00CF7A10">
        <w:rPr>
          <w:rFonts w:ascii="Times New Roman" w:eastAsia="Times New Roman" w:hAnsi="Times New Roman" w:cs="Times New Roman"/>
          <w:sz w:val="28"/>
          <w:szCs w:val="28"/>
        </w:rPr>
        <w:t xml:space="preserve"> розробок фахівцями в науково-дослідних цілях;</w:t>
      </w:r>
    </w:p>
    <w:p w14:paraId="3BCA8588" w14:textId="4C1C269F"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79" w:name="bookmark=id.39kk8xu" w:colFirst="0" w:colLast="0"/>
      <w:bookmarkEnd w:id="79"/>
      <w:r w:rsidRPr="00CF7A10">
        <w:rPr>
          <w:rFonts w:ascii="Times New Roman" w:eastAsia="Times New Roman" w:hAnsi="Times New Roman" w:cs="Times New Roman"/>
          <w:sz w:val="28"/>
          <w:szCs w:val="28"/>
        </w:rPr>
        <w:t xml:space="preserve">оцінювання характеристик/параметрів, що </w:t>
      </w:r>
      <w:r w:rsidR="00C120D9" w:rsidRPr="00CF7A10">
        <w:rPr>
          <w:rFonts w:ascii="Times New Roman" w:eastAsia="Times New Roman" w:hAnsi="Times New Roman" w:cs="Times New Roman"/>
          <w:sz w:val="28"/>
          <w:szCs w:val="28"/>
        </w:rPr>
        <w:t>здійснюється</w:t>
      </w:r>
      <w:r w:rsidRPr="00CF7A10">
        <w:rPr>
          <w:rFonts w:ascii="Times New Roman" w:eastAsia="Times New Roman" w:hAnsi="Times New Roman" w:cs="Times New Roman"/>
          <w:sz w:val="28"/>
          <w:szCs w:val="28"/>
        </w:rPr>
        <w:t xml:space="preserve"> під час тестування при перспективних розробках, або </w:t>
      </w:r>
      <w:r w:rsidR="00BC1FFB">
        <w:rPr>
          <w:rFonts w:ascii="Times New Roman" w:eastAsia="Times New Roman" w:hAnsi="Times New Roman" w:cs="Times New Roman"/>
          <w:sz w:val="28"/>
          <w:szCs w:val="28"/>
        </w:rPr>
        <w:t xml:space="preserve">для </w:t>
      </w:r>
      <w:r w:rsidRPr="00CF7A10">
        <w:rPr>
          <w:rFonts w:ascii="Times New Roman" w:eastAsia="Times New Roman" w:hAnsi="Times New Roman" w:cs="Times New Roman"/>
          <w:sz w:val="28"/>
          <w:szCs w:val="28"/>
        </w:rPr>
        <w:t>вдосконалення функцій досліджуваного та розроблюваного обладнання.</w:t>
      </w:r>
    </w:p>
    <w:p w14:paraId="63718F77"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0" w:name="bookmark=id.1opuj5n" w:colFirst="0" w:colLast="0"/>
      <w:bookmarkEnd w:id="80"/>
      <w:r w:rsidRPr="00CF7A10">
        <w:rPr>
          <w:rFonts w:ascii="Times New Roman" w:eastAsia="Times New Roman" w:hAnsi="Times New Roman" w:cs="Times New Roman"/>
          <w:sz w:val="28"/>
          <w:szCs w:val="28"/>
        </w:rPr>
        <w:lastRenderedPageBreak/>
        <w:t>Деякі приклади комплектів для оцінювання, на які поширюється дія ТР РО (навіть якщо є можливість для користувача адаптувати його до своїх конкретних потреб або створити його самому):</w:t>
      </w:r>
    </w:p>
    <w:p w14:paraId="1699B900"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1" w:name="bookmark=id.48pi1tg" w:colFirst="0" w:colLast="0"/>
      <w:bookmarkEnd w:id="81"/>
      <w:r w:rsidRPr="00CF7A10">
        <w:rPr>
          <w:rFonts w:ascii="Times New Roman" w:eastAsia="Times New Roman" w:hAnsi="Times New Roman" w:cs="Times New Roman"/>
          <w:sz w:val="28"/>
          <w:szCs w:val="28"/>
        </w:rPr>
        <w:t>пристрої/обладнання, що використовуються на регулярній основі для проведення випробувань (наприклад, лабораторне обладнання) з метою дослідження і розробок або для інших цілей, щоб продемонструвати відповідність або якість виробу;</w:t>
      </w:r>
    </w:p>
    <w:p w14:paraId="225AF6A4"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2" w:name="bookmark=id.2nusc19" w:colFirst="0" w:colLast="0"/>
      <w:bookmarkEnd w:id="82"/>
      <w:r w:rsidRPr="00CF7A10">
        <w:rPr>
          <w:rFonts w:ascii="Times New Roman" w:eastAsia="Times New Roman" w:hAnsi="Times New Roman" w:cs="Times New Roman"/>
          <w:sz w:val="28"/>
          <w:szCs w:val="28"/>
        </w:rPr>
        <w:t>обладнання з метою оцінки відповідності для користувачів у науково-дослідних установах (в цьому випадку обладнання завжди однакове, а не за індивідуальним замовленням).</w:t>
      </w:r>
    </w:p>
    <w:p w14:paraId="16B4A98D" w14:textId="77777777" w:rsidR="003D1C33" w:rsidRPr="00CF7A10" w:rsidRDefault="00527159" w:rsidP="00895B5F">
      <w:pPr>
        <w:shd w:val="clear" w:color="auto" w:fill="FFFFFF"/>
        <w:spacing w:before="150" w:after="150" w:line="240" w:lineRule="auto"/>
        <w:ind w:right="450" w:firstLine="567"/>
        <w:rPr>
          <w:rFonts w:ascii="Times New Roman" w:eastAsia="Times New Roman" w:hAnsi="Times New Roman" w:cs="Times New Roman"/>
          <w:sz w:val="28"/>
          <w:szCs w:val="28"/>
        </w:rPr>
      </w:pPr>
      <w:bookmarkStart w:id="83" w:name="bookmark=id.1302m92" w:colFirst="0" w:colLast="0"/>
      <w:bookmarkEnd w:id="83"/>
      <w:r w:rsidRPr="00CF7A10">
        <w:rPr>
          <w:rFonts w:ascii="Times New Roman" w:eastAsia="Times New Roman" w:hAnsi="Times New Roman" w:cs="Times New Roman"/>
          <w:sz w:val="28"/>
          <w:szCs w:val="28"/>
        </w:rPr>
        <w:t>XII. Конкретні випадки/приклади обладнання</w:t>
      </w:r>
    </w:p>
    <w:p w14:paraId="2BD95400" w14:textId="77777777"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4" w:name="bookmark=id.3mzq4wv" w:colFirst="0" w:colLast="0"/>
      <w:bookmarkEnd w:id="84"/>
      <w:r w:rsidRPr="00CF7A10">
        <w:rPr>
          <w:rFonts w:ascii="Times New Roman" w:eastAsia="Times New Roman" w:hAnsi="Times New Roman" w:cs="Times New Roman"/>
          <w:sz w:val="28"/>
          <w:szCs w:val="28"/>
        </w:rPr>
        <w:t>1. Обладнання, що працює з радіообладнанням</w:t>
      </w:r>
    </w:p>
    <w:p w14:paraId="4B784C4E" w14:textId="4F031664"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5" w:name="bookmark=id.2250f4o" w:colFirst="0" w:colLast="0"/>
      <w:bookmarkEnd w:id="85"/>
      <w:r w:rsidRPr="00CF7A10">
        <w:rPr>
          <w:rFonts w:ascii="Times New Roman" w:eastAsia="Times New Roman" w:hAnsi="Times New Roman" w:cs="Times New Roman"/>
          <w:sz w:val="28"/>
          <w:szCs w:val="28"/>
        </w:rPr>
        <w:t xml:space="preserve">Електричні або електронні вироби, функція яких не полягає у навмисному випромінюванні або прийманні радіохвиль з метою </w:t>
      </w:r>
      <w:r w:rsidR="005D20AE" w:rsidRPr="00CF7A10">
        <w:rPr>
          <w:rFonts w:ascii="Times New Roman" w:eastAsia="Times New Roman" w:hAnsi="Times New Roman" w:cs="Times New Roman"/>
          <w:sz w:val="28"/>
          <w:szCs w:val="28"/>
        </w:rPr>
        <w:t>радіозв’язку</w:t>
      </w:r>
      <w:r w:rsidRPr="00CF7A10">
        <w:rPr>
          <w:rFonts w:ascii="Times New Roman" w:eastAsia="Times New Roman" w:hAnsi="Times New Roman" w:cs="Times New Roman"/>
          <w:sz w:val="28"/>
          <w:szCs w:val="28"/>
        </w:rPr>
        <w:t xml:space="preserve"> та/або радіовизначення (у цьому розділі зазначеному як </w:t>
      </w:r>
      <w:r w:rsidR="005D20AE">
        <w:rPr>
          <w:rFonts w:ascii="Times New Roman" w:eastAsia="Times New Roman" w:hAnsi="Times New Roman" w:cs="Times New Roman"/>
          <w:sz w:val="28"/>
          <w:szCs w:val="28"/>
        </w:rPr>
        <w:t>«</w:t>
      </w:r>
      <w:r w:rsidRPr="00CF7A10">
        <w:rPr>
          <w:rFonts w:ascii="Times New Roman" w:eastAsia="Times New Roman" w:hAnsi="Times New Roman" w:cs="Times New Roman"/>
          <w:sz w:val="28"/>
          <w:szCs w:val="28"/>
        </w:rPr>
        <w:t>обладнання</w:t>
      </w:r>
      <w:r w:rsidR="005D20AE">
        <w:rPr>
          <w:rFonts w:ascii="Times New Roman" w:eastAsia="Times New Roman" w:hAnsi="Times New Roman" w:cs="Times New Roman"/>
          <w:sz w:val="28"/>
          <w:szCs w:val="28"/>
        </w:rPr>
        <w:t>»</w:t>
      </w:r>
      <w:r w:rsidRPr="00CF7A10">
        <w:rPr>
          <w:rFonts w:ascii="Times New Roman" w:eastAsia="Times New Roman" w:hAnsi="Times New Roman" w:cs="Times New Roman"/>
          <w:sz w:val="28"/>
          <w:szCs w:val="28"/>
        </w:rPr>
        <w:t>), можуть працювати з радіообладнанням.</w:t>
      </w:r>
    </w:p>
    <w:p w14:paraId="6114310A" w14:textId="4F661C6F"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6" w:name="bookmark=id.haapch" w:colFirst="0" w:colLast="0"/>
      <w:bookmarkEnd w:id="86"/>
      <w:r w:rsidRPr="00CF7A10">
        <w:rPr>
          <w:rFonts w:ascii="Times New Roman" w:eastAsia="Times New Roman" w:hAnsi="Times New Roman" w:cs="Times New Roman"/>
          <w:sz w:val="28"/>
          <w:szCs w:val="28"/>
        </w:rPr>
        <w:t xml:space="preserve">ТР РО застосовується до комбінацій радіообладнання з обладнанням </w:t>
      </w:r>
      <w:r w:rsidR="00C120D9">
        <w:rPr>
          <w:rFonts w:ascii="Times New Roman" w:eastAsia="Times New Roman" w:hAnsi="Times New Roman" w:cs="Times New Roman"/>
          <w:sz w:val="28"/>
          <w:szCs w:val="28"/>
        </w:rPr>
        <w:t>у</w:t>
      </w:r>
      <w:r w:rsidRPr="00CF7A10">
        <w:rPr>
          <w:rFonts w:ascii="Times New Roman" w:eastAsia="Times New Roman" w:hAnsi="Times New Roman" w:cs="Times New Roman"/>
          <w:sz w:val="28"/>
          <w:szCs w:val="28"/>
        </w:rPr>
        <w:t xml:space="preserve"> цілому, лише якщо радіообладнання:</w:t>
      </w:r>
    </w:p>
    <w:p w14:paraId="5EAA2B44" w14:textId="77777777" w:rsidR="003D1C33" w:rsidRPr="00CF7A10" w:rsidRDefault="00527159" w:rsidP="00487F16">
      <w:pPr>
        <w:shd w:val="clear" w:color="auto" w:fill="FFFFFF"/>
        <w:spacing w:afterLines="60" w:after="144" w:line="240" w:lineRule="auto"/>
        <w:ind w:firstLine="567"/>
        <w:jc w:val="both"/>
        <w:rPr>
          <w:rFonts w:ascii="Times New Roman" w:eastAsia="Times New Roman" w:hAnsi="Times New Roman" w:cs="Times New Roman"/>
          <w:sz w:val="28"/>
          <w:szCs w:val="28"/>
        </w:rPr>
      </w:pPr>
      <w:bookmarkStart w:id="87" w:name="bookmark=id.319y80a" w:colFirst="0" w:colLast="0"/>
      <w:bookmarkEnd w:id="87"/>
      <w:r w:rsidRPr="00CF7A10">
        <w:rPr>
          <w:rFonts w:ascii="Times New Roman" w:eastAsia="Times New Roman" w:hAnsi="Times New Roman" w:cs="Times New Roman"/>
          <w:sz w:val="28"/>
          <w:szCs w:val="28"/>
        </w:rPr>
        <w:t>входить до складу устаткування;</w:t>
      </w:r>
    </w:p>
    <w:p w14:paraId="414AB95A" w14:textId="40ED3BAB" w:rsidR="003D1C33" w:rsidRPr="00CF7A10" w:rsidRDefault="00527159" w:rsidP="00487F16">
      <w:pPr>
        <w:shd w:val="clear" w:color="auto" w:fill="FFFFFF"/>
        <w:spacing w:afterLines="60" w:after="144" w:line="240" w:lineRule="auto"/>
        <w:ind w:firstLine="567"/>
        <w:jc w:val="both"/>
        <w:rPr>
          <w:rFonts w:ascii="Times New Roman" w:eastAsia="Times New Roman" w:hAnsi="Times New Roman" w:cs="Times New Roman"/>
          <w:sz w:val="28"/>
          <w:szCs w:val="28"/>
        </w:rPr>
      </w:pPr>
      <w:bookmarkStart w:id="88" w:name="bookmark=id.1gf8i83" w:colFirst="0" w:colLast="0"/>
      <w:bookmarkEnd w:id="88"/>
      <w:r w:rsidRPr="00CF7A10">
        <w:rPr>
          <w:rFonts w:ascii="Times New Roman" w:eastAsia="Times New Roman" w:hAnsi="Times New Roman" w:cs="Times New Roman"/>
          <w:sz w:val="28"/>
          <w:szCs w:val="28"/>
        </w:rPr>
        <w:t xml:space="preserve">постійно </w:t>
      </w:r>
      <w:r w:rsidR="000B3420" w:rsidRPr="00CF7A10">
        <w:rPr>
          <w:rFonts w:ascii="Times New Roman" w:eastAsia="Times New Roman" w:hAnsi="Times New Roman" w:cs="Times New Roman"/>
          <w:sz w:val="28"/>
          <w:szCs w:val="28"/>
        </w:rPr>
        <w:t>під’єднано</w:t>
      </w:r>
      <w:r w:rsidRPr="00CF7A10">
        <w:rPr>
          <w:rFonts w:ascii="Times New Roman" w:eastAsia="Times New Roman" w:hAnsi="Times New Roman" w:cs="Times New Roman"/>
          <w:sz w:val="28"/>
          <w:szCs w:val="28"/>
        </w:rPr>
        <w:t xml:space="preserve"> до нього.</w:t>
      </w:r>
    </w:p>
    <w:p w14:paraId="6AB58FE1" w14:textId="6E7E912F" w:rsidR="003D1C33" w:rsidRPr="00CF7A10"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89" w:name="bookmark=id.40ew0vw" w:colFirst="0" w:colLast="0"/>
      <w:bookmarkEnd w:id="89"/>
      <w:r w:rsidRPr="00CF7A10">
        <w:rPr>
          <w:rFonts w:ascii="Times New Roman" w:eastAsia="Times New Roman" w:hAnsi="Times New Roman" w:cs="Times New Roman"/>
          <w:sz w:val="28"/>
          <w:szCs w:val="28"/>
        </w:rPr>
        <w:t xml:space="preserve">Отже, якщо радіообладнання постійно </w:t>
      </w:r>
      <w:r w:rsidR="000B3420" w:rsidRPr="00CF7A10">
        <w:rPr>
          <w:rFonts w:ascii="Times New Roman" w:eastAsia="Times New Roman" w:hAnsi="Times New Roman" w:cs="Times New Roman"/>
          <w:sz w:val="28"/>
          <w:szCs w:val="28"/>
        </w:rPr>
        <w:t>під’єднано</w:t>
      </w:r>
      <w:r w:rsidRPr="00CF7A10">
        <w:rPr>
          <w:rFonts w:ascii="Times New Roman" w:eastAsia="Times New Roman" w:hAnsi="Times New Roman" w:cs="Times New Roman"/>
          <w:sz w:val="28"/>
          <w:szCs w:val="28"/>
        </w:rPr>
        <w:t xml:space="preserve"> та є незмінним в обладнанні на момент його введення в обіг, таке обладнання вважається єдиним виробом.</w:t>
      </w:r>
    </w:p>
    <w:p w14:paraId="525D90F1" w14:textId="21171E5B" w:rsidR="003D1C33" w:rsidRPr="003D263C"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90" w:name="bookmark=id.2fk6b3p" w:colFirst="0" w:colLast="0"/>
      <w:bookmarkEnd w:id="90"/>
      <w:r w:rsidRPr="003D263C">
        <w:rPr>
          <w:rFonts w:ascii="Times New Roman" w:eastAsia="Times New Roman" w:hAnsi="Times New Roman" w:cs="Times New Roman"/>
          <w:sz w:val="28"/>
          <w:szCs w:val="28"/>
        </w:rPr>
        <w:t>В інших випадках радіообладнання та обладнання розглядаються як окремі готові вироби, а дія</w:t>
      </w:r>
      <w:r w:rsidR="000B3420" w:rsidRPr="003D263C">
        <w:rPr>
          <w:rFonts w:ascii="Times New Roman" w:eastAsia="Times New Roman" w:hAnsi="Times New Roman" w:cs="Times New Roman"/>
          <w:sz w:val="28"/>
          <w:szCs w:val="28"/>
        </w:rPr>
        <w:t xml:space="preserve"> </w:t>
      </w:r>
      <w:hyperlink r:id="rId29" w:anchor="n14">
        <w:r w:rsidRPr="003D263C">
          <w:rPr>
            <w:rFonts w:ascii="Times New Roman" w:eastAsia="Times New Roman" w:hAnsi="Times New Roman" w:cs="Times New Roman"/>
            <w:sz w:val="28"/>
            <w:szCs w:val="28"/>
          </w:rPr>
          <w:t>ТР РО</w:t>
        </w:r>
      </w:hyperlink>
      <w:r w:rsidR="000B3420" w:rsidRPr="003D263C">
        <w:rPr>
          <w:rFonts w:ascii="Times New Roman" w:eastAsia="Times New Roman" w:hAnsi="Times New Roman" w:cs="Times New Roman"/>
          <w:sz w:val="28"/>
          <w:szCs w:val="28"/>
        </w:rPr>
        <w:t xml:space="preserve"> </w:t>
      </w:r>
      <w:r w:rsidRPr="003D263C">
        <w:rPr>
          <w:rFonts w:ascii="Times New Roman" w:eastAsia="Times New Roman" w:hAnsi="Times New Roman" w:cs="Times New Roman"/>
          <w:sz w:val="28"/>
          <w:szCs w:val="28"/>
        </w:rPr>
        <w:t>поширюється лише на радіообладнання.</w:t>
      </w:r>
    </w:p>
    <w:p w14:paraId="6A8E3E19" w14:textId="77777777" w:rsidR="003D1C33" w:rsidRPr="003D263C"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91" w:name="bookmark=id.upglbi" w:colFirst="0" w:colLast="0"/>
      <w:bookmarkEnd w:id="91"/>
      <w:r w:rsidRPr="003D263C">
        <w:rPr>
          <w:rFonts w:ascii="Times New Roman" w:eastAsia="Times New Roman" w:hAnsi="Times New Roman" w:cs="Times New Roman"/>
          <w:sz w:val="28"/>
          <w:szCs w:val="28"/>
        </w:rPr>
        <w:t>2. Пристрої інфрачервоного випромінювання</w:t>
      </w:r>
    </w:p>
    <w:p w14:paraId="6DF12909" w14:textId="4D5C7810" w:rsidR="003D1C33"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92" w:name="bookmark=id.3ep43zb" w:colFirst="0" w:colLast="0"/>
      <w:bookmarkEnd w:id="92"/>
      <w:r w:rsidRPr="003D263C">
        <w:rPr>
          <w:rFonts w:ascii="Times New Roman" w:eastAsia="Times New Roman" w:hAnsi="Times New Roman" w:cs="Times New Roman"/>
          <w:sz w:val="28"/>
          <w:szCs w:val="28"/>
        </w:rPr>
        <w:t>Частоти інфрачервоного спектра (ІЧ - спектра) мають значення від 300 ГГц до 430 ТГц. ТР РО поширюється тільки на пристрої, що працюють у нижній частині ІЧ - спектра, тобто від 300 ГГц до 3000 ГГц, який відповідає довжинам хвиль від 1 мм до 100 мкм (віддаленої інфрачервоної області). На ІЧ - пристрої, що працюють на більш високих частотах, не поширюється дія </w:t>
      </w:r>
      <w:hyperlink r:id="rId30" w:anchor="n14">
        <w:r w:rsidRPr="003D263C">
          <w:rPr>
            <w:rFonts w:ascii="Times New Roman" w:eastAsia="Times New Roman" w:hAnsi="Times New Roman" w:cs="Times New Roman"/>
            <w:sz w:val="28"/>
            <w:szCs w:val="28"/>
          </w:rPr>
          <w:t>ТР РО</w:t>
        </w:r>
      </w:hyperlink>
      <w:r w:rsidRPr="003D263C">
        <w:rPr>
          <w:rFonts w:ascii="Times New Roman" w:eastAsia="Times New Roman" w:hAnsi="Times New Roman" w:cs="Times New Roman"/>
          <w:sz w:val="28"/>
          <w:szCs w:val="28"/>
        </w:rPr>
        <w:t>.</w:t>
      </w:r>
    </w:p>
    <w:p w14:paraId="57C023F2" w14:textId="30249336" w:rsidR="003D1C33" w:rsidRPr="003D263C"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93" w:name="bookmark=id.1tuee74" w:colFirst="0" w:colLast="0"/>
      <w:bookmarkEnd w:id="93"/>
      <w:r w:rsidRPr="003D263C">
        <w:rPr>
          <w:rFonts w:ascii="Times New Roman" w:eastAsia="Times New Roman" w:hAnsi="Times New Roman" w:cs="Times New Roman"/>
          <w:sz w:val="28"/>
          <w:szCs w:val="28"/>
        </w:rPr>
        <w:t xml:space="preserve">3. Прилади, які використовують електромагнітні хвилі не для </w:t>
      </w:r>
      <w:r w:rsidR="000B3420" w:rsidRPr="003D263C">
        <w:rPr>
          <w:rFonts w:ascii="Times New Roman" w:eastAsia="Times New Roman" w:hAnsi="Times New Roman" w:cs="Times New Roman"/>
          <w:sz w:val="28"/>
          <w:szCs w:val="28"/>
        </w:rPr>
        <w:t>радіозв’язку</w:t>
      </w:r>
      <w:r w:rsidRPr="003D263C">
        <w:rPr>
          <w:rFonts w:ascii="Times New Roman" w:eastAsia="Times New Roman" w:hAnsi="Times New Roman" w:cs="Times New Roman"/>
          <w:sz w:val="28"/>
          <w:szCs w:val="28"/>
        </w:rPr>
        <w:t xml:space="preserve"> та/або радіовизначення</w:t>
      </w:r>
    </w:p>
    <w:p w14:paraId="012FE77D" w14:textId="4C630C69" w:rsidR="003D1C33" w:rsidRPr="003D263C" w:rsidRDefault="00527159" w:rsidP="003D263C">
      <w:pPr>
        <w:shd w:val="clear" w:color="auto" w:fill="FFFFFF"/>
        <w:spacing w:after="150" w:line="240" w:lineRule="auto"/>
        <w:ind w:firstLine="567"/>
        <w:jc w:val="both"/>
        <w:rPr>
          <w:rFonts w:ascii="Times New Roman" w:eastAsia="Times New Roman" w:hAnsi="Times New Roman" w:cs="Times New Roman"/>
          <w:sz w:val="28"/>
          <w:szCs w:val="28"/>
        </w:rPr>
      </w:pPr>
      <w:bookmarkStart w:id="94" w:name="bookmark=id.4du1wux" w:colFirst="0" w:colLast="0"/>
      <w:bookmarkEnd w:id="94"/>
      <w:r w:rsidRPr="003D263C">
        <w:rPr>
          <w:rFonts w:ascii="Times New Roman" w:eastAsia="Times New Roman" w:hAnsi="Times New Roman" w:cs="Times New Roman"/>
          <w:sz w:val="28"/>
          <w:szCs w:val="28"/>
        </w:rPr>
        <w:t xml:space="preserve">На прилад, функції якого залежать від використання електромагнітних хвиль виключно для іншого призначення ніж </w:t>
      </w:r>
      <w:r w:rsidR="000B3420" w:rsidRPr="003D263C">
        <w:rPr>
          <w:rFonts w:ascii="Times New Roman" w:eastAsia="Times New Roman" w:hAnsi="Times New Roman" w:cs="Times New Roman"/>
          <w:sz w:val="28"/>
          <w:szCs w:val="28"/>
        </w:rPr>
        <w:t>радіозв’язок</w:t>
      </w:r>
      <w:r w:rsidRPr="003D263C">
        <w:rPr>
          <w:rFonts w:ascii="Times New Roman" w:eastAsia="Times New Roman" w:hAnsi="Times New Roman" w:cs="Times New Roman"/>
          <w:sz w:val="28"/>
          <w:szCs w:val="28"/>
        </w:rPr>
        <w:t xml:space="preserve"> та/або радіовизначення (прилад, який поширює електромагнітні хвилі в просторі, але це поширення не призначене та не використовується для </w:t>
      </w:r>
      <w:r w:rsidR="000B3420" w:rsidRPr="003D263C">
        <w:rPr>
          <w:rFonts w:ascii="Times New Roman" w:eastAsia="Times New Roman" w:hAnsi="Times New Roman" w:cs="Times New Roman"/>
          <w:sz w:val="28"/>
          <w:szCs w:val="28"/>
        </w:rPr>
        <w:t>радіозв’язку</w:t>
      </w:r>
      <w:r w:rsidRPr="003D263C">
        <w:rPr>
          <w:rFonts w:ascii="Times New Roman" w:eastAsia="Times New Roman" w:hAnsi="Times New Roman" w:cs="Times New Roman"/>
          <w:sz w:val="28"/>
          <w:szCs w:val="28"/>
        </w:rPr>
        <w:t xml:space="preserve"> та/або радіовизначення), не поширюється дія </w:t>
      </w:r>
      <w:hyperlink r:id="rId31" w:anchor="n14">
        <w:r w:rsidRPr="003D263C">
          <w:rPr>
            <w:rFonts w:ascii="Times New Roman" w:eastAsia="Times New Roman" w:hAnsi="Times New Roman" w:cs="Times New Roman"/>
            <w:sz w:val="28"/>
            <w:szCs w:val="28"/>
          </w:rPr>
          <w:t>ТР РО</w:t>
        </w:r>
      </w:hyperlink>
      <w:r w:rsidRPr="003D263C">
        <w:rPr>
          <w:rFonts w:ascii="Times New Roman" w:eastAsia="Times New Roman" w:hAnsi="Times New Roman" w:cs="Times New Roman"/>
          <w:sz w:val="28"/>
          <w:szCs w:val="28"/>
        </w:rPr>
        <w:t>, наприклад:</w:t>
      </w:r>
    </w:p>
    <w:p w14:paraId="25D06175" w14:textId="77777777" w:rsidR="003D1C33" w:rsidRPr="003D263C" w:rsidRDefault="00527159" w:rsidP="00487F16">
      <w:pPr>
        <w:shd w:val="clear" w:color="auto" w:fill="FFFFFF"/>
        <w:spacing w:after="60" w:line="240" w:lineRule="auto"/>
        <w:ind w:firstLine="567"/>
        <w:jc w:val="both"/>
        <w:rPr>
          <w:rFonts w:ascii="Times New Roman" w:eastAsia="Times New Roman" w:hAnsi="Times New Roman" w:cs="Times New Roman"/>
          <w:sz w:val="28"/>
          <w:szCs w:val="28"/>
        </w:rPr>
      </w:pPr>
      <w:bookmarkStart w:id="95" w:name="bookmark=id.2szc72q" w:colFirst="0" w:colLast="0"/>
      <w:bookmarkEnd w:id="95"/>
      <w:r w:rsidRPr="003D263C">
        <w:rPr>
          <w:rFonts w:ascii="Times New Roman" w:eastAsia="Times New Roman" w:hAnsi="Times New Roman" w:cs="Times New Roman"/>
          <w:sz w:val="28"/>
          <w:szCs w:val="28"/>
        </w:rPr>
        <w:lastRenderedPageBreak/>
        <w:t>індуктивні нагрівальні та обігрівальні прилади;</w:t>
      </w:r>
    </w:p>
    <w:p w14:paraId="46377E13" w14:textId="0C0296F6" w:rsidR="003D1C33" w:rsidRPr="003D263C" w:rsidRDefault="00527159" w:rsidP="00487F16">
      <w:pPr>
        <w:shd w:val="clear" w:color="auto" w:fill="FFFFFF"/>
        <w:spacing w:after="60" w:line="240" w:lineRule="auto"/>
        <w:ind w:firstLine="567"/>
        <w:jc w:val="both"/>
        <w:rPr>
          <w:rFonts w:ascii="Times New Roman" w:eastAsia="Times New Roman" w:hAnsi="Times New Roman" w:cs="Times New Roman"/>
          <w:sz w:val="28"/>
          <w:szCs w:val="28"/>
        </w:rPr>
      </w:pPr>
      <w:bookmarkStart w:id="96" w:name="bookmark=id.184mhaj" w:colFirst="0" w:colLast="0"/>
      <w:bookmarkEnd w:id="96"/>
      <w:r w:rsidRPr="003D263C">
        <w:rPr>
          <w:rFonts w:ascii="Times New Roman" w:eastAsia="Times New Roman" w:hAnsi="Times New Roman" w:cs="Times New Roman"/>
          <w:sz w:val="28"/>
          <w:szCs w:val="28"/>
        </w:rPr>
        <w:t>високочастотне хірургічне обладнання та системи</w:t>
      </w:r>
      <w:r w:rsidR="003D263C">
        <w:rPr>
          <w:rFonts w:ascii="Times New Roman" w:eastAsia="Times New Roman" w:hAnsi="Times New Roman" w:cs="Times New Roman"/>
          <w:sz w:val="28"/>
          <w:szCs w:val="28"/>
        </w:rPr>
        <w:t>;</w:t>
      </w:r>
    </w:p>
    <w:p w14:paraId="59EC8990" w14:textId="77777777" w:rsidR="003D1C33" w:rsidRPr="00CF7A10" w:rsidRDefault="00527159" w:rsidP="00487F16">
      <w:pPr>
        <w:shd w:val="clear" w:color="auto" w:fill="FFFFFF"/>
        <w:spacing w:after="60" w:line="240" w:lineRule="auto"/>
        <w:ind w:firstLine="567"/>
        <w:jc w:val="both"/>
        <w:rPr>
          <w:rFonts w:ascii="Times New Roman" w:eastAsia="Times New Roman" w:hAnsi="Times New Roman" w:cs="Times New Roman"/>
          <w:sz w:val="28"/>
          <w:szCs w:val="28"/>
        </w:rPr>
      </w:pPr>
      <w:bookmarkStart w:id="97" w:name="bookmark=id.3s49zyc" w:colFirst="0" w:colLast="0"/>
      <w:bookmarkEnd w:id="97"/>
      <w:r w:rsidRPr="00CF7A10">
        <w:rPr>
          <w:rFonts w:ascii="Times New Roman" w:eastAsia="Times New Roman" w:hAnsi="Times New Roman" w:cs="Times New Roman"/>
          <w:sz w:val="28"/>
          <w:szCs w:val="28"/>
        </w:rPr>
        <w:t>посуд, призначений для індукційних нагрівальних приладів;</w:t>
      </w:r>
    </w:p>
    <w:p w14:paraId="6266359F" w14:textId="20669E6E" w:rsidR="003D1C33" w:rsidRPr="00CF7A10" w:rsidRDefault="00527159" w:rsidP="00487F16">
      <w:pPr>
        <w:shd w:val="clear" w:color="auto" w:fill="FFFFFF"/>
        <w:spacing w:after="60" w:line="240" w:lineRule="auto"/>
        <w:ind w:firstLine="567"/>
        <w:jc w:val="both"/>
        <w:rPr>
          <w:rFonts w:ascii="Times New Roman" w:eastAsia="Times New Roman" w:hAnsi="Times New Roman" w:cs="Times New Roman"/>
          <w:sz w:val="28"/>
          <w:szCs w:val="28"/>
        </w:rPr>
      </w:pPr>
      <w:bookmarkStart w:id="98" w:name="bookmark=id.279ka65" w:colFirst="0" w:colLast="0"/>
      <w:bookmarkEnd w:id="98"/>
      <w:r w:rsidRPr="00CF7A10">
        <w:rPr>
          <w:rFonts w:ascii="Times New Roman" w:eastAsia="Times New Roman" w:hAnsi="Times New Roman" w:cs="Times New Roman"/>
          <w:sz w:val="28"/>
          <w:szCs w:val="28"/>
        </w:rPr>
        <w:t xml:space="preserve">пристрої для безпроводового передавання електричної енергії (без будь-якого </w:t>
      </w:r>
      <w:r w:rsidR="003D263C" w:rsidRPr="00CF7A10">
        <w:rPr>
          <w:rFonts w:ascii="Times New Roman" w:eastAsia="Times New Roman" w:hAnsi="Times New Roman" w:cs="Times New Roman"/>
          <w:sz w:val="28"/>
          <w:szCs w:val="28"/>
        </w:rPr>
        <w:t>радіозв’язку</w:t>
      </w:r>
      <w:r w:rsidRPr="00CF7A10">
        <w:rPr>
          <w:rFonts w:ascii="Times New Roman" w:eastAsia="Times New Roman" w:hAnsi="Times New Roman" w:cs="Times New Roman"/>
          <w:sz w:val="28"/>
          <w:szCs w:val="28"/>
        </w:rPr>
        <w:t xml:space="preserve"> чи радіовизначення);</w:t>
      </w:r>
    </w:p>
    <w:p w14:paraId="06240C93" w14:textId="77777777" w:rsidR="003D1C33" w:rsidRPr="00CF7A10" w:rsidRDefault="00527159" w:rsidP="00487F16">
      <w:pPr>
        <w:shd w:val="clear" w:color="auto" w:fill="FFFFFF"/>
        <w:spacing w:after="60" w:line="240" w:lineRule="auto"/>
        <w:ind w:firstLine="567"/>
        <w:jc w:val="both"/>
        <w:rPr>
          <w:rFonts w:ascii="Times New Roman" w:eastAsia="Times New Roman" w:hAnsi="Times New Roman" w:cs="Times New Roman"/>
          <w:sz w:val="28"/>
          <w:szCs w:val="28"/>
        </w:rPr>
      </w:pPr>
      <w:bookmarkStart w:id="99" w:name="bookmark=id.meukdy" w:colFirst="0" w:colLast="0"/>
      <w:bookmarkEnd w:id="99"/>
      <w:r w:rsidRPr="00CF7A10">
        <w:rPr>
          <w:rFonts w:ascii="Times New Roman" w:eastAsia="Times New Roman" w:hAnsi="Times New Roman" w:cs="Times New Roman"/>
          <w:sz w:val="28"/>
          <w:szCs w:val="28"/>
        </w:rPr>
        <w:t>обладнання, що використовує властивості поширення радіохвиль виключно з метою перевірки функціонування інших пристроїв.</w:t>
      </w:r>
    </w:p>
    <w:p w14:paraId="300327E3" w14:textId="77777777" w:rsidR="003D1C33" w:rsidRPr="00174C1C" w:rsidRDefault="00527159" w:rsidP="00174C1C">
      <w:pPr>
        <w:shd w:val="clear" w:color="auto" w:fill="FFFFFF"/>
        <w:spacing w:after="150" w:line="240" w:lineRule="auto"/>
        <w:ind w:firstLine="567"/>
        <w:jc w:val="both"/>
        <w:rPr>
          <w:rFonts w:ascii="Times New Roman" w:eastAsia="Times New Roman" w:hAnsi="Times New Roman" w:cs="Times New Roman"/>
          <w:sz w:val="28"/>
          <w:szCs w:val="28"/>
        </w:rPr>
      </w:pPr>
      <w:bookmarkStart w:id="100" w:name="bookmark=id.36ei31r" w:colFirst="0" w:colLast="0"/>
      <w:bookmarkEnd w:id="100"/>
      <w:r w:rsidRPr="00174C1C">
        <w:rPr>
          <w:rFonts w:ascii="Times New Roman" w:eastAsia="Times New Roman" w:hAnsi="Times New Roman" w:cs="Times New Roman"/>
          <w:sz w:val="28"/>
          <w:szCs w:val="28"/>
        </w:rPr>
        <w:t>4. Антени</w:t>
      </w:r>
    </w:p>
    <w:p w14:paraId="041E0A0F" w14:textId="22C4EE11" w:rsidR="003D1C33" w:rsidRPr="00174C1C"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1" w:name="bookmark=id.1ljsd9k" w:colFirst="0" w:colLast="0"/>
      <w:bookmarkEnd w:id="101"/>
      <w:r w:rsidRPr="00174C1C">
        <w:rPr>
          <w:rFonts w:ascii="Times New Roman" w:eastAsia="Times New Roman" w:hAnsi="Times New Roman" w:cs="Times New Roman"/>
          <w:sz w:val="28"/>
          <w:szCs w:val="28"/>
        </w:rPr>
        <w:t xml:space="preserve">Антени можна умовно поділити за типами на </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активні</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і </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пасивні</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Активні</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антени </w:t>
      </w:r>
      <w:r w:rsidR="008D3E00">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антени, що мають один або більше активних електронних компонентів (наприклад, діоди, транзистори тощо). Усі інші антени можна вважати </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пасивними</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w:t>
      </w:r>
    </w:p>
    <w:p w14:paraId="0F7485B8" w14:textId="0F5DD074" w:rsidR="003D1C33" w:rsidRPr="00174C1C"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2" w:name="bookmark=id.45jfvxd" w:colFirst="0" w:colLast="0"/>
      <w:bookmarkEnd w:id="102"/>
      <w:r w:rsidRPr="00174C1C">
        <w:rPr>
          <w:rFonts w:ascii="Times New Roman" w:eastAsia="Times New Roman" w:hAnsi="Times New Roman" w:cs="Times New Roman"/>
          <w:sz w:val="28"/>
          <w:szCs w:val="28"/>
        </w:rPr>
        <w:t>Відповідно до визначення радіообладнання, наведеного у </w:t>
      </w:r>
      <w:hyperlink r:id="rId32" w:anchor="n31">
        <w:r w:rsidRPr="00174C1C">
          <w:rPr>
            <w:rFonts w:ascii="Times New Roman" w:eastAsia="Times New Roman" w:hAnsi="Times New Roman" w:cs="Times New Roman"/>
            <w:sz w:val="28"/>
            <w:szCs w:val="28"/>
          </w:rPr>
          <w:t>пункті 5</w:t>
        </w:r>
      </w:hyperlink>
      <w:r w:rsidRPr="00174C1C">
        <w:rPr>
          <w:rFonts w:ascii="Times New Roman" w:eastAsia="Times New Roman" w:hAnsi="Times New Roman" w:cs="Times New Roman"/>
          <w:sz w:val="28"/>
          <w:szCs w:val="28"/>
        </w:rPr>
        <w:t xml:space="preserve"> ТР РО, на </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пасивну</w:t>
      </w:r>
      <w:r w:rsidR="000B3420" w:rsidRPr="00174C1C">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антену не поширюється дія ТР РО, якщо її введено в обіг як окремий пристрій/блок.</w:t>
      </w:r>
    </w:p>
    <w:p w14:paraId="043A9407" w14:textId="09F93300" w:rsidR="003D1C33" w:rsidRPr="00174C1C"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3" w:name="bookmark=id.2koq656" w:colFirst="0" w:colLast="0"/>
      <w:bookmarkEnd w:id="103"/>
      <w:r w:rsidRPr="00174C1C">
        <w:rPr>
          <w:rFonts w:ascii="Times New Roman" w:eastAsia="Times New Roman" w:hAnsi="Times New Roman" w:cs="Times New Roman"/>
          <w:sz w:val="28"/>
          <w:szCs w:val="28"/>
        </w:rPr>
        <w:t xml:space="preserve">На радіообладнання з антеною поширюються всі вимоги ТР РО. Інтерфейс між радіообладнанням і антеною може не оцінюватися у випадку, якщо радіообладнання без антени також не буде доступним на ринку. На </w:t>
      </w:r>
      <w:r w:rsidR="008D3E00">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активні</w:t>
      </w:r>
      <w:r w:rsidR="008D3E00">
        <w:rPr>
          <w:rFonts w:ascii="Times New Roman" w:eastAsia="Times New Roman" w:hAnsi="Times New Roman" w:cs="Times New Roman"/>
          <w:sz w:val="28"/>
          <w:szCs w:val="28"/>
        </w:rPr>
        <w:t>»</w:t>
      </w:r>
      <w:r w:rsidRPr="00174C1C">
        <w:rPr>
          <w:rFonts w:ascii="Times New Roman" w:eastAsia="Times New Roman" w:hAnsi="Times New Roman" w:cs="Times New Roman"/>
          <w:sz w:val="28"/>
          <w:szCs w:val="28"/>
        </w:rPr>
        <w:t xml:space="preserve"> антени завжди поширюється дія ТР РО.</w:t>
      </w:r>
    </w:p>
    <w:p w14:paraId="564D7C26" w14:textId="38263E73" w:rsidR="003D1C33" w:rsidRPr="00CF3FB4"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4" w:name="bookmark=id.zu0gcz" w:colFirst="0" w:colLast="0"/>
      <w:bookmarkEnd w:id="104"/>
      <w:r w:rsidRPr="00CF3FB4">
        <w:rPr>
          <w:rFonts w:ascii="Times New Roman" w:eastAsia="Times New Roman" w:hAnsi="Times New Roman" w:cs="Times New Roman"/>
          <w:sz w:val="28"/>
          <w:szCs w:val="28"/>
        </w:rPr>
        <w:t>5. Підсилювачі та інше обладнання, призначене для підключення до антен</w:t>
      </w:r>
    </w:p>
    <w:p w14:paraId="75A0B311" w14:textId="7C9E74DD" w:rsidR="003D1C33" w:rsidRPr="00CF3FB4"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5" w:name="bookmark=id.3jtnz0s" w:colFirst="0" w:colLast="0"/>
      <w:bookmarkEnd w:id="105"/>
      <w:r w:rsidRPr="00CF3FB4">
        <w:rPr>
          <w:rFonts w:ascii="Times New Roman" w:eastAsia="Times New Roman" w:hAnsi="Times New Roman" w:cs="Times New Roman"/>
          <w:sz w:val="28"/>
          <w:szCs w:val="28"/>
        </w:rPr>
        <w:t>Підсилювачі та інше обладнання, яке призначене для підключення до антен</w:t>
      </w:r>
      <w:r w:rsidR="008D3E00">
        <w:rPr>
          <w:rFonts w:ascii="Times New Roman" w:eastAsia="Times New Roman" w:hAnsi="Times New Roman" w:cs="Times New Roman"/>
          <w:sz w:val="28"/>
          <w:szCs w:val="28"/>
        </w:rPr>
        <w:t>,</w:t>
      </w:r>
      <w:r w:rsidRPr="00CF3FB4">
        <w:rPr>
          <w:rFonts w:ascii="Times New Roman" w:eastAsia="Times New Roman" w:hAnsi="Times New Roman" w:cs="Times New Roman"/>
          <w:sz w:val="28"/>
          <w:szCs w:val="28"/>
        </w:rPr>
        <w:t xml:space="preserve"> має відповідати вимогам </w:t>
      </w:r>
      <w:hyperlink r:id="rId33" w:anchor="n14">
        <w:r w:rsidRPr="00CF3FB4">
          <w:rPr>
            <w:rFonts w:ascii="Times New Roman" w:eastAsia="Times New Roman" w:hAnsi="Times New Roman" w:cs="Times New Roman"/>
            <w:sz w:val="28"/>
            <w:szCs w:val="28"/>
          </w:rPr>
          <w:t>ТР РО</w:t>
        </w:r>
      </w:hyperlink>
      <w:r w:rsidRPr="00CF3FB4">
        <w:rPr>
          <w:rFonts w:ascii="Times New Roman" w:eastAsia="Times New Roman" w:hAnsi="Times New Roman" w:cs="Times New Roman"/>
          <w:sz w:val="28"/>
          <w:szCs w:val="28"/>
        </w:rPr>
        <w:t> залежно від передбачуваного використання обладнання, заявленого виробником. Тому на підсилювачі та інше електронне обладнання, наприклад: активні фільтри, подільники, перетворювачі, конвертори, антенні тюнери, перемикачі тощо, призначені для підключення до антен, як це визначено виробником, поширюється дія ТР РО.</w:t>
      </w:r>
    </w:p>
    <w:p w14:paraId="31027748" w14:textId="77777777" w:rsidR="003D1C33" w:rsidRPr="00CF3FB4"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6" w:name="bookmark=id.1yyy98l" w:colFirst="0" w:colLast="0"/>
      <w:bookmarkEnd w:id="106"/>
      <w:r w:rsidRPr="00CF3FB4">
        <w:rPr>
          <w:rFonts w:ascii="Times New Roman" w:eastAsia="Times New Roman" w:hAnsi="Times New Roman" w:cs="Times New Roman"/>
          <w:sz w:val="28"/>
          <w:szCs w:val="28"/>
        </w:rPr>
        <w:t>6. DVB-приймачі</w:t>
      </w:r>
    </w:p>
    <w:p w14:paraId="46A6D268" w14:textId="248802C7" w:rsidR="003D1C33" w:rsidRPr="00CF3FB4" w:rsidRDefault="00527159" w:rsidP="00BA3BB6">
      <w:pPr>
        <w:shd w:val="clear" w:color="auto" w:fill="FFFFFF"/>
        <w:spacing w:after="150" w:line="240" w:lineRule="auto"/>
        <w:ind w:firstLine="567"/>
        <w:jc w:val="both"/>
        <w:rPr>
          <w:rFonts w:ascii="Times New Roman" w:eastAsia="Times New Roman" w:hAnsi="Times New Roman" w:cs="Times New Roman"/>
          <w:sz w:val="28"/>
          <w:szCs w:val="28"/>
        </w:rPr>
      </w:pPr>
      <w:bookmarkStart w:id="107" w:name="bookmark=id.4iylrwe" w:colFirst="0" w:colLast="0"/>
      <w:bookmarkEnd w:id="107"/>
      <w:r w:rsidRPr="00CF3FB4">
        <w:rPr>
          <w:rFonts w:ascii="Times New Roman" w:eastAsia="Times New Roman" w:hAnsi="Times New Roman" w:cs="Times New Roman"/>
          <w:sz w:val="28"/>
          <w:szCs w:val="28"/>
        </w:rPr>
        <w:t>На приймачі телевізійного мовлення поширюється дія </w:t>
      </w:r>
      <w:hyperlink r:id="rId34" w:anchor="n14">
        <w:r w:rsidRPr="00CF3FB4">
          <w:rPr>
            <w:rFonts w:ascii="Times New Roman" w:eastAsia="Times New Roman" w:hAnsi="Times New Roman" w:cs="Times New Roman"/>
            <w:sz w:val="28"/>
            <w:szCs w:val="28"/>
          </w:rPr>
          <w:t>ТР РО</w:t>
        </w:r>
      </w:hyperlink>
      <w:r w:rsidRPr="00CF3FB4">
        <w:rPr>
          <w:rFonts w:ascii="Times New Roman" w:eastAsia="Times New Roman" w:hAnsi="Times New Roman" w:cs="Times New Roman"/>
          <w:sz w:val="28"/>
          <w:szCs w:val="28"/>
        </w:rPr>
        <w:t>. Однак</w:t>
      </w:r>
      <w:r w:rsidR="00500D12">
        <w:rPr>
          <w:rFonts w:ascii="Times New Roman" w:eastAsia="Times New Roman" w:hAnsi="Times New Roman" w:cs="Times New Roman"/>
          <w:sz w:val="28"/>
          <w:szCs w:val="28"/>
        </w:rPr>
        <w:t xml:space="preserve"> </w:t>
      </w:r>
      <w:r w:rsidRPr="00CF3FB4">
        <w:rPr>
          <w:rFonts w:ascii="Times New Roman" w:eastAsia="Times New Roman" w:hAnsi="Times New Roman" w:cs="Times New Roman"/>
          <w:sz w:val="28"/>
          <w:szCs w:val="28"/>
        </w:rPr>
        <w:t>у конкретному випадку DVB-приймачів, а саме на приймачі DVB-C, які отримують сигнал через кабельну мережу, не поширюється дія ТР РО.</w:t>
      </w:r>
    </w:p>
    <w:p w14:paraId="08E2C40A"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08" w:name="bookmark=id.2y3w247" w:colFirst="0" w:colLast="0"/>
      <w:bookmarkEnd w:id="108"/>
      <w:r w:rsidRPr="00CF3FB4">
        <w:rPr>
          <w:rFonts w:ascii="Times New Roman" w:eastAsia="Times New Roman" w:hAnsi="Times New Roman" w:cs="Times New Roman"/>
          <w:sz w:val="28"/>
          <w:szCs w:val="28"/>
        </w:rPr>
        <w:t>На інші DVB-приймачі (DVB-T та DVB-S) та на приймачі DVB-C з радіомодулем (наприклад, телевізор з DVB-S, DVB-T та/або WLAN) поширюється дія ТР РО.</w:t>
      </w:r>
    </w:p>
    <w:p w14:paraId="7E876874" w14:textId="33BDAE28"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09" w:name="bookmark=id.1d96cc0" w:colFirst="0" w:colLast="0"/>
      <w:bookmarkEnd w:id="109"/>
      <w:r w:rsidRPr="00CF3FB4">
        <w:rPr>
          <w:rFonts w:ascii="Times New Roman" w:eastAsia="Times New Roman" w:hAnsi="Times New Roman" w:cs="Times New Roman"/>
          <w:sz w:val="28"/>
          <w:szCs w:val="28"/>
        </w:rPr>
        <w:t xml:space="preserve">7. Глушники </w:t>
      </w:r>
      <w:r w:rsidR="00D37C89" w:rsidRPr="00CF3FB4">
        <w:rPr>
          <w:rFonts w:ascii="Times New Roman" w:eastAsia="Times New Roman" w:hAnsi="Times New Roman" w:cs="Times New Roman"/>
          <w:sz w:val="28"/>
          <w:szCs w:val="28"/>
        </w:rPr>
        <w:t>радіозв’язку</w:t>
      </w:r>
      <w:r w:rsidRPr="00CF3FB4">
        <w:rPr>
          <w:rFonts w:ascii="Times New Roman" w:eastAsia="Times New Roman" w:hAnsi="Times New Roman" w:cs="Times New Roman"/>
          <w:sz w:val="28"/>
          <w:szCs w:val="28"/>
        </w:rPr>
        <w:t xml:space="preserve"> (станції завад)</w:t>
      </w:r>
    </w:p>
    <w:p w14:paraId="2BBF2C84" w14:textId="457173C5"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0" w:name="bookmark=id.3x8tuzt" w:colFirst="0" w:colLast="0"/>
      <w:bookmarkEnd w:id="110"/>
      <w:r w:rsidRPr="00CF3FB4">
        <w:rPr>
          <w:rFonts w:ascii="Times New Roman" w:eastAsia="Times New Roman" w:hAnsi="Times New Roman" w:cs="Times New Roman"/>
          <w:sz w:val="28"/>
          <w:szCs w:val="28"/>
        </w:rPr>
        <w:t xml:space="preserve">У цілому на глушники </w:t>
      </w:r>
      <w:r w:rsidR="00D37C89" w:rsidRPr="00CF3FB4">
        <w:rPr>
          <w:rFonts w:ascii="Times New Roman" w:eastAsia="Times New Roman" w:hAnsi="Times New Roman" w:cs="Times New Roman"/>
          <w:sz w:val="28"/>
          <w:szCs w:val="28"/>
        </w:rPr>
        <w:t>радіозв’язку</w:t>
      </w:r>
      <w:r w:rsidRPr="00CF3FB4">
        <w:rPr>
          <w:rFonts w:ascii="Times New Roman" w:eastAsia="Times New Roman" w:hAnsi="Times New Roman" w:cs="Times New Roman"/>
          <w:sz w:val="28"/>
          <w:szCs w:val="28"/>
        </w:rPr>
        <w:t xml:space="preserve"> не поширюється дія </w:t>
      </w:r>
      <w:hyperlink r:id="rId35" w:anchor="n14">
        <w:r w:rsidRPr="00CF3FB4">
          <w:rPr>
            <w:rFonts w:ascii="Times New Roman" w:eastAsia="Times New Roman" w:hAnsi="Times New Roman" w:cs="Times New Roman"/>
            <w:sz w:val="28"/>
            <w:szCs w:val="28"/>
          </w:rPr>
          <w:t>ТР РО</w:t>
        </w:r>
      </w:hyperlink>
      <w:r w:rsidRPr="00CF3FB4">
        <w:rPr>
          <w:rFonts w:ascii="Times New Roman" w:eastAsia="Times New Roman" w:hAnsi="Times New Roman" w:cs="Times New Roman"/>
          <w:sz w:val="28"/>
          <w:szCs w:val="28"/>
        </w:rPr>
        <w:t> як на такі, що не відповідають визначенню радіообладнання. Оскільки створення радіозавад є притаманним їм функціональним принципом, то не можна побудувати глушники, які відповідатимуть основним вимогам ТР РО.</w:t>
      </w:r>
    </w:p>
    <w:p w14:paraId="601B9FE3" w14:textId="04487A6D" w:rsidR="003D1C33"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1" w:name="bookmark=id.2ce457m" w:colFirst="0" w:colLast="0"/>
      <w:bookmarkEnd w:id="111"/>
      <w:r w:rsidRPr="00CF3FB4">
        <w:rPr>
          <w:rFonts w:ascii="Times New Roman" w:eastAsia="Times New Roman" w:hAnsi="Times New Roman" w:cs="Times New Roman"/>
          <w:sz w:val="28"/>
          <w:szCs w:val="28"/>
        </w:rPr>
        <w:lastRenderedPageBreak/>
        <w:t xml:space="preserve">Експлуатація глушників </w:t>
      </w:r>
      <w:r w:rsidR="00D37C89" w:rsidRPr="00CF3FB4">
        <w:rPr>
          <w:rFonts w:ascii="Times New Roman" w:eastAsia="Times New Roman" w:hAnsi="Times New Roman" w:cs="Times New Roman"/>
          <w:sz w:val="28"/>
          <w:szCs w:val="28"/>
        </w:rPr>
        <w:t>радіозв’язку</w:t>
      </w:r>
      <w:r w:rsidRPr="00CF3FB4">
        <w:rPr>
          <w:rFonts w:ascii="Times New Roman" w:eastAsia="Times New Roman" w:hAnsi="Times New Roman" w:cs="Times New Roman"/>
          <w:sz w:val="28"/>
          <w:szCs w:val="28"/>
        </w:rPr>
        <w:t xml:space="preserve"> може бути заборонена або обмежена відповідно до законодавства України.</w:t>
      </w:r>
    </w:p>
    <w:p w14:paraId="1ED1C2CD" w14:textId="47D1B659"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2" w:name="bookmark=id.rjefff" w:colFirst="0" w:colLast="0"/>
      <w:bookmarkEnd w:id="112"/>
      <w:r w:rsidRPr="00CF3FB4">
        <w:rPr>
          <w:rFonts w:ascii="Times New Roman" w:eastAsia="Times New Roman" w:hAnsi="Times New Roman" w:cs="Times New Roman"/>
          <w:sz w:val="28"/>
          <w:szCs w:val="28"/>
        </w:rPr>
        <w:t>8. Конструкторські комплекти</w:t>
      </w:r>
    </w:p>
    <w:p w14:paraId="702AE532"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3" w:name="bookmark=id.3bj1y38" w:colFirst="0" w:colLast="0"/>
      <w:bookmarkEnd w:id="113"/>
      <w:r w:rsidRPr="00CF3FB4">
        <w:rPr>
          <w:rFonts w:ascii="Times New Roman" w:eastAsia="Times New Roman" w:hAnsi="Times New Roman" w:cs="Times New Roman"/>
          <w:sz w:val="28"/>
          <w:szCs w:val="28"/>
        </w:rPr>
        <w:t>Якщо конструкторські комплекти у зібраному стані мають у складі радіообладнання і призначені для надання на ринку, то на такі конструкторські комплекти поширюється дія </w:t>
      </w:r>
      <w:hyperlink r:id="rId36" w:anchor="n14">
        <w:r w:rsidRPr="00CF3FB4">
          <w:rPr>
            <w:rFonts w:ascii="Times New Roman" w:eastAsia="Times New Roman" w:hAnsi="Times New Roman" w:cs="Times New Roman"/>
            <w:sz w:val="28"/>
            <w:szCs w:val="28"/>
          </w:rPr>
          <w:t>ТР РО</w:t>
        </w:r>
      </w:hyperlink>
      <w:r w:rsidRPr="00CF3FB4">
        <w:rPr>
          <w:rFonts w:ascii="Times New Roman" w:eastAsia="Times New Roman" w:hAnsi="Times New Roman" w:cs="Times New Roman"/>
          <w:sz w:val="28"/>
          <w:szCs w:val="28"/>
        </w:rPr>
        <w:t>. Виробник конструкторського комплекту відповідає за його відповідність у зібраному стані вимогам ТР РО, якщо комплект зібрано відповідно до інструкцій виробника.</w:t>
      </w:r>
    </w:p>
    <w:p w14:paraId="38A7AE3E"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4" w:name="bookmark=id.1qoc8b1" w:colFirst="0" w:colLast="0"/>
      <w:bookmarkEnd w:id="114"/>
      <w:r w:rsidRPr="00CF3FB4">
        <w:rPr>
          <w:rFonts w:ascii="Times New Roman" w:eastAsia="Times New Roman" w:hAnsi="Times New Roman" w:cs="Times New Roman"/>
          <w:sz w:val="28"/>
          <w:szCs w:val="28"/>
        </w:rPr>
        <w:t>Особа, яка збирає вже введені в обіг конструкторські комплекти, має дотримуватися інструкцій виробника. Зазначена особа вважається виробником такого обладнання, якщо:</w:t>
      </w:r>
    </w:p>
    <w:p w14:paraId="13D45CC3"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5" w:name="bookmark=id.4anzqyu" w:colFirst="0" w:colLast="0"/>
      <w:bookmarkEnd w:id="115"/>
      <w:r w:rsidRPr="00CF3FB4">
        <w:rPr>
          <w:rFonts w:ascii="Times New Roman" w:eastAsia="Times New Roman" w:hAnsi="Times New Roman" w:cs="Times New Roman"/>
          <w:sz w:val="28"/>
          <w:szCs w:val="28"/>
        </w:rPr>
        <w:t>їх цільове призначення або робота була змінена;</w:t>
      </w:r>
    </w:p>
    <w:p w14:paraId="54F76F51"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6" w:name="bookmark=id.2pta16n" w:colFirst="0" w:colLast="0"/>
      <w:bookmarkEnd w:id="116"/>
      <w:r w:rsidRPr="00CF3FB4">
        <w:rPr>
          <w:rFonts w:ascii="Times New Roman" w:eastAsia="Times New Roman" w:hAnsi="Times New Roman" w:cs="Times New Roman"/>
          <w:sz w:val="28"/>
          <w:szCs w:val="28"/>
        </w:rPr>
        <w:t>не дотримано вимог інструкцій виробника, що впливає на відповідність вимогам ТР РО.</w:t>
      </w:r>
    </w:p>
    <w:p w14:paraId="33766565" w14:textId="77777777"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17" w:name="bookmark=id.14ykbeg" w:colFirst="0" w:colLast="0"/>
      <w:bookmarkEnd w:id="117"/>
      <w:r w:rsidRPr="00CF3FB4">
        <w:rPr>
          <w:rFonts w:ascii="Times New Roman" w:eastAsia="Times New Roman" w:hAnsi="Times New Roman" w:cs="Times New Roman"/>
          <w:sz w:val="28"/>
          <w:szCs w:val="28"/>
        </w:rPr>
        <w:t>9. Окремі радіокомпоненти</w:t>
      </w:r>
    </w:p>
    <w:p w14:paraId="2AF7EC67" w14:textId="16024C25" w:rsidR="00A066AB" w:rsidRDefault="00527159" w:rsidP="00A066AB">
      <w:pPr>
        <w:shd w:val="clear" w:color="auto" w:fill="FFFFFF"/>
        <w:spacing w:after="0" w:line="240" w:lineRule="auto"/>
        <w:ind w:firstLine="567"/>
        <w:jc w:val="both"/>
        <w:rPr>
          <w:rFonts w:ascii="Times New Roman" w:eastAsia="Times New Roman" w:hAnsi="Times New Roman" w:cs="Times New Roman"/>
          <w:sz w:val="28"/>
          <w:szCs w:val="28"/>
        </w:rPr>
      </w:pPr>
      <w:bookmarkStart w:id="118" w:name="bookmark=id.3oy7u29" w:colFirst="0" w:colLast="0"/>
      <w:bookmarkEnd w:id="118"/>
      <w:r w:rsidRPr="00CF3FB4">
        <w:rPr>
          <w:rFonts w:ascii="Times New Roman" w:eastAsia="Times New Roman" w:hAnsi="Times New Roman" w:cs="Times New Roman"/>
          <w:sz w:val="28"/>
          <w:szCs w:val="28"/>
        </w:rPr>
        <w:t>Відповідно до визначення, наведено</w:t>
      </w:r>
      <w:r w:rsidR="00587232">
        <w:rPr>
          <w:rFonts w:ascii="Times New Roman" w:eastAsia="Times New Roman" w:hAnsi="Times New Roman" w:cs="Times New Roman"/>
          <w:sz w:val="28"/>
          <w:szCs w:val="28"/>
        </w:rPr>
        <w:t>го</w:t>
      </w:r>
      <w:r w:rsidRPr="00CF3FB4">
        <w:rPr>
          <w:rFonts w:ascii="Times New Roman" w:eastAsia="Times New Roman" w:hAnsi="Times New Roman" w:cs="Times New Roman"/>
          <w:sz w:val="28"/>
          <w:szCs w:val="28"/>
        </w:rPr>
        <w:t xml:space="preserve"> у </w:t>
      </w:r>
      <w:hyperlink r:id="rId37" w:anchor="n49">
        <w:r w:rsidRPr="00CF3FB4">
          <w:rPr>
            <w:rFonts w:ascii="Times New Roman" w:eastAsia="Times New Roman" w:hAnsi="Times New Roman" w:cs="Times New Roman"/>
            <w:sz w:val="28"/>
            <w:szCs w:val="28"/>
          </w:rPr>
          <w:t>підпункті 18</w:t>
        </w:r>
      </w:hyperlink>
      <w:r w:rsidRPr="00CF3FB4">
        <w:rPr>
          <w:rFonts w:ascii="Times New Roman" w:eastAsia="Times New Roman" w:hAnsi="Times New Roman" w:cs="Times New Roman"/>
          <w:sz w:val="28"/>
          <w:szCs w:val="28"/>
        </w:rPr>
        <w:t> пункту 5 ТР РО, радіообладнання – електричний або електронний виріб, що призначений для випромінювання та/або приймання радіохвиль з метою радіозв’язку та/або радіовизначення або укомплектований додатковим пристроєм, призначеним для випромінювання та/або приймання радіохвиль з метою радіозв’язку та/або радіовизначення</w:t>
      </w:r>
      <w:r w:rsidR="00587232">
        <w:rPr>
          <w:rFonts w:ascii="Times New Roman" w:eastAsia="Times New Roman" w:hAnsi="Times New Roman" w:cs="Times New Roman"/>
          <w:sz w:val="28"/>
          <w:szCs w:val="28"/>
        </w:rPr>
        <w:t>.</w:t>
      </w:r>
      <w:r w:rsidRPr="00CF3FB4">
        <w:rPr>
          <w:rFonts w:ascii="Times New Roman" w:eastAsia="Times New Roman" w:hAnsi="Times New Roman" w:cs="Times New Roman"/>
          <w:sz w:val="28"/>
          <w:szCs w:val="28"/>
        </w:rPr>
        <w:t xml:space="preserve"> </w:t>
      </w:r>
      <w:bookmarkStart w:id="119" w:name="bookmark=id.243i4a2" w:colFirst="0" w:colLast="0"/>
      <w:bookmarkEnd w:id="119"/>
    </w:p>
    <w:p w14:paraId="601CADE7" w14:textId="2958F0E2"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r w:rsidRPr="00CF3FB4">
        <w:rPr>
          <w:rFonts w:ascii="Times New Roman" w:eastAsia="Times New Roman" w:hAnsi="Times New Roman" w:cs="Times New Roman"/>
          <w:sz w:val="28"/>
          <w:szCs w:val="28"/>
        </w:rPr>
        <w:t>Наведені нижче радіокомпоненти відповідають зазначеному визначенню, тому вони є радіообладнанням і на них поширюється дія ТР РО:</w:t>
      </w:r>
    </w:p>
    <w:p w14:paraId="47486B6E" w14:textId="67372ADC"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0" w:name="bookmark=id.j8sehv" w:colFirst="0" w:colLast="0"/>
      <w:bookmarkEnd w:id="120"/>
      <w:r w:rsidRPr="00CF3FB4">
        <w:rPr>
          <w:rFonts w:ascii="Times New Roman" w:eastAsia="Times New Roman" w:hAnsi="Times New Roman" w:cs="Times New Roman"/>
          <w:sz w:val="28"/>
          <w:szCs w:val="28"/>
        </w:rPr>
        <w:t>РЧ-модулі (радіочастотні модулі), а також компоненти, що мають вбудований РЧ-модуль;</w:t>
      </w:r>
    </w:p>
    <w:p w14:paraId="404E461C" w14:textId="4A7438C6"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1" w:name="bookmark=id.338fx5o" w:colFirst="0" w:colLast="0"/>
      <w:bookmarkEnd w:id="121"/>
      <w:r w:rsidRPr="00CF3FB4">
        <w:rPr>
          <w:rFonts w:ascii="Times New Roman" w:eastAsia="Times New Roman" w:hAnsi="Times New Roman" w:cs="Times New Roman"/>
          <w:sz w:val="28"/>
          <w:szCs w:val="28"/>
        </w:rPr>
        <w:t>інтегральні схеми, якщо вони мають здатність приймати або передавати радіосигнали, коли вони інтегровані в інший продукт.</w:t>
      </w:r>
    </w:p>
    <w:p w14:paraId="15E47046" w14:textId="7DC416BD"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2" w:name="bookmark=id.1idq7dh" w:colFirst="0" w:colLast="0"/>
      <w:bookmarkEnd w:id="122"/>
      <w:r w:rsidRPr="00CF3FB4">
        <w:rPr>
          <w:rFonts w:ascii="Times New Roman" w:eastAsia="Times New Roman" w:hAnsi="Times New Roman" w:cs="Times New Roman"/>
          <w:sz w:val="28"/>
          <w:szCs w:val="28"/>
        </w:rPr>
        <w:t xml:space="preserve">Якщо зазначені радіокомпоненти введені в обіг перед їх інтеграцією до іншого продукту, </w:t>
      </w:r>
      <w:r w:rsidR="007D1B20" w:rsidRPr="00CF3FB4">
        <w:rPr>
          <w:rFonts w:ascii="Times New Roman" w:eastAsia="Times New Roman" w:hAnsi="Times New Roman" w:cs="Times New Roman"/>
          <w:sz w:val="28"/>
          <w:szCs w:val="28"/>
        </w:rPr>
        <w:t>суб’єкт</w:t>
      </w:r>
      <w:r w:rsidRPr="00CF3FB4">
        <w:rPr>
          <w:rFonts w:ascii="Times New Roman" w:eastAsia="Times New Roman" w:hAnsi="Times New Roman" w:cs="Times New Roman"/>
          <w:sz w:val="28"/>
          <w:szCs w:val="28"/>
        </w:rPr>
        <w:t xml:space="preserve"> господарювання, який є або вважається виробником, має:</w:t>
      </w:r>
    </w:p>
    <w:p w14:paraId="77B3E792" w14:textId="094B7E2F"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3" w:name="bookmark=id.42ddq1a" w:colFirst="0" w:colLast="0"/>
      <w:bookmarkEnd w:id="123"/>
      <w:r w:rsidRPr="00CF3FB4">
        <w:rPr>
          <w:rFonts w:ascii="Times New Roman" w:eastAsia="Times New Roman" w:hAnsi="Times New Roman" w:cs="Times New Roman"/>
          <w:sz w:val="28"/>
          <w:szCs w:val="28"/>
        </w:rPr>
        <w:t>провести аналіз і оцінити ризики, які можуть бути визначені на етапі введення в обіг, тобто їх потрібно ідентифікувати до інтеграції радіокомпонентів в інший продукт;</w:t>
      </w:r>
    </w:p>
    <w:p w14:paraId="4BC7CA71" w14:textId="3D53157C" w:rsidR="003D1C33" w:rsidRPr="00CF3FB4"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4" w:name="bookmark=id.2hio093" w:colFirst="0" w:colLast="0"/>
      <w:bookmarkEnd w:id="124"/>
      <w:r w:rsidRPr="00CF3FB4">
        <w:rPr>
          <w:rFonts w:ascii="Times New Roman" w:eastAsia="Times New Roman" w:hAnsi="Times New Roman" w:cs="Times New Roman"/>
          <w:sz w:val="28"/>
          <w:szCs w:val="28"/>
        </w:rPr>
        <w:t>виконати оцінку відповідності радіокомпонентів згідно з положеннями</w:t>
      </w:r>
      <w:r w:rsidR="00D67175">
        <w:rPr>
          <w:rFonts w:ascii="Times New Roman" w:eastAsia="Times New Roman" w:hAnsi="Times New Roman" w:cs="Times New Roman"/>
          <w:sz w:val="28"/>
          <w:szCs w:val="28"/>
        </w:rPr>
        <w:t xml:space="preserve"> </w:t>
      </w:r>
      <w:hyperlink r:id="rId38" w:anchor="n157">
        <w:r w:rsidRPr="00CF3FB4">
          <w:rPr>
            <w:rFonts w:ascii="Times New Roman" w:eastAsia="Times New Roman" w:hAnsi="Times New Roman" w:cs="Times New Roman"/>
            <w:sz w:val="28"/>
            <w:szCs w:val="28"/>
          </w:rPr>
          <w:t>пункту 50</w:t>
        </w:r>
      </w:hyperlink>
      <w:r w:rsidRPr="00CF3FB4">
        <w:rPr>
          <w:rFonts w:ascii="Times New Roman" w:eastAsia="Times New Roman" w:hAnsi="Times New Roman" w:cs="Times New Roman"/>
          <w:sz w:val="28"/>
          <w:szCs w:val="28"/>
        </w:rPr>
        <w:t> ТР РО;</w:t>
      </w:r>
    </w:p>
    <w:p w14:paraId="4AAE3B60" w14:textId="5B243D10" w:rsidR="003D1C33" w:rsidRDefault="00527159" w:rsidP="00CF3FB4">
      <w:pPr>
        <w:shd w:val="clear" w:color="auto" w:fill="FFFFFF"/>
        <w:spacing w:after="150" w:line="240" w:lineRule="auto"/>
        <w:ind w:firstLine="567"/>
        <w:jc w:val="both"/>
        <w:rPr>
          <w:rFonts w:ascii="Times New Roman" w:eastAsia="Times New Roman" w:hAnsi="Times New Roman" w:cs="Times New Roman"/>
          <w:sz w:val="28"/>
          <w:szCs w:val="28"/>
        </w:rPr>
      </w:pPr>
      <w:bookmarkStart w:id="125" w:name="bookmark=id.wnyagw" w:colFirst="0" w:colLast="0"/>
      <w:bookmarkEnd w:id="125"/>
      <w:r w:rsidRPr="00CF3FB4">
        <w:rPr>
          <w:rFonts w:ascii="Times New Roman" w:eastAsia="Times New Roman" w:hAnsi="Times New Roman" w:cs="Times New Roman"/>
          <w:sz w:val="28"/>
          <w:szCs w:val="28"/>
        </w:rPr>
        <w:t>наводити вказівки, які, якщо їх дотримуватис</w:t>
      </w:r>
      <w:r w:rsidR="00D67175">
        <w:rPr>
          <w:rFonts w:ascii="Times New Roman" w:eastAsia="Times New Roman" w:hAnsi="Times New Roman" w:cs="Times New Roman"/>
          <w:sz w:val="28"/>
          <w:szCs w:val="28"/>
        </w:rPr>
        <w:t>я</w:t>
      </w:r>
      <w:r w:rsidRPr="00CF3FB4">
        <w:rPr>
          <w:rFonts w:ascii="Times New Roman" w:eastAsia="Times New Roman" w:hAnsi="Times New Roman" w:cs="Times New Roman"/>
          <w:sz w:val="28"/>
          <w:szCs w:val="28"/>
        </w:rPr>
        <w:t>, забезпечуватимуть відповідність радіокомпонентів вимогам ТР РО.</w:t>
      </w:r>
    </w:p>
    <w:p w14:paraId="184778FD" w14:textId="77777777" w:rsidR="00E24B06" w:rsidRPr="00CF3FB4" w:rsidRDefault="00E24B06" w:rsidP="00CF3FB4">
      <w:pPr>
        <w:shd w:val="clear" w:color="auto" w:fill="FFFFFF"/>
        <w:spacing w:after="150" w:line="240" w:lineRule="auto"/>
        <w:ind w:firstLine="567"/>
        <w:jc w:val="both"/>
        <w:rPr>
          <w:rFonts w:ascii="Times New Roman" w:eastAsia="Times New Roman" w:hAnsi="Times New Roman" w:cs="Times New Roman"/>
          <w:sz w:val="28"/>
          <w:szCs w:val="28"/>
        </w:rPr>
      </w:pPr>
    </w:p>
    <w:p w14:paraId="1928A20D" w14:textId="77777777" w:rsidR="003D1C33" w:rsidRPr="00CF3FB4" w:rsidRDefault="00527159" w:rsidP="00D67175">
      <w:pPr>
        <w:shd w:val="clear" w:color="auto" w:fill="FFFFFF"/>
        <w:spacing w:after="150" w:line="240" w:lineRule="auto"/>
        <w:ind w:firstLine="567"/>
        <w:jc w:val="both"/>
        <w:rPr>
          <w:rFonts w:ascii="Times New Roman" w:eastAsia="Times New Roman" w:hAnsi="Times New Roman" w:cs="Times New Roman"/>
          <w:sz w:val="28"/>
          <w:szCs w:val="28"/>
        </w:rPr>
      </w:pPr>
      <w:bookmarkStart w:id="126" w:name="bookmark=id.3gnlt4p" w:colFirst="0" w:colLast="0"/>
      <w:bookmarkEnd w:id="126"/>
      <w:r w:rsidRPr="00CF3FB4">
        <w:rPr>
          <w:rFonts w:ascii="Times New Roman" w:eastAsia="Times New Roman" w:hAnsi="Times New Roman" w:cs="Times New Roman"/>
          <w:sz w:val="28"/>
          <w:szCs w:val="28"/>
        </w:rPr>
        <w:lastRenderedPageBreak/>
        <w:t>10. Радіообладнання, встановлене в транспортних засобах</w:t>
      </w:r>
    </w:p>
    <w:p w14:paraId="46DD8DD6" w14:textId="35CF9386" w:rsidR="003D1C33" w:rsidRPr="00CF7A10" w:rsidRDefault="00527159" w:rsidP="00D67175">
      <w:pPr>
        <w:shd w:val="clear" w:color="auto" w:fill="FFFFFF"/>
        <w:spacing w:after="150" w:line="240" w:lineRule="auto"/>
        <w:ind w:firstLine="567"/>
        <w:jc w:val="both"/>
        <w:rPr>
          <w:rFonts w:ascii="Times New Roman" w:eastAsia="Times New Roman" w:hAnsi="Times New Roman" w:cs="Times New Roman"/>
          <w:sz w:val="28"/>
          <w:szCs w:val="28"/>
        </w:rPr>
      </w:pPr>
      <w:bookmarkStart w:id="127" w:name="bookmark=id.1vsw3ci" w:colFirst="0" w:colLast="0"/>
      <w:bookmarkEnd w:id="127"/>
      <w:r w:rsidRPr="00CF7A10">
        <w:rPr>
          <w:rFonts w:ascii="Times New Roman" w:eastAsia="Times New Roman" w:hAnsi="Times New Roman" w:cs="Times New Roman"/>
          <w:sz w:val="28"/>
          <w:szCs w:val="28"/>
        </w:rPr>
        <w:t>Радіообладнання, встановлене в транспортних засобах, має відповідати ТР РО, якщо радіообладнання не підпадає під будь-яке з винятків, зазначених у </w:t>
      </w:r>
      <w:hyperlink r:id="rId39" w:anchor="n18">
        <w:r w:rsidRPr="00CF7A10">
          <w:rPr>
            <w:rFonts w:ascii="Times New Roman" w:eastAsia="Times New Roman" w:hAnsi="Times New Roman" w:cs="Times New Roman"/>
            <w:sz w:val="28"/>
            <w:szCs w:val="28"/>
          </w:rPr>
          <w:t>пунктах 2</w:t>
        </w:r>
      </w:hyperlink>
      <w:r w:rsidRPr="00CF7A10">
        <w:rPr>
          <w:rFonts w:ascii="Times New Roman" w:eastAsia="Times New Roman" w:hAnsi="Times New Roman" w:cs="Times New Roman"/>
          <w:sz w:val="28"/>
          <w:szCs w:val="28"/>
        </w:rPr>
        <w:t>, </w:t>
      </w:r>
      <w:hyperlink r:id="rId40" w:anchor="n27">
        <w:r w:rsidRPr="00CF7A10">
          <w:rPr>
            <w:rFonts w:ascii="Times New Roman" w:eastAsia="Times New Roman" w:hAnsi="Times New Roman" w:cs="Times New Roman"/>
            <w:sz w:val="28"/>
            <w:szCs w:val="28"/>
          </w:rPr>
          <w:t>3</w:t>
        </w:r>
      </w:hyperlink>
      <w:r w:rsidRPr="00CF7A10">
        <w:rPr>
          <w:rFonts w:ascii="Times New Roman" w:eastAsia="Times New Roman" w:hAnsi="Times New Roman" w:cs="Times New Roman"/>
          <w:sz w:val="28"/>
          <w:szCs w:val="28"/>
        </w:rPr>
        <w:t> ТР РО.</w:t>
      </w:r>
    </w:p>
    <w:p w14:paraId="3C971EAA" w14:textId="4E037BDC"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28" w:name="bookmark=id.4fsjm0b" w:colFirst="0" w:colLast="0"/>
      <w:bookmarkEnd w:id="128"/>
      <w:r w:rsidRPr="00CF7A10">
        <w:rPr>
          <w:rFonts w:ascii="Times New Roman" w:eastAsia="Times New Roman" w:hAnsi="Times New Roman" w:cs="Times New Roman"/>
          <w:sz w:val="28"/>
          <w:szCs w:val="28"/>
        </w:rPr>
        <w:t>Особа, яка вводить в обіг радіообладнання, призначен</w:t>
      </w:r>
      <w:r w:rsidR="00D67175">
        <w:rPr>
          <w:rFonts w:ascii="Times New Roman" w:eastAsia="Times New Roman" w:hAnsi="Times New Roman" w:cs="Times New Roman"/>
          <w:sz w:val="28"/>
          <w:szCs w:val="28"/>
        </w:rPr>
        <w:t>е</w:t>
      </w:r>
      <w:r w:rsidRPr="00CF7A10">
        <w:rPr>
          <w:rFonts w:ascii="Times New Roman" w:eastAsia="Times New Roman" w:hAnsi="Times New Roman" w:cs="Times New Roman"/>
          <w:sz w:val="28"/>
          <w:szCs w:val="28"/>
        </w:rPr>
        <w:t xml:space="preserve"> для встановлення в транспортних засобах, вважається виробником і відповідає за відповідність такого обладнання вимогам ТР РО, якщо таке радіообладнання встановлюється </w:t>
      </w:r>
      <w:r w:rsidR="00D67175">
        <w:rPr>
          <w:rFonts w:ascii="Times New Roman" w:eastAsia="Times New Roman" w:hAnsi="Times New Roman" w:cs="Times New Roman"/>
          <w:sz w:val="28"/>
          <w:szCs w:val="28"/>
        </w:rPr>
        <w:t>на</w:t>
      </w:r>
      <w:r w:rsidRPr="00CF7A10">
        <w:rPr>
          <w:rFonts w:ascii="Times New Roman" w:eastAsia="Times New Roman" w:hAnsi="Times New Roman" w:cs="Times New Roman"/>
          <w:sz w:val="28"/>
          <w:szCs w:val="28"/>
        </w:rPr>
        <w:t xml:space="preserve"> транспортний засіб відповідно до інструкцій виробника.</w:t>
      </w:r>
    </w:p>
    <w:p w14:paraId="0C802405" w14:textId="0A216CED"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29" w:name="bookmark=id.2uxtw84" w:colFirst="0" w:colLast="0"/>
      <w:bookmarkEnd w:id="129"/>
      <w:r w:rsidRPr="00CF7A10">
        <w:rPr>
          <w:rFonts w:ascii="Times New Roman" w:eastAsia="Times New Roman" w:hAnsi="Times New Roman" w:cs="Times New Roman"/>
          <w:sz w:val="28"/>
          <w:szCs w:val="28"/>
        </w:rPr>
        <w:t xml:space="preserve">Особа, яка встановлює в транспортний засіб радіообладнання, </w:t>
      </w:r>
      <w:r w:rsidR="00335E6F">
        <w:rPr>
          <w:rFonts w:ascii="Times New Roman" w:eastAsia="Times New Roman" w:hAnsi="Times New Roman" w:cs="Times New Roman"/>
          <w:sz w:val="28"/>
          <w:szCs w:val="28"/>
        </w:rPr>
        <w:t>що</w:t>
      </w:r>
      <w:r w:rsidRPr="00CF7A10">
        <w:rPr>
          <w:rFonts w:ascii="Times New Roman" w:eastAsia="Times New Roman" w:hAnsi="Times New Roman" w:cs="Times New Roman"/>
          <w:sz w:val="28"/>
          <w:szCs w:val="28"/>
        </w:rPr>
        <w:t xml:space="preserve"> вже введено в обіг, повинна дотримуватися інструкцій виробника. Зазначена особа вважається виробником такого радіообладнання, якщо:</w:t>
      </w:r>
    </w:p>
    <w:p w14:paraId="2AF29980" w14:textId="77777777"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0" w:name="bookmark=id.1a346fx" w:colFirst="0" w:colLast="0"/>
      <w:bookmarkEnd w:id="130"/>
      <w:r w:rsidRPr="00CF7A10">
        <w:rPr>
          <w:rFonts w:ascii="Times New Roman" w:eastAsia="Times New Roman" w:hAnsi="Times New Roman" w:cs="Times New Roman"/>
          <w:sz w:val="28"/>
          <w:szCs w:val="28"/>
        </w:rPr>
        <w:t>не дотримано вимог інструкцій виробника, що впливає на відповідність радіообладнання вимогам ТР РО;</w:t>
      </w:r>
    </w:p>
    <w:p w14:paraId="37F79A7E" w14:textId="48F9EEE6"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1" w:name="bookmark=id.3u2rp3q" w:colFirst="0" w:colLast="0"/>
      <w:bookmarkEnd w:id="131"/>
      <w:r w:rsidRPr="00CF7A10">
        <w:rPr>
          <w:rFonts w:ascii="Times New Roman" w:eastAsia="Times New Roman" w:hAnsi="Times New Roman" w:cs="Times New Roman"/>
          <w:sz w:val="28"/>
          <w:szCs w:val="28"/>
        </w:rPr>
        <w:t>його цільове призначення або робот</w:t>
      </w:r>
      <w:r w:rsidR="00D67175">
        <w:rPr>
          <w:rFonts w:ascii="Times New Roman" w:eastAsia="Times New Roman" w:hAnsi="Times New Roman" w:cs="Times New Roman"/>
          <w:sz w:val="28"/>
          <w:szCs w:val="28"/>
        </w:rPr>
        <w:t>у</w:t>
      </w:r>
      <w:r w:rsidRPr="00CF7A10">
        <w:rPr>
          <w:rFonts w:ascii="Times New Roman" w:eastAsia="Times New Roman" w:hAnsi="Times New Roman" w:cs="Times New Roman"/>
          <w:sz w:val="28"/>
          <w:szCs w:val="28"/>
        </w:rPr>
        <w:t xml:space="preserve"> бул</w:t>
      </w:r>
      <w:r w:rsidR="00915FA3">
        <w:rPr>
          <w:rFonts w:ascii="Times New Roman" w:eastAsia="Times New Roman" w:hAnsi="Times New Roman" w:cs="Times New Roman"/>
          <w:sz w:val="28"/>
          <w:szCs w:val="28"/>
        </w:rPr>
        <w:t>о</w:t>
      </w:r>
      <w:r w:rsidRPr="00CF7A10">
        <w:rPr>
          <w:rFonts w:ascii="Times New Roman" w:eastAsia="Times New Roman" w:hAnsi="Times New Roman" w:cs="Times New Roman"/>
          <w:sz w:val="28"/>
          <w:szCs w:val="28"/>
        </w:rPr>
        <w:t xml:space="preserve"> змінен</w:t>
      </w:r>
      <w:r w:rsidR="00D67175">
        <w:rPr>
          <w:rFonts w:ascii="Times New Roman" w:eastAsia="Times New Roman" w:hAnsi="Times New Roman" w:cs="Times New Roman"/>
          <w:sz w:val="28"/>
          <w:szCs w:val="28"/>
        </w:rPr>
        <w:t>о</w:t>
      </w:r>
      <w:r w:rsidRPr="00CF7A10">
        <w:rPr>
          <w:rFonts w:ascii="Times New Roman" w:eastAsia="Times New Roman" w:hAnsi="Times New Roman" w:cs="Times New Roman"/>
          <w:sz w:val="28"/>
          <w:szCs w:val="28"/>
        </w:rPr>
        <w:t>.</w:t>
      </w:r>
    </w:p>
    <w:p w14:paraId="30EEA931" w14:textId="77777777"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2" w:name="bookmark=id.2981zbj" w:colFirst="0" w:colLast="0"/>
      <w:bookmarkEnd w:id="132"/>
      <w:r w:rsidRPr="00CF7A10">
        <w:rPr>
          <w:rFonts w:ascii="Times New Roman" w:eastAsia="Times New Roman" w:hAnsi="Times New Roman" w:cs="Times New Roman"/>
          <w:sz w:val="28"/>
          <w:szCs w:val="28"/>
        </w:rPr>
        <w:t>11. Стаціонарні установки</w:t>
      </w:r>
    </w:p>
    <w:p w14:paraId="4EDD9956"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3" w:name="bookmark=id.odc9jc" w:colFirst="0" w:colLast="0"/>
      <w:bookmarkEnd w:id="133"/>
      <w:r w:rsidRPr="004F33DA">
        <w:rPr>
          <w:rFonts w:ascii="Times New Roman" w:eastAsia="Times New Roman" w:hAnsi="Times New Roman" w:cs="Times New Roman"/>
          <w:sz w:val="28"/>
          <w:szCs w:val="28"/>
        </w:rPr>
        <w:t>Розрізнюють два типи стаціонарних установок:</w:t>
      </w:r>
    </w:p>
    <w:p w14:paraId="26505E99" w14:textId="53153E02"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4" w:name="bookmark=id.38czs75" w:colFirst="0" w:colLast="0"/>
      <w:bookmarkEnd w:id="134"/>
      <w:r w:rsidRPr="004F33DA">
        <w:rPr>
          <w:rFonts w:ascii="Times New Roman" w:eastAsia="Times New Roman" w:hAnsi="Times New Roman" w:cs="Times New Roman"/>
          <w:sz w:val="28"/>
          <w:szCs w:val="28"/>
        </w:rPr>
        <w:t>а) установки, які завжди залишаються на постійному місці і відповідно до </w:t>
      </w:r>
      <w:hyperlink r:id="rId41" w:anchor="n13">
        <w:r w:rsidRPr="004F33DA">
          <w:rPr>
            <w:rFonts w:ascii="Times New Roman" w:eastAsia="Times New Roman" w:hAnsi="Times New Roman" w:cs="Times New Roman"/>
            <w:sz w:val="28"/>
            <w:szCs w:val="28"/>
          </w:rPr>
          <w:t>ТР ЕМС</w:t>
        </w:r>
      </w:hyperlink>
      <w:r w:rsidRPr="004F33DA">
        <w:rPr>
          <w:rFonts w:ascii="Times New Roman" w:eastAsia="Times New Roman" w:hAnsi="Times New Roman" w:cs="Times New Roman"/>
          <w:sz w:val="28"/>
          <w:szCs w:val="28"/>
        </w:rPr>
        <w:t xml:space="preserve"> є унікальними в своїй конструкції</w:t>
      </w:r>
      <w:r w:rsidR="00F74719">
        <w:rPr>
          <w:rFonts w:ascii="Times New Roman" w:eastAsia="Times New Roman" w:hAnsi="Times New Roman" w:cs="Times New Roman"/>
          <w:sz w:val="28"/>
          <w:szCs w:val="28"/>
        </w:rPr>
        <w:t xml:space="preserve"> і</w:t>
      </w:r>
      <w:r w:rsidRPr="004F33DA">
        <w:rPr>
          <w:rFonts w:ascii="Times New Roman" w:eastAsia="Times New Roman" w:hAnsi="Times New Roman" w:cs="Times New Roman"/>
          <w:sz w:val="28"/>
          <w:szCs w:val="28"/>
        </w:rPr>
        <w:t xml:space="preserve"> на які не поширюється </w:t>
      </w:r>
      <w:hyperlink r:id="rId42" w:anchor="n14">
        <w:r w:rsidRPr="004F33DA">
          <w:rPr>
            <w:rFonts w:ascii="Times New Roman" w:eastAsia="Times New Roman" w:hAnsi="Times New Roman" w:cs="Times New Roman"/>
            <w:sz w:val="28"/>
            <w:szCs w:val="28"/>
          </w:rPr>
          <w:t>ТР РО</w:t>
        </w:r>
      </w:hyperlink>
      <w:r w:rsidRPr="004F33DA">
        <w:rPr>
          <w:rFonts w:ascii="Times New Roman" w:eastAsia="Times New Roman" w:hAnsi="Times New Roman" w:cs="Times New Roman"/>
          <w:sz w:val="28"/>
          <w:szCs w:val="28"/>
        </w:rPr>
        <w:t>;</w:t>
      </w:r>
    </w:p>
    <w:p w14:paraId="7449CBB3" w14:textId="5404392C"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5" w:name="bookmark=id.1nia2ey" w:colFirst="0" w:colLast="0"/>
      <w:bookmarkEnd w:id="135"/>
      <w:r w:rsidRPr="004F33DA">
        <w:rPr>
          <w:rFonts w:ascii="Times New Roman" w:eastAsia="Times New Roman" w:hAnsi="Times New Roman" w:cs="Times New Roman"/>
          <w:sz w:val="28"/>
          <w:szCs w:val="28"/>
        </w:rPr>
        <w:t xml:space="preserve">б) установки, створені з обладнання для загального вжитку, вони завжди залишаються на постійному місці, і на </w:t>
      </w:r>
      <w:r w:rsidR="00F74719">
        <w:rPr>
          <w:rFonts w:ascii="Times New Roman" w:eastAsia="Times New Roman" w:hAnsi="Times New Roman" w:cs="Times New Roman"/>
          <w:sz w:val="28"/>
          <w:szCs w:val="28"/>
        </w:rPr>
        <w:t>них</w:t>
      </w:r>
      <w:r w:rsidRPr="004F33DA">
        <w:rPr>
          <w:rFonts w:ascii="Times New Roman" w:eastAsia="Times New Roman" w:hAnsi="Times New Roman" w:cs="Times New Roman"/>
          <w:sz w:val="28"/>
          <w:szCs w:val="28"/>
        </w:rPr>
        <w:t xml:space="preserve"> поширюється ТР РО.</w:t>
      </w:r>
    </w:p>
    <w:p w14:paraId="4E18941A"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6" w:name="bookmark=id.47hxl2r" w:colFirst="0" w:colLast="0"/>
      <w:bookmarkEnd w:id="136"/>
      <w:r w:rsidRPr="004F33DA">
        <w:rPr>
          <w:rFonts w:ascii="Times New Roman" w:eastAsia="Times New Roman" w:hAnsi="Times New Roman" w:cs="Times New Roman"/>
          <w:sz w:val="28"/>
          <w:szCs w:val="28"/>
        </w:rPr>
        <w:t>Відмінності між зазначеними типами стаціонарних установок наведено у пунктах 12 та 13 цього розділу.</w:t>
      </w:r>
    </w:p>
    <w:p w14:paraId="1FF68FE0" w14:textId="3623A60A"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7" w:name="bookmark=id.2mn7vak" w:colFirst="0" w:colLast="0"/>
      <w:bookmarkEnd w:id="137"/>
      <w:r w:rsidRPr="004F33DA">
        <w:rPr>
          <w:rFonts w:ascii="Times New Roman" w:eastAsia="Times New Roman" w:hAnsi="Times New Roman" w:cs="Times New Roman"/>
          <w:sz w:val="28"/>
          <w:szCs w:val="28"/>
        </w:rPr>
        <w:t>12. Стаціонарні установки, які завжди залишаються на постійному місці і відповідно до </w:t>
      </w:r>
      <w:hyperlink r:id="rId43" w:anchor="n13">
        <w:r w:rsidRPr="004F33DA">
          <w:rPr>
            <w:rFonts w:ascii="Times New Roman" w:eastAsia="Times New Roman" w:hAnsi="Times New Roman" w:cs="Times New Roman"/>
            <w:sz w:val="28"/>
            <w:szCs w:val="28"/>
          </w:rPr>
          <w:t>ТР ЕМС</w:t>
        </w:r>
      </w:hyperlink>
      <w:r w:rsidRPr="004F33DA">
        <w:rPr>
          <w:rFonts w:ascii="Times New Roman" w:eastAsia="Times New Roman" w:hAnsi="Times New Roman" w:cs="Times New Roman"/>
          <w:sz w:val="28"/>
          <w:szCs w:val="28"/>
        </w:rPr>
        <w:t xml:space="preserve"> є унікальними в своїй конструкції</w:t>
      </w:r>
    </w:p>
    <w:p w14:paraId="50FA4377"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8" w:name="bookmark=id.11si5id" w:colFirst="0" w:colLast="0"/>
      <w:bookmarkEnd w:id="138"/>
      <w:r w:rsidRPr="004F33DA">
        <w:rPr>
          <w:rFonts w:ascii="Times New Roman" w:eastAsia="Times New Roman" w:hAnsi="Times New Roman" w:cs="Times New Roman"/>
          <w:sz w:val="28"/>
          <w:szCs w:val="28"/>
        </w:rPr>
        <w:t>ТР РО не встановлює вимог до параметрів стаціонарних установок, втім у </w:t>
      </w:r>
      <w:hyperlink r:id="rId44" w:anchor="n13">
        <w:r w:rsidRPr="004F33DA">
          <w:rPr>
            <w:rFonts w:ascii="Times New Roman" w:eastAsia="Times New Roman" w:hAnsi="Times New Roman" w:cs="Times New Roman"/>
            <w:sz w:val="28"/>
            <w:szCs w:val="28"/>
          </w:rPr>
          <w:t>ТР ЕМС</w:t>
        </w:r>
      </w:hyperlink>
      <w:r w:rsidRPr="004F33DA">
        <w:rPr>
          <w:rFonts w:ascii="Times New Roman" w:eastAsia="Times New Roman" w:hAnsi="Times New Roman" w:cs="Times New Roman"/>
          <w:sz w:val="28"/>
          <w:szCs w:val="28"/>
        </w:rPr>
        <w:t> передбачено спеціальні правила для стаціонарних установок і пристроїв, призначених для застосування у складі стаціонарних установок.</w:t>
      </w:r>
    </w:p>
    <w:p w14:paraId="2BFB03D3" w14:textId="1576758A"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39" w:name="bookmark=id.3ls5o66" w:colFirst="0" w:colLast="0"/>
      <w:bookmarkEnd w:id="139"/>
      <w:r w:rsidRPr="004F33DA">
        <w:rPr>
          <w:rFonts w:ascii="Times New Roman" w:eastAsia="Times New Roman" w:hAnsi="Times New Roman" w:cs="Times New Roman"/>
          <w:sz w:val="28"/>
          <w:szCs w:val="28"/>
        </w:rPr>
        <w:t>Уведення в експлуатацію радіообладнання у цьому випадку означає вбудовування радіообладнання до складу стаціонарної установки. Згідно з</w:t>
      </w:r>
      <w:r w:rsidR="00A50098">
        <w:rPr>
          <w:rFonts w:ascii="Times New Roman" w:eastAsia="Times New Roman" w:hAnsi="Times New Roman" w:cs="Times New Roman"/>
          <w:sz w:val="28"/>
          <w:szCs w:val="28"/>
        </w:rPr>
        <w:t xml:space="preserve"> </w:t>
      </w:r>
      <w:hyperlink r:id="rId45" w:anchor="n60">
        <w:r w:rsidRPr="004F33DA">
          <w:rPr>
            <w:rFonts w:ascii="Times New Roman" w:eastAsia="Times New Roman" w:hAnsi="Times New Roman" w:cs="Times New Roman"/>
            <w:sz w:val="28"/>
            <w:szCs w:val="28"/>
          </w:rPr>
          <w:t>абзацом третім</w:t>
        </w:r>
      </w:hyperlink>
      <w:r w:rsidR="00A50098">
        <w:rPr>
          <w:rFonts w:ascii="Times New Roman" w:eastAsia="Times New Roman" w:hAnsi="Times New Roman" w:cs="Times New Roman"/>
          <w:sz w:val="28"/>
          <w:szCs w:val="28"/>
        </w:rPr>
        <w:t xml:space="preserve"> </w:t>
      </w:r>
      <w:r w:rsidRPr="004F33DA">
        <w:rPr>
          <w:rFonts w:ascii="Times New Roman" w:eastAsia="Times New Roman" w:hAnsi="Times New Roman" w:cs="Times New Roman"/>
          <w:sz w:val="28"/>
          <w:szCs w:val="28"/>
        </w:rPr>
        <w:t>пункту 6 ТР РО вимагається, щоб відповідний рівень електромагнітної сумісності радіообладнання стаціонарних установок, встановлений в ТР ЕМС, було забезпечено.</w:t>
      </w:r>
    </w:p>
    <w:p w14:paraId="57CE7617" w14:textId="15B0BEE0"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0" w:name="bookmark=id.20xfydz" w:colFirst="0" w:colLast="0"/>
      <w:bookmarkEnd w:id="140"/>
      <w:r w:rsidRPr="004F33DA">
        <w:rPr>
          <w:rFonts w:ascii="Times New Roman" w:eastAsia="Times New Roman" w:hAnsi="Times New Roman" w:cs="Times New Roman"/>
          <w:sz w:val="28"/>
          <w:szCs w:val="28"/>
        </w:rPr>
        <w:t xml:space="preserve">Отже, під час оцінювання відповідності радіообладнання оцінюється можливість використання радіообладнання як частини апаратури або стаціонарної установки. Важливо, щоб забезпечення ефективного використання радіочастотного </w:t>
      </w:r>
      <w:r w:rsidR="00A066AB" w:rsidRPr="00BA3BB6">
        <w:rPr>
          <w:rFonts w:ascii="Times New Roman" w:eastAsia="Times New Roman" w:hAnsi="Times New Roman" w:cs="Times New Roman"/>
          <w:sz w:val="28"/>
          <w:szCs w:val="28"/>
        </w:rPr>
        <w:t>ресурсу</w:t>
      </w:r>
      <w:r w:rsidRPr="004F33DA">
        <w:rPr>
          <w:rFonts w:ascii="Times New Roman" w:eastAsia="Times New Roman" w:hAnsi="Times New Roman" w:cs="Times New Roman"/>
          <w:sz w:val="28"/>
          <w:szCs w:val="28"/>
        </w:rPr>
        <w:t xml:space="preserve"> України</w:t>
      </w:r>
      <w:r w:rsidR="00DA25B8">
        <w:rPr>
          <w:rFonts w:ascii="Times New Roman" w:eastAsia="Times New Roman" w:hAnsi="Times New Roman" w:cs="Times New Roman"/>
          <w:sz w:val="28"/>
          <w:szCs w:val="28"/>
        </w:rPr>
        <w:t xml:space="preserve"> (</w:t>
      </w:r>
      <w:r w:rsidR="00DA25B8" w:rsidRPr="004F33DA">
        <w:rPr>
          <w:rFonts w:ascii="Times New Roman" w:eastAsia="Times New Roman" w:hAnsi="Times New Roman" w:cs="Times New Roman"/>
          <w:sz w:val="28"/>
          <w:szCs w:val="28"/>
        </w:rPr>
        <w:t>радіочастотного спектра</w:t>
      </w:r>
      <w:r w:rsidR="00DA25B8">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 xml:space="preserve"> і його результативність та уникнення шкідливих радіозавад не порушувал</w:t>
      </w:r>
      <w:r w:rsidR="00A50098">
        <w:rPr>
          <w:rFonts w:ascii="Times New Roman" w:eastAsia="Times New Roman" w:hAnsi="Times New Roman" w:cs="Times New Roman"/>
          <w:sz w:val="28"/>
          <w:szCs w:val="28"/>
        </w:rPr>
        <w:t>и</w:t>
      </w:r>
      <w:r w:rsidRPr="004F33DA">
        <w:rPr>
          <w:rFonts w:ascii="Times New Roman" w:eastAsia="Times New Roman" w:hAnsi="Times New Roman" w:cs="Times New Roman"/>
          <w:sz w:val="28"/>
          <w:szCs w:val="28"/>
        </w:rPr>
        <w:t xml:space="preserve">ся за будь-якого передбачуваного робочого стану. У технічній супровідній документації на радіообладнання має бути ідентифіковано стаціонарну </w:t>
      </w:r>
      <w:r w:rsidRPr="004F33DA">
        <w:rPr>
          <w:rFonts w:ascii="Times New Roman" w:eastAsia="Times New Roman" w:hAnsi="Times New Roman" w:cs="Times New Roman"/>
          <w:sz w:val="28"/>
          <w:szCs w:val="28"/>
        </w:rPr>
        <w:lastRenderedPageBreak/>
        <w:t>установку та визначено заходи безпеки. Юридична або фізична особа, яка несе відповідальність за введення в експлуатацію або використання радіообладнання, також має забезпечити, щоб радіообладнання було правильно встановлено, підтримувалося і використовувалося за призначенням.</w:t>
      </w:r>
    </w:p>
    <w:p w14:paraId="2695324A" w14:textId="7C87E05B"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1" w:name="bookmark=id.4kx3h1s" w:colFirst="0" w:colLast="0"/>
      <w:bookmarkEnd w:id="141"/>
      <w:r w:rsidRPr="004F33DA">
        <w:rPr>
          <w:rFonts w:ascii="Times New Roman" w:eastAsia="Times New Roman" w:hAnsi="Times New Roman" w:cs="Times New Roman"/>
          <w:sz w:val="28"/>
          <w:szCs w:val="28"/>
        </w:rPr>
        <w:t>13. Стаціонарні установки створені з обладнання для загального вжитку, тобто вони завжди залишаються на постійному місці</w:t>
      </w:r>
    </w:p>
    <w:p w14:paraId="44B703DE" w14:textId="2A532CA1"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2" w:name="bookmark=id.302dr9l" w:colFirst="0" w:colLast="0"/>
      <w:bookmarkEnd w:id="142"/>
      <w:r w:rsidRPr="004F33DA">
        <w:rPr>
          <w:rFonts w:ascii="Times New Roman" w:eastAsia="Times New Roman" w:hAnsi="Times New Roman" w:cs="Times New Roman"/>
          <w:sz w:val="28"/>
          <w:szCs w:val="28"/>
        </w:rPr>
        <w:t>Що стосується радіообладнання, призначеного для ввімкнення в подібних установках, то відповідно до</w:t>
      </w:r>
      <w:r w:rsidR="00EF199A">
        <w:rPr>
          <w:rFonts w:ascii="Times New Roman" w:eastAsia="Times New Roman" w:hAnsi="Times New Roman" w:cs="Times New Roman"/>
          <w:sz w:val="28"/>
          <w:szCs w:val="28"/>
        </w:rPr>
        <w:t xml:space="preserve"> </w:t>
      </w:r>
      <w:hyperlink r:id="rId46" w:anchor="n157">
        <w:r w:rsidRPr="004F33DA">
          <w:rPr>
            <w:rFonts w:ascii="Times New Roman" w:eastAsia="Times New Roman" w:hAnsi="Times New Roman" w:cs="Times New Roman"/>
            <w:sz w:val="28"/>
            <w:szCs w:val="28"/>
          </w:rPr>
          <w:t>пункту 50</w:t>
        </w:r>
      </w:hyperlink>
      <w:r w:rsidR="00EF199A">
        <w:rPr>
          <w:rFonts w:ascii="Times New Roman" w:eastAsia="Times New Roman" w:hAnsi="Times New Roman" w:cs="Times New Roman"/>
          <w:sz w:val="28"/>
          <w:szCs w:val="28"/>
        </w:rPr>
        <w:t xml:space="preserve"> </w:t>
      </w:r>
      <w:r w:rsidRPr="004F33DA">
        <w:rPr>
          <w:rFonts w:ascii="Times New Roman" w:eastAsia="Times New Roman" w:hAnsi="Times New Roman" w:cs="Times New Roman"/>
          <w:sz w:val="28"/>
          <w:szCs w:val="28"/>
        </w:rPr>
        <w:t>ТР РО оцінка відповідності повинна враховувати усі передбачені умови експлуатації і повинна підтвердити відповідність радіообладнання суттєвим вимогам за всіма можливими конфігураціями.</w:t>
      </w:r>
    </w:p>
    <w:p w14:paraId="3C1C4453"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3" w:name="bookmark=id.1f7o1he" w:colFirst="0" w:colLast="0"/>
      <w:bookmarkEnd w:id="143"/>
      <w:r w:rsidRPr="004F33DA">
        <w:rPr>
          <w:rFonts w:ascii="Times New Roman" w:eastAsia="Times New Roman" w:hAnsi="Times New Roman" w:cs="Times New Roman"/>
          <w:sz w:val="28"/>
          <w:szCs w:val="28"/>
        </w:rPr>
        <w:t>З огляду на типи радіообладнання, які можуть бути у складі такої установки, в інструкції з установлення радіообладнання має бути наведена інформація про те, як встановити радіообладнання, щоб воно працювало за призначенням.</w:t>
      </w:r>
    </w:p>
    <w:p w14:paraId="2375F47A" w14:textId="68AC655B"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4" w:name="bookmark=id.3z7bk57" w:colFirst="0" w:colLast="0"/>
      <w:bookmarkEnd w:id="144"/>
      <w:r w:rsidRPr="004F33DA">
        <w:rPr>
          <w:rFonts w:ascii="Times New Roman" w:eastAsia="Times New Roman" w:hAnsi="Times New Roman" w:cs="Times New Roman"/>
          <w:sz w:val="28"/>
          <w:szCs w:val="28"/>
        </w:rPr>
        <w:t xml:space="preserve">Особа, яка встановлює в стаціонарну установку радіообладнання, </w:t>
      </w:r>
      <w:r w:rsidR="00923F34">
        <w:rPr>
          <w:rFonts w:ascii="Times New Roman" w:eastAsia="Times New Roman" w:hAnsi="Times New Roman" w:cs="Times New Roman"/>
          <w:sz w:val="28"/>
          <w:szCs w:val="28"/>
        </w:rPr>
        <w:t>що</w:t>
      </w:r>
      <w:r w:rsidRPr="004F33DA">
        <w:rPr>
          <w:rFonts w:ascii="Times New Roman" w:eastAsia="Times New Roman" w:hAnsi="Times New Roman" w:cs="Times New Roman"/>
          <w:sz w:val="28"/>
          <w:szCs w:val="28"/>
        </w:rPr>
        <w:t xml:space="preserve"> вже введено в обіг, повинна дотримуватися інструкцій виробника. Зазначена особа вважається виробником такого радіообладнання, якщо:</w:t>
      </w:r>
    </w:p>
    <w:p w14:paraId="7F30BB5E"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5" w:name="bookmark=id.2eclud0" w:colFirst="0" w:colLast="0"/>
      <w:bookmarkEnd w:id="145"/>
      <w:r w:rsidRPr="004F33DA">
        <w:rPr>
          <w:rFonts w:ascii="Times New Roman" w:eastAsia="Times New Roman" w:hAnsi="Times New Roman" w:cs="Times New Roman"/>
          <w:sz w:val="28"/>
          <w:szCs w:val="28"/>
        </w:rPr>
        <w:t>внесено зміни до функціонування радіообладнання:</w:t>
      </w:r>
    </w:p>
    <w:p w14:paraId="0B90F731"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6" w:name="bookmark=id.thw4kt" w:colFirst="0" w:colLast="0"/>
      <w:bookmarkEnd w:id="146"/>
      <w:r w:rsidRPr="004F33DA">
        <w:rPr>
          <w:rFonts w:ascii="Times New Roman" w:eastAsia="Times New Roman" w:hAnsi="Times New Roman" w:cs="Times New Roman"/>
          <w:sz w:val="28"/>
          <w:szCs w:val="28"/>
        </w:rPr>
        <w:t>радіообладнання вважається або розглядається як новий продукт;</w:t>
      </w:r>
    </w:p>
    <w:p w14:paraId="5367D7F5"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7" w:name="bookmark=id.3dhjn8m" w:colFirst="0" w:colLast="0"/>
      <w:bookmarkEnd w:id="147"/>
      <w:r w:rsidRPr="004F33DA">
        <w:rPr>
          <w:rFonts w:ascii="Times New Roman" w:eastAsia="Times New Roman" w:hAnsi="Times New Roman" w:cs="Times New Roman"/>
          <w:sz w:val="28"/>
          <w:szCs w:val="28"/>
        </w:rPr>
        <w:t>не дотримано вимог інструкцій виробника, що впливає на відповідність вимогам ТР РО.</w:t>
      </w:r>
    </w:p>
    <w:p w14:paraId="51D4C4F1" w14:textId="77777777" w:rsidR="003D1C33" w:rsidRPr="00A066AB"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8" w:name="bookmark=id.1smtxgf" w:colFirst="0" w:colLast="0"/>
      <w:bookmarkEnd w:id="148"/>
      <w:r w:rsidRPr="00A066AB">
        <w:rPr>
          <w:rFonts w:ascii="Times New Roman" w:eastAsia="Times New Roman" w:hAnsi="Times New Roman" w:cs="Times New Roman"/>
          <w:sz w:val="28"/>
          <w:szCs w:val="28"/>
        </w:rPr>
        <w:t>14. Вилки електроживлення, приєднані до радіообладнання</w:t>
      </w:r>
    </w:p>
    <w:p w14:paraId="6A9443D0" w14:textId="652DD251"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49" w:name="bookmark=id.4cmhg48" w:colFirst="0" w:colLast="0"/>
      <w:bookmarkEnd w:id="149"/>
      <w:r w:rsidRPr="00A066AB">
        <w:rPr>
          <w:rFonts w:ascii="Times New Roman" w:eastAsia="Times New Roman" w:hAnsi="Times New Roman" w:cs="Times New Roman"/>
          <w:sz w:val="28"/>
          <w:szCs w:val="28"/>
        </w:rPr>
        <w:t>На вилки електроживлення, які приєднано до побутових пристроїв, у складі яких є радіообладнання, наприклад, ноутбук або телевізор, поширюються вимоги</w:t>
      </w:r>
      <w:hyperlink r:id="rId47" w:anchor="n63">
        <w:r w:rsidRPr="00A066AB">
          <w:rPr>
            <w:rFonts w:ascii="Times New Roman" w:eastAsia="Times New Roman" w:hAnsi="Times New Roman" w:cs="Times New Roman"/>
            <w:sz w:val="28"/>
            <w:szCs w:val="28"/>
          </w:rPr>
          <w:t> статей 4</w:t>
        </w:r>
      </w:hyperlink>
      <w:r w:rsidRPr="00A066AB">
        <w:rPr>
          <w:rFonts w:ascii="Times New Roman" w:eastAsia="Times New Roman" w:hAnsi="Times New Roman" w:cs="Times New Roman"/>
          <w:sz w:val="28"/>
          <w:szCs w:val="28"/>
        </w:rPr>
        <w:t> та </w:t>
      </w:r>
      <w:hyperlink r:id="rId48" w:anchor="n65">
        <w:r w:rsidRPr="00A066AB">
          <w:rPr>
            <w:rFonts w:ascii="Times New Roman" w:eastAsia="Times New Roman" w:hAnsi="Times New Roman" w:cs="Times New Roman"/>
            <w:sz w:val="28"/>
            <w:szCs w:val="28"/>
          </w:rPr>
          <w:t>5</w:t>
        </w:r>
      </w:hyperlink>
      <w:r w:rsidRPr="00A066AB">
        <w:rPr>
          <w:rFonts w:ascii="Times New Roman" w:eastAsia="Times New Roman" w:hAnsi="Times New Roman" w:cs="Times New Roman"/>
          <w:sz w:val="28"/>
          <w:szCs w:val="28"/>
        </w:rPr>
        <w:t xml:space="preserve"> Закону України </w:t>
      </w:r>
      <w:r w:rsidR="00850246" w:rsidRPr="00A066AB">
        <w:rPr>
          <w:rFonts w:ascii="Times New Roman" w:eastAsia="Times New Roman" w:hAnsi="Times New Roman" w:cs="Times New Roman"/>
          <w:sz w:val="28"/>
          <w:szCs w:val="28"/>
        </w:rPr>
        <w:t>«</w:t>
      </w:r>
      <w:r w:rsidRPr="00A066AB">
        <w:rPr>
          <w:rFonts w:ascii="Times New Roman" w:eastAsia="Times New Roman" w:hAnsi="Times New Roman" w:cs="Times New Roman"/>
          <w:sz w:val="28"/>
          <w:szCs w:val="28"/>
        </w:rPr>
        <w:t>Про загальну безпечність нехарчової продукції</w:t>
      </w:r>
      <w:r w:rsidR="00850246" w:rsidRPr="00A066AB">
        <w:rPr>
          <w:rFonts w:ascii="Times New Roman" w:eastAsia="Times New Roman" w:hAnsi="Times New Roman" w:cs="Times New Roman"/>
          <w:sz w:val="28"/>
          <w:szCs w:val="28"/>
        </w:rPr>
        <w:t>»</w:t>
      </w:r>
      <w:r w:rsidRPr="00A066AB">
        <w:rPr>
          <w:rFonts w:ascii="Times New Roman" w:eastAsia="Times New Roman" w:hAnsi="Times New Roman" w:cs="Times New Roman"/>
          <w:sz w:val="28"/>
          <w:szCs w:val="28"/>
        </w:rPr>
        <w:t>.</w:t>
      </w:r>
    </w:p>
    <w:p w14:paraId="54FA82D7"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0" w:name="bookmark=id.2rrrqc1" w:colFirst="0" w:colLast="0"/>
      <w:bookmarkEnd w:id="150"/>
      <w:r w:rsidRPr="004F33DA">
        <w:rPr>
          <w:rFonts w:ascii="Times New Roman" w:eastAsia="Times New Roman" w:hAnsi="Times New Roman" w:cs="Times New Roman"/>
          <w:sz w:val="28"/>
          <w:szCs w:val="28"/>
        </w:rPr>
        <w:t>15. Мітка RFID</w:t>
      </w:r>
    </w:p>
    <w:p w14:paraId="297A4ABF" w14:textId="7A49D63C"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1" w:name="bookmark=id.16x20ju" w:colFirst="0" w:colLast="0"/>
      <w:bookmarkEnd w:id="151"/>
      <w:r w:rsidRPr="004F33DA">
        <w:rPr>
          <w:rFonts w:ascii="Times New Roman" w:eastAsia="Times New Roman" w:hAnsi="Times New Roman" w:cs="Times New Roman"/>
          <w:sz w:val="28"/>
          <w:szCs w:val="28"/>
        </w:rPr>
        <w:t xml:space="preserve">Дія ТР РО поширюється на мітки RFID, які застосовуються для ідентифікації та обліку </w:t>
      </w:r>
      <w:r w:rsidR="00850246" w:rsidRPr="004F33DA">
        <w:rPr>
          <w:rFonts w:ascii="Times New Roman" w:eastAsia="Times New Roman" w:hAnsi="Times New Roman" w:cs="Times New Roman"/>
          <w:sz w:val="28"/>
          <w:szCs w:val="28"/>
        </w:rPr>
        <w:t>об’єктів</w:t>
      </w:r>
      <w:r w:rsidRPr="004F33DA">
        <w:rPr>
          <w:rFonts w:ascii="Times New Roman" w:eastAsia="Times New Roman" w:hAnsi="Times New Roman" w:cs="Times New Roman"/>
          <w:sz w:val="28"/>
          <w:szCs w:val="28"/>
        </w:rPr>
        <w:t>, використовуючи технологію безконтактною обміну даними.</w:t>
      </w:r>
    </w:p>
    <w:p w14:paraId="539256A7" w14:textId="38B935EA"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2" w:name="bookmark=id.3qwpj7n" w:colFirst="0" w:colLast="0"/>
      <w:bookmarkEnd w:id="152"/>
      <w:r w:rsidRPr="004F33DA">
        <w:rPr>
          <w:rFonts w:ascii="Times New Roman" w:eastAsia="Times New Roman" w:hAnsi="Times New Roman" w:cs="Times New Roman"/>
          <w:sz w:val="28"/>
          <w:szCs w:val="28"/>
        </w:rPr>
        <w:t xml:space="preserve">У </w:t>
      </w:r>
      <w:r w:rsidR="00850246" w:rsidRPr="004F33DA">
        <w:rPr>
          <w:rFonts w:ascii="Times New Roman" w:eastAsia="Times New Roman" w:hAnsi="Times New Roman" w:cs="Times New Roman"/>
          <w:sz w:val="28"/>
          <w:szCs w:val="28"/>
        </w:rPr>
        <w:t>зв’язку</w:t>
      </w:r>
      <w:r w:rsidRPr="004F33DA">
        <w:rPr>
          <w:rFonts w:ascii="Times New Roman" w:eastAsia="Times New Roman" w:hAnsi="Times New Roman" w:cs="Times New Roman"/>
          <w:sz w:val="28"/>
          <w:szCs w:val="28"/>
        </w:rPr>
        <w:t xml:space="preserve"> з особливостями застосування або розміром мітки R</w:t>
      </w:r>
      <w:r w:rsidR="00C013D5" w:rsidRPr="004F33DA">
        <w:rPr>
          <w:rFonts w:ascii="Times New Roman" w:eastAsia="Times New Roman" w:hAnsi="Times New Roman" w:cs="Times New Roman"/>
          <w:sz w:val="28"/>
          <w:szCs w:val="28"/>
          <w:lang w:val="en-US"/>
        </w:rPr>
        <w:t>F</w:t>
      </w:r>
      <w:r w:rsidRPr="004F33DA">
        <w:rPr>
          <w:rFonts w:ascii="Times New Roman" w:eastAsia="Times New Roman" w:hAnsi="Times New Roman" w:cs="Times New Roman"/>
          <w:sz w:val="28"/>
          <w:szCs w:val="28"/>
        </w:rPr>
        <w:t>ID маркування знаком відповідності, контактні дані та інша необхідна інформація не можуть бути нанесені на мітку R</w:t>
      </w:r>
      <w:r w:rsidR="00C013D5" w:rsidRPr="004F33DA">
        <w:rPr>
          <w:rFonts w:ascii="Times New Roman" w:eastAsia="Times New Roman" w:hAnsi="Times New Roman" w:cs="Times New Roman"/>
          <w:sz w:val="28"/>
          <w:szCs w:val="28"/>
          <w:lang w:val="en-US"/>
        </w:rPr>
        <w:t>F</w:t>
      </w:r>
      <w:r w:rsidRPr="004F33DA">
        <w:rPr>
          <w:rFonts w:ascii="Times New Roman" w:eastAsia="Times New Roman" w:hAnsi="Times New Roman" w:cs="Times New Roman"/>
          <w:sz w:val="28"/>
          <w:szCs w:val="28"/>
        </w:rPr>
        <w:t>ID.</w:t>
      </w:r>
    </w:p>
    <w:p w14:paraId="301339A2" w14:textId="53642486" w:rsidR="003D1C33"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3" w:name="bookmark=id.261ztfg" w:colFirst="0" w:colLast="0"/>
      <w:bookmarkEnd w:id="153"/>
      <w:r w:rsidRPr="00CF7A10">
        <w:rPr>
          <w:rFonts w:ascii="Times New Roman" w:eastAsia="Times New Roman" w:hAnsi="Times New Roman" w:cs="Times New Roman"/>
          <w:sz w:val="28"/>
          <w:szCs w:val="28"/>
        </w:rPr>
        <w:t>Продукція, яка має у своєму складі мітки RFID (наприклад, паспорти, платіжні картки тощо), не є радіообладнанням</w:t>
      </w:r>
      <w:r w:rsidR="00923F34">
        <w:rPr>
          <w:rFonts w:ascii="Times New Roman" w:eastAsia="Times New Roman" w:hAnsi="Times New Roman" w:cs="Times New Roman"/>
          <w:sz w:val="28"/>
          <w:szCs w:val="28"/>
        </w:rPr>
        <w:t>,</w:t>
      </w:r>
      <w:r w:rsidRPr="00CF7A10">
        <w:rPr>
          <w:rFonts w:ascii="Times New Roman" w:eastAsia="Times New Roman" w:hAnsi="Times New Roman" w:cs="Times New Roman"/>
          <w:sz w:val="28"/>
          <w:szCs w:val="28"/>
        </w:rPr>
        <w:t xml:space="preserve"> крім самої мітки RFID, і не вимагає маркування знаком відповідності і контактними даними для цілей ТР</w:t>
      </w:r>
      <w:r w:rsidR="00147E6A">
        <w:rPr>
          <w:rFonts w:ascii="Times New Roman" w:eastAsia="Times New Roman" w:hAnsi="Times New Roman" w:cs="Times New Roman"/>
          <w:sz w:val="28"/>
          <w:szCs w:val="28"/>
        </w:rPr>
        <w:t> </w:t>
      </w:r>
      <w:r w:rsidRPr="00CF7A10">
        <w:rPr>
          <w:rFonts w:ascii="Times New Roman" w:eastAsia="Times New Roman" w:hAnsi="Times New Roman" w:cs="Times New Roman"/>
          <w:sz w:val="28"/>
          <w:szCs w:val="28"/>
        </w:rPr>
        <w:t>РО.</w:t>
      </w:r>
    </w:p>
    <w:p w14:paraId="6C96C414" w14:textId="77777777"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4" w:name="bookmark=id.l7a3n9" w:colFirst="0" w:colLast="0"/>
      <w:bookmarkEnd w:id="154"/>
      <w:r w:rsidRPr="00CF7A10">
        <w:rPr>
          <w:rFonts w:ascii="Times New Roman" w:eastAsia="Times New Roman" w:hAnsi="Times New Roman" w:cs="Times New Roman"/>
          <w:sz w:val="28"/>
          <w:szCs w:val="28"/>
        </w:rPr>
        <w:lastRenderedPageBreak/>
        <w:t>16. Кабелі та електропроводи</w:t>
      </w:r>
    </w:p>
    <w:p w14:paraId="6EED375D" w14:textId="77777777" w:rsidR="003D1C33" w:rsidRPr="00CF7A10"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5" w:name="bookmark=id.356xmb2" w:colFirst="0" w:colLast="0"/>
      <w:bookmarkEnd w:id="155"/>
      <w:r w:rsidRPr="00CF7A10">
        <w:rPr>
          <w:rFonts w:ascii="Times New Roman" w:eastAsia="Times New Roman" w:hAnsi="Times New Roman" w:cs="Times New Roman"/>
          <w:sz w:val="28"/>
          <w:szCs w:val="28"/>
        </w:rPr>
        <w:t>Кабелі та електропроводи не підпадають під дію </w:t>
      </w:r>
      <w:hyperlink r:id="rId49" w:anchor="n14">
        <w:r w:rsidRPr="00CF7A10">
          <w:rPr>
            <w:rFonts w:ascii="Times New Roman" w:eastAsia="Times New Roman" w:hAnsi="Times New Roman" w:cs="Times New Roman"/>
            <w:sz w:val="28"/>
            <w:szCs w:val="28"/>
          </w:rPr>
          <w:t>ТР РО</w:t>
        </w:r>
      </w:hyperlink>
      <w:r w:rsidRPr="00CF7A10">
        <w:rPr>
          <w:rFonts w:ascii="Times New Roman" w:eastAsia="Times New Roman" w:hAnsi="Times New Roman" w:cs="Times New Roman"/>
          <w:sz w:val="28"/>
          <w:szCs w:val="28"/>
        </w:rPr>
        <w:t>.</w:t>
      </w:r>
    </w:p>
    <w:p w14:paraId="1D71CD9E" w14:textId="72F0B69D" w:rsidR="003D1C33" w:rsidRPr="00CF7A10" w:rsidRDefault="00527159" w:rsidP="00237074">
      <w:pPr>
        <w:shd w:val="clear" w:color="auto" w:fill="FFFFFF"/>
        <w:spacing w:before="240" w:after="150" w:line="240" w:lineRule="auto"/>
        <w:ind w:right="448" w:firstLine="567"/>
        <w:jc w:val="both"/>
        <w:rPr>
          <w:rFonts w:ascii="Times New Roman" w:eastAsia="Times New Roman" w:hAnsi="Times New Roman" w:cs="Times New Roman"/>
          <w:sz w:val="28"/>
          <w:szCs w:val="28"/>
        </w:rPr>
      </w:pPr>
      <w:bookmarkStart w:id="156" w:name="bookmark=id.1kc7wiv" w:colFirst="0" w:colLast="0"/>
      <w:bookmarkEnd w:id="156"/>
      <w:r w:rsidRPr="00CF7A10">
        <w:rPr>
          <w:rFonts w:ascii="Times New Roman" w:eastAsia="Times New Roman" w:hAnsi="Times New Roman" w:cs="Times New Roman"/>
          <w:sz w:val="28"/>
          <w:szCs w:val="28"/>
        </w:rPr>
        <w:t xml:space="preserve">XIII. </w:t>
      </w:r>
      <w:r w:rsidR="006B6FC3" w:rsidRPr="00CF7A10">
        <w:rPr>
          <w:rFonts w:ascii="Times New Roman" w:eastAsia="Times New Roman" w:hAnsi="Times New Roman" w:cs="Times New Roman"/>
          <w:sz w:val="28"/>
          <w:szCs w:val="28"/>
        </w:rPr>
        <w:t>Суб’єкти</w:t>
      </w:r>
      <w:r w:rsidRPr="00CF7A10">
        <w:rPr>
          <w:rFonts w:ascii="Times New Roman" w:eastAsia="Times New Roman" w:hAnsi="Times New Roman" w:cs="Times New Roman"/>
          <w:sz w:val="28"/>
          <w:szCs w:val="28"/>
        </w:rPr>
        <w:t xml:space="preserve"> господарювання</w:t>
      </w:r>
    </w:p>
    <w:p w14:paraId="31E9F05B"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7" w:name="bookmark=id.44bvf6o" w:colFirst="0" w:colLast="0"/>
      <w:bookmarkEnd w:id="157"/>
      <w:r w:rsidRPr="004F33DA">
        <w:rPr>
          <w:rFonts w:ascii="Times New Roman" w:eastAsia="Times New Roman" w:hAnsi="Times New Roman" w:cs="Times New Roman"/>
          <w:sz w:val="28"/>
          <w:szCs w:val="28"/>
        </w:rPr>
        <w:t>1. Загальні вимоги</w:t>
      </w:r>
    </w:p>
    <w:p w14:paraId="76B6913F" w14:textId="411520A2"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8" w:name="bookmark=id.2jh5peh" w:colFirst="0" w:colLast="0"/>
      <w:bookmarkEnd w:id="158"/>
      <w:r w:rsidRPr="004F33DA">
        <w:rPr>
          <w:rFonts w:ascii="Times New Roman" w:eastAsia="Times New Roman" w:hAnsi="Times New Roman" w:cs="Times New Roman"/>
          <w:sz w:val="28"/>
          <w:szCs w:val="28"/>
        </w:rPr>
        <w:t>Згідно із </w:t>
      </w:r>
      <w:hyperlink r:id="rId50" w:anchor="n14">
        <w:r w:rsidRPr="004F33DA">
          <w:rPr>
            <w:rFonts w:ascii="Times New Roman" w:eastAsia="Times New Roman" w:hAnsi="Times New Roman" w:cs="Times New Roman"/>
            <w:sz w:val="28"/>
            <w:szCs w:val="28"/>
          </w:rPr>
          <w:t>ТР РО</w:t>
        </w:r>
      </w:hyperlink>
      <w:r w:rsidRPr="004F33DA">
        <w:rPr>
          <w:rFonts w:ascii="Times New Roman" w:eastAsia="Times New Roman" w:hAnsi="Times New Roman" w:cs="Times New Roman"/>
          <w:sz w:val="28"/>
          <w:szCs w:val="28"/>
        </w:rPr>
        <w:t> </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виробник</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 xml:space="preserve">, </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уповноважений представник</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 xml:space="preserve">, </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імпортер</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 xml:space="preserve"> і </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розповсюджувач</w:t>
      </w:r>
      <w:r w:rsidR="006B6FC3" w:rsidRPr="004F33DA">
        <w:rPr>
          <w:rFonts w:ascii="Times New Roman" w:eastAsia="Times New Roman" w:hAnsi="Times New Roman" w:cs="Times New Roman"/>
          <w:sz w:val="28"/>
          <w:szCs w:val="28"/>
        </w:rPr>
        <w:t>»</w:t>
      </w:r>
      <w:r w:rsidRPr="004F33DA">
        <w:rPr>
          <w:rFonts w:ascii="Times New Roman" w:eastAsia="Times New Roman" w:hAnsi="Times New Roman" w:cs="Times New Roman"/>
          <w:sz w:val="28"/>
          <w:szCs w:val="28"/>
        </w:rPr>
        <w:t xml:space="preserve"> є </w:t>
      </w:r>
      <w:r w:rsidR="006B6FC3" w:rsidRPr="004F33DA">
        <w:rPr>
          <w:rFonts w:ascii="Times New Roman" w:eastAsia="Times New Roman" w:hAnsi="Times New Roman" w:cs="Times New Roman"/>
          <w:sz w:val="28"/>
          <w:szCs w:val="28"/>
        </w:rPr>
        <w:t>суб’єктами</w:t>
      </w:r>
      <w:r w:rsidRPr="004F33DA">
        <w:rPr>
          <w:rFonts w:ascii="Times New Roman" w:eastAsia="Times New Roman" w:hAnsi="Times New Roman" w:cs="Times New Roman"/>
          <w:sz w:val="28"/>
          <w:szCs w:val="28"/>
        </w:rPr>
        <w:t xml:space="preserve"> господарювання. Основна відповідальність покладається на виробника. Зобов'язання інших </w:t>
      </w:r>
      <w:r w:rsidR="006B6FC3" w:rsidRPr="004F33DA">
        <w:rPr>
          <w:rFonts w:ascii="Times New Roman" w:eastAsia="Times New Roman" w:hAnsi="Times New Roman" w:cs="Times New Roman"/>
          <w:sz w:val="28"/>
          <w:szCs w:val="28"/>
        </w:rPr>
        <w:t>суб’єктів</w:t>
      </w:r>
      <w:r w:rsidRPr="004F33DA">
        <w:rPr>
          <w:rFonts w:ascii="Times New Roman" w:eastAsia="Times New Roman" w:hAnsi="Times New Roman" w:cs="Times New Roman"/>
          <w:sz w:val="28"/>
          <w:szCs w:val="28"/>
        </w:rPr>
        <w:t xml:space="preserve"> господарювання визначаються в межах </w:t>
      </w:r>
      <w:r w:rsidR="006B6FC3" w:rsidRPr="004F33DA">
        <w:rPr>
          <w:rFonts w:ascii="Times New Roman" w:eastAsia="Times New Roman" w:hAnsi="Times New Roman" w:cs="Times New Roman"/>
          <w:sz w:val="28"/>
          <w:szCs w:val="28"/>
        </w:rPr>
        <w:t>зобов’язань</w:t>
      </w:r>
      <w:r w:rsidRPr="004F33DA">
        <w:rPr>
          <w:rFonts w:ascii="Times New Roman" w:eastAsia="Times New Roman" w:hAnsi="Times New Roman" w:cs="Times New Roman"/>
          <w:sz w:val="28"/>
          <w:szCs w:val="28"/>
        </w:rPr>
        <w:t xml:space="preserve"> виробника.</w:t>
      </w:r>
    </w:p>
    <w:p w14:paraId="54EF14F2" w14:textId="39A359CD"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59" w:name="bookmark=id.ymfzma" w:colFirst="0" w:colLast="0"/>
      <w:bookmarkEnd w:id="159"/>
      <w:r w:rsidRPr="004F33DA">
        <w:rPr>
          <w:rFonts w:ascii="Times New Roman" w:eastAsia="Times New Roman" w:hAnsi="Times New Roman" w:cs="Times New Roman"/>
          <w:sz w:val="28"/>
          <w:szCs w:val="28"/>
        </w:rPr>
        <w:t xml:space="preserve">Якщо </w:t>
      </w:r>
      <w:r w:rsidR="006B6FC3" w:rsidRPr="004F33DA">
        <w:rPr>
          <w:rFonts w:ascii="Times New Roman" w:eastAsia="Times New Roman" w:hAnsi="Times New Roman" w:cs="Times New Roman"/>
          <w:sz w:val="28"/>
          <w:szCs w:val="28"/>
        </w:rPr>
        <w:t>суб’єкт</w:t>
      </w:r>
      <w:r w:rsidRPr="004F33DA">
        <w:rPr>
          <w:rFonts w:ascii="Times New Roman" w:eastAsia="Times New Roman" w:hAnsi="Times New Roman" w:cs="Times New Roman"/>
          <w:sz w:val="28"/>
          <w:szCs w:val="28"/>
        </w:rPr>
        <w:t xml:space="preserve"> господарювання бере на себе </w:t>
      </w:r>
      <w:r w:rsidR="006B6FC3" w:rsidRPr="004F33DA">
        <w:rPr>
          <w:rFonts w:ascii="Times New Roman" w:eastAsia="Times New Roman" w:hAnsi="Times New Roman" w:cs="Times New Roman"/>
          <w:sz w:val="28"/>
          <w:szCs w:val="28"/>
        </w:rPr>
        <w:t>обов’язки</w:t>
      </w:r>
      <w:r w:rsidRPr="004F33DA">
        <w:rPr>
          <w:rFonts w:ascii="Times New Roman" w:eastAsia="Times New Roman" w:hAnsi="Times New Roman" w:cs="Times New Roman"/>
          <w:sz w:val="28"/>
          <w:szCs w:val="28"/>
        </w:rPr>
        <w:t xml:space="preserve"> виробника, він бере на себе повну відповідальність за дотримання вимог ТР РО, включаючи комплект технічної документації згідно із </w:t>
      </w:r>
      <w:hyperlink r:id="rId51" w:anchor="n188">
        <w:r w:rsidRPr="004F33DA">
          <w:rPr>
            <w:rFonts w:ascii="Times New Roman" w:eastAsia="Times New Roman" w:hAnsi="Times New Roman" w:cs="Times New Roman"/>
            <w:sz w:val="28"/>
            <w:szCs w:val="28"/>
          </w:rPr>
          <w:t>пунктом 64</w:t>
        </w:r>
      </w:hyperlink>
      <w:r w:rsidRPr="004F33DA">
        <w:rPr>
          <w:rFonts w:ascii="Times New Roman" w:eastAsia="Times New Roman" w:hAnsi="Times New Roman" w:cs="Times New Roman"/>
          <w:sz w:val="28"/>
          <w:szCs w:val="28"/>
        </w:rPr>
        <w:t> ТР РО.</w:t>
      </w:r>
    </w:p>
    <w:p w14:paraId="730379E1" w14:textId="77777777" w:rsidR="003D1C33" w:rsidRPr="004F33DA" w:rsidRDefault="00527159"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60" w:name="bookmark=id.3im3ia3" w:colFirst="0" w:colLast="0"/>
      <w:bookmarkEnd w:id="160"/>
      <w:r w:rsidRPr="004F33DA">
        <w:rPr>
          <w:rFonts w:ascii="Times New Roman" w:eastAsia="Times New Roman" w:hAnsi="Times New Roman" w:cs="Times New Roman"/>
          <w:sz w:val="28"/>
          <w:szCs w:val="28"/>
        </w:rPr>
        <w:t>2. Виробник</w:t>
      </w:r>
    </w:p>
    <w:p w14:paraId="67679124" w14:textId="55368B0C" w:rsidR="003D1C33" w:rsidRPr="004F33DA" w:rsidRDefault="004D23F4" w:rsidP="004F33DA">
      <w:pPr>
        <w:shd w:val="clear" w:color="auto" w:fill="FFFFFF"/>
        <w:spacing w:after="150" w:line="240" w:lineRule="auto"/>
        <w:ind w:firstLine="567"/>
        <w:jc w:val="both"/>
        <w:rPr>
          <w:rFonts w:ascii="Times New Roman" w:eastAsia="Times New Roman" w:hAnsi="Times New Roman" w:cs="Times New Roman"/>
          <w:sz w:val="28"/>
          <w:szCs w:val="28"/>
        </w:rPr>
      </w:pPr>
      <w:bookmarkStart w:id="161" w:name="bookmark=id.1xrdshw" w:colFirst="0" w:colLast="0"/>
      <w:bookmarkEnd w:id="161"/>
      <w:r w:rsidRPr="004F33DA">
        <w:rPr>
          <w:rFonts w:ascii="Times New Roman" w:eastAsia="Times New Roman" w:hAnsi="Times New Roman" w:cs="Times New Roman"/>
          <w:sz w:val="28"/>
          <w:szCs w:val="28"/>
        </w:rPr>
        <w:t>Обов’язки</w:t>
      </w:r>
      <w:r w:rsidR="00527159" w:rsidRPr="004F33DA">
        <w:rPr>
          <w:rFonts w:ascii="Times New Roman" w:eastAsia="Times New Roman" w:hAnsi="Times New Roman" w:cs="Times New Roman"/>
          <w:sz w:val="28"/>
          <w:szCs w:val="28"/>
        </w:rPr>
        <w:t xml:space="preserve"> виробника визначено в </w:t>
      </w:r>
      <w:hyperlink r:id="rId52" w:anchor="n95">
        <w:r w:rsidR="00527159" w:rsidRPr="004F33DA">
          <w:rPr>
            <w:rFonts w:ascii="Times New Roman" w:eastAsia="Times New Roman" w:hAnsi="Times New Roman" w:cs="Times New Roman"/>
            <w:sz w:val="28"/>
            <w:szCs w:val="28"/>
          </w:rPr>
          <w:t xml:space="preserve">пунктах 19 </w:t>
        </w:r>
        <w:r w:rsidR="00C044C6">
          <w:rPr>
            <w:rFonts w:ascii="Times New Roman" w:eastAsia="Times New Roman" w:hAnsi="Times New Roman" w:cs="Times New Roman"/>
            <w:sz w:val="28"/>
            <w:szCs w:val="28"/>
          </w:rPr>
          <w:t>–</w:t>
        </w:r>
        <w:r w:rsidR="00527159" w:rsidRPr="004F33DA">
          <w:rPr>
            <w:rFonts w:ascii="Times New Roman" w:eastAsia="Times New Roman" w:hAnsi="Times New Roman" w:cs="Times New Roman"/>
            <w:sz w:val="28"/>
            <w:szCs w:val="28"/>
          </w:rPr>
          <w:t xml:space="preserve"> 30</w:t>
        </w:r>
      </w:hyperlink>
      <w:r w:rsidR="00527159" w:rsidRPr="004F33DA">
        <w:rPr>
          <w:rFonts w:ascii="Times New Roman" w:eastAsia="Times New Roman" w:hAnsi="Times New Roman" w:cs="Times New Roman"/>
          <w:sz w:val="28"/>
          <w:szCs w:val="28"/>
        </w:rPr>
        <w:t> ТР РО.</w:t>
      </w:r>
    </w:p>
    <w:p w14:paraId="0B37FB35" w14:textId="77777777"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2" w:name="bookmark=id.4hr1b5p" w:colFirst="0" w:colLast="0"/>
      <w:bookmarkEnd w:id="162"/>
      <w:r w:rsidRPr="006D5AC3">
        <w:rPr>
          <w:rFonts w:ascii="Times New Roman" w:eastAsia="Times New Roman" w:hAnsi="Times New Roman" w:cs="Times New Roman"/>
          <w:sz w:val="28"/>
          <w:szCs w:val="28"/>
        </w:rPr>
        <w:t>3. Уповноважений представник</w:t>
      </w:r>
    </w:p>
    <w:p w14:paraId="7DACCDA8" w14:textId="2E0BC5C0"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3" w:name="bookmark=id.2wwbldi" w:colFirst="0" w:colLast="0"/>
      <w:bookmarkEnd w:id="163"/>
      <w:r w:rsidRPr="006D5AC3">
        <w:rPr>
          <w:rFonts w:ascii="Times New Roman" w:eastAsia="Times New Roman" w:hAnsi="Times New Roman" w:cs="Times New Roman"/>
          <w:sz w:val="28"/>
          <w:szCs w:val="28"/>
        </w:rPr>
        <w:t>Виробник може на підставі письмового доручення (договору, довіреності тощо) визначити будь-яку фізичну чи юридичну особу резидента України своїм уповноваженим представником.</w:t>
      </w:r>
    </w:p>
    <w:p w14:paraId="695AA914" w14:textId="4E255BA3" w:rsidR="003D1C33" w:rsidRPr="006D5AC3" w:rsidRDefault="00C23B64"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4" w:name="bookmark=id.1c1lvlb" w:colFirst="0" w:colLast="0"/>
      <w:bookmarkEnd w:id="164"/>
      <w:r w:rsidRPr="006D5AC3">
        <w:rPr>
          <w:rFonts w:ascii="Times New Roman" w:eastAsia="Times New Roman" w:hAnsi="Times New Roman" w:cs="Times New Roman"/>
          <w:sz w:val="28"/>
          <w:szCs w:val="28"/>
        </w:rPr>
        <w:t>Обов’язки</w:t>
      </w:r>
      <w:r w:rsidR="00527159" w:rsidRPr="006D5AC3">
        <w:rPr>
          <w:rFonts w:ascii="Times New Roman" w:eastAsia="Times New Roman" w:hAnsi="Times New Roman" w:cs="Times New Roman"/>
          <w:sz w:val="28"/>
          <w:szCs w:val="28"/>
        </w:rPr>
        <w:t xml:space="preserve"> виробника, встановлені </w:t>
      </w:r>
      <w:hyperlink r:id="rId53" w:anchor="n95">
        <w:r w:rsidR="00527159" w:rsidRPr="006D5AC3">
          <w:rPr>
            <w:rFonts w:ascii="Times New Roman" w:eastAsia="Times New Roman" w:hAnsi="Times New Roman" w:cs="Times New Roman"/>
            <w:sz w:val="28"/>
            <w:szCs w:val="28"/>
          </w:rPr>
          <w:t>пункт</w:t>
        </w:r>
        <w:r w:rsidR="00C044C6">
          <w:rPr>
            <w:rFonts w:ascii="Times New Roman" w:eastAsia="Times New Roman" w:hAnsi="Times New Roman" w:cs="Times New Roman"/>
            <w:sz w:val="28"/>
            <w:szCs w:val="28"/>
          </w:rPr>
          <w:t>ом</w:t>
        </w:r>
        <w:r w:rsidR="00527159" w:rsidRPr="006D5AC3">
          <w:rPr>
            <w:rFonts w:ascii="Times New Roman" w:eastAsia="Times New Roman" w:hAnsi="Times New Roman" w:cs="Times New Roman"/>
            <w:sz w:val="28"/>
            <w:szCs w:val="28"/>
          </w:rPr>
          <w:t xml:space="preserve"> 19</w:t>
        </w:r>
      </w:hyperlink>
      <w:r w:rsidR="00527159" w:rsidRPr="006D5AC3">
        <w:rPr>
          <w:rFonts w:ascii="Times New Roman" w:eastAsia="Times New Roman" w:hAnsi="Times New Roman" w:cs="Times New Roman"/>
          <w:sz w:val="28"/>
          <w:szCs w:val="28"/>
        </w:rPr>
        <w:t xml:space="preserve"> ТР РО, та </w:t>
      </w:r>
      <w:r w:rsidRPr="006D5AC3">
        <w:rPr>
          <w:rFonts w:ascii="Times New Roman" w:eastAsia="Times New Roman" w:hAnsi="Times New Roman" w:cs="Times New Roman"/>
          <w:sz w:val="28"/>
          <w:szCs w:val="28"/>
        </w:rPr>
        <w:t>обов’язки</w:t>
      </w:r>
      <w:r w:rsidR="00527159" w:rsidRPr="006D5AC3">
        <w:rPr>
          <w:rFonts w:ascii="Times New Roman" w:eastAsia="Times New Roman" w:hAnsi="Times New Roman" w:cs="Times New Roman"/>
          <w:sz w:val="28"/>
          <w:szCs w:val="28"/>
        </w:rPr>
        <w:t xml:space="preserve"> виробника щодо складення ТД, встановлені </w:t>
      </w:r>
      <w:hyperlink r:id="rId54" w:anchor="n18">
        <w:r w:rsidR="00527159" w:rsidRPr="006D5AC3">
          <w:rPr>
            <w:rFonts w:ascii="Times New Roman" w:eastAsia="Times New Roman" w:hAnsi="Times New Roman" w:cs="Times New Roman"/>
            <w:sz w:val="28"/>
            <w:szCs w:val="28"/>
          </w:rPr>
          <w:t>пункт</w:t>
        </w:r>
        <w:r w:rsidR="00C044C6">
          <w:rPr>
            <w:rFonts w:ascii="Times New Roman" w:eastAsia="Times New Roman" w:hAnsi="Times New Roman" w:cs="Times New Roman"/>
            <w:sz w:val="28"/>
            <w:szCs w:val="28"/>
          </w:rPr>
          <w:t>ом</w:t>
        </w:r>
        <w:r w:rsidR="00527159" w:rsidRPr="006D5AC3">
          <w:rPr>
            <w:rFonts w:ascii="Times New Roman" w:eastAsia="Times New Roman" w:hAnsi="Times New Roman" w:cs="Times New Roman"/>
            <w:sz w:val="28"/>
            <w:szCs w:val="28"/>
          </w:rPr>
          <w:t xml:space="preserve"> 2</w:t>
        </w:r>
      </w:hyperlink>
      <w:r w:rsidR="00527159" w:rsidRPr="006D5AC3">
        <w:rPr>
          <w:rFonts w:ascii="Times New Roman" w:eastAsia="Times New Roman" w:hAnsi="Times New Roman" w:cs="Times New Roman"/>
          <w:sz w:val="28"/>
          <w:szCs w:val="28"/>
        </w:rPr>
        <w:t> ТР РО, не можуть бути предметом доручення для уповноваженого представника.</w:t>
      </w:r>
    </w:p>
    <w:p w14:paraId="561558A1" w14:textId="75777178"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5" w:name="bookmark=id.3w19e94" w:colFirst="0" w:colLast="0"/>
      <w:bookmarkEnd w:id="165"/>
      <w:r w:rsidRPr="006D5AC3">
        <w:rPr>
          <w:rFonts w:ascii="Times New Roman" w:eastAsia="Times New Roman" w:hAnsi="Times New Roman" w:cs="Times New Roman"/>
          <w:sz w:val="28"/>
          <w:szCs w:val="28"/>
        </w:rPr>
        <w:t>Письмове доручення виробника повинн</w:t>
      </w:r>
      <w:r w:rsidR="00C044C6">
        <w:rPr>
          <w:rFonts w:ascii="Times New Roman" w:eastAsia="Times New Roman" w:hAnsi="Times New Roman" w:cs="Times New Roman"/>
          <w:sz w:val="28"/>
          <w:szCs w:val="28"/>
        </w:rPr>
        <w:t>о</w:t>
      </w:r>
      <w:r w:rsidRPr="006D5AC3">
        <w:rPr>
          <w:rFonts w:ascii="Times New Roman" w:eastAsia="Times New Roman" w:hAnsi="Times New Roman" w:cs="Times New Roman"/>
          <w:sz w:val="28"/>
          <w:szCs w:val="28"/>
        </w:rPr>
        <w:t xml:space="preserve"> містити принаймні таке:</w:t>
      </w:r>
    </w:p>
    <w:p w14:paraId="0BF5F5B4" w14:textId="77777777"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6" w:name="bookmark=id.2b6jogx" w:colFirst="0" w:colLast="0"/>
      <w:bookmarkEnd w:id="166"/>
      <w:r w:rsidRPr="006D5AC3">
        <w:rPr>
          <w:rFonts w:ascii="Times New Roman" w:eastAsia="Times New Roman" w:hAnsi="Times New Roman" w:cs="Times New Roman"/>
          <w:sz w:val="28"/>
          <w:szCs w:val="28"/>
        </w:rPr>
        <w:t>зберігати ДВ та ТД і надавати їх на вимогу органів ринкового нагляду протягом 10 років після введення в обіг останньої одиниці радіообладнання;</w:t>
      </w:r>
    </w:p>
    <w:p w14:paraId="75DFAC5D" w14:textId="77777777"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7" w:name="bookmark=id.qbtyoq" w:colFirst="0" w:colLast="0"/>
      <w:bookmarkEnd w:id="167"/>
      <w:r w:rsidRPr="006D5AC3">
        <w:rPr>
          <w:rFonts w:ascii="Times New Roman" w:eastAsia="Times New Roman" w:hAnsi="Times New Roman" w:cs="Times New Roman"/>
          <w:sz w:val="28"/>
          <w:szCs w:val="28"/>
        </w:rPr>
        <w:t>співпрацювати з органом державного ринкового нагляду;</w:t>
      </w:r>
    </w:p>
    <w:p w14:paraId="20E471E9" w14:textId="77777777" w:rsidR="003D1C33" w:rsidRPr="006D5AC3" w:rsidRDefault="00527159" w:rsidP="006D5AC3">
      <w:pPr>
        <w:shd w:val="clear" w:color="auto" w:fill="FFFFFF"/>
        <w:spacing w:after="150" w:line="240" w:lineRule="auto"/>
        <w:ind w:firstLine="567"/>
        <w:jc w:val="both"/>
        <w:rPr>
          <w:rFonts w:ascii="Times New Roman" w:eastAsia="Times New Roman" w:hAnsi="Times New Roman" w:cs="Times New Roman"/>
          <w:sz w:val="28"/>
          <w:szCs w:val="28"/>
        </w:rPr>
      </w:pPr>
      <w:bookmarkStart w:id="168" w:name="bookmark=id.3abhhcj" w:colFirst="0" w:colLast="0"/>
      <w:bookmarkEnd w:id="168"/>
      <w:r w:rsidRPr="006D5AC3">
        <w:rPr>
          <w:rFonts w:ascii="Times New Roman" w:eastAsia="Times New Roman" w:hAnsi="Times New Roman" w:cs="Times New Roman"/>
          <w:sz w:val="28"/>
          <w:szCs w:val="28"/>
        </w:rPr>
        <w:t>виконувати інші дії, вказані виробником згідно з визначеними у такому дорученні завданнями.</w:t>
      </w:r>
    </w:p>
    <w:p w14:paraId="76F2B083"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69" w:name="bookmark=id.1pgrrkc" w:colFirst="0" w:colLast="0"/>
      <w:bookmarkEnd w:id="169"/>
      <w:r w:rsidRPr="00CF7A10">
        <w:rPr>
          <w:rFonts w:ascii="Times New Roman" w:eastAsia="Times New Roman" w:hAnsi="Times New Roman" w:cs="Times New Roman"/>
          <w:sz w:val="28"/>
          <w:szCs w:val="28"/>
        </w:rPr>
        <w:t>4. Імпортер</w:t>
      </w:r>
    </w:p>
    <w:p w14:paraId="576A8C9F" w14:textId="5969F650" w:rsidR="003D1C33" w:rsidRPr="00171B00" w:rsidRDefault="004D23F4"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0" w:name="bookmark=id.49gfa85" w:colFirst="0" w:colLast="0"/>
      <w:bookmarkEnd w:id="170"/>
      <w:r w:rsidRPr="00171B00">
        <w:rPr>
          <w:rFonts w:ascii="Times New Roman" w:eastAsia="Times New Roman" w:hAnsi="Times New Roman" w:cs="Times New Roman"/>
          <w:sz w:val="28"/>
          <w:szCs w:val="28"/>
        </w:rPr>
        <w:t>Обов’язки</w:t>
      </w:r>
      <w:r w:rsidR="00527159" w:rsidRPr="00171B00">
        <w:rPr>
          <w:rFonts w:ascii="Times New Roman" w:eastAsia="Times New Roman" w:hAnsi="Times New Roman" w:cs="Times New Roman"/>
          <w:sz w:val="28"/>
          <w:szCs w:val="28"/>
        </w:rPr>
        <w:t xml:space="preserve"> імпортера визначено у </w:t>
      </w:r>
      <w:hyperlink r:id="rId55" w:anchor="n122">
        <w:r w:rsidR="00527159" w:rsidRPr="00171B00">
          <w:rPr>
            <w:rFonts w:ascii="Times New Roman" w:eastAsia="Times New Roman" w:hAnsi="Times New Roman" w:cs="Times New Roman"/>
            <w:sz w:val="28"/>
            <w:szCs w:val="28"/>
          </w:rPr>
          <w:t xml:space="preserve">пунктах 33 </w:t>
        </w:r>
        <w:r w:rsidR="00C044C6">
          <w:rPr>
            <w:rFonts w:ascii="Times New Roman" w:eastAsia="Times New Roman" w:hAnsi="Times New Roman" w:cs="Times New Roman"/>
            <w:sz w:val="28"/>
            <w:szCs w:val="28"/>
          </w:rPr>
          <w:t>–</w:t>
        </w:r>
        <w:r w:rsidR="00527159" w:rsidRPr="00171B00">
          <w:rPr>
            <w:rFonts w:ascii="Times New Roman" w:eastAsia="Times New Roman" w:hAnsi="Times New Roman" w:cs="Times New Roman"/>
            <w:sz w:val="28"/>
            <w:szCs w:val="28"/>
          </w:rPr>
          <w:t xml:space="preserve"> 41</w:t>
        </w:r>
      </w:hyperlink>
      <w:r w:rsidR="00527159" w:rsidRPr="00171B00">
        <w:rPr>
          <w:rFonts w:ascii="Times New Roman" w:eastAsia="Times New Roman" w:hAnsi="Times New Roman" w:cs="Times New Roman"/>
          <w:sz w:val="28"/>
          <w:szCs w:val="28"/>
        </w:rPr>
        <w:t> ТР РО.</w:t>
      </w:r>
    </w:p>
    <w:p w14:paraId="2DA1937E" w14:textId="767ADCE6"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1" w:name="bookmark=id.2olpkfy" w:colFirst="0" w:colLast="0"/>
      <w:bookmarkEnd w:id="171"/>
      <w:r w:rsidRPr="00171B00">
        <w:rPr>
          <w:rFonts w:ascii="Times New Roman" w:eastAsia="Times New Roman" w:hAnsi="Times New Roman" w:cs="Times New Roman"/>
          <w:sz w:val="28"/>
          <w:szCs w:val="28"/>
        </w:rPr>
        <w:t>Відповідно до </w:t>
      </w:r>
      <w:hyperlink r:id="rId56" w:anchor="n146">
        <w:r w:rsidRPr="00171B00">
          <w:rPr>
            <w:rFonts w:ascii="Times New Roman" w:eastAsia="Times New Roman" w:hAnsi="Times New Roman" w:cs="Times New Roman"/>
            <w:sz w:val="28"/>
            <w:szCs w:val="28"/>
          </w:rPr>
          <w:t>пункту 47</w:t>
        </w:r>
      </w:hyperlink>
      <w:r w:rsidRPr="00171B00">
        <w:rPr>
          <w:rFonts w:ascii="Times New Roman" w:eastAsia="Times New Roman" w:hAnsi="Times New Roman" w:cs="Times New Roman"/>
          <w:sz w:val="28"/>
          <w:szCs w:val="28"/>
        </w:rPr>
        <w:t xml:space="preserve"> ТР РО імпортер вважається виробником для цілей ТР РО і повинен виконувати </w:t>
      </w:r>
      <w:r w:rsidR="00C23B64" w:rsidRPr="00171B00">
        <w:rPr>
          <w:rFonts w:ascii="Times New Roman" w:eastAsia="Times New Roman" w:hAnsi="Times New Roman" w:cs="Times New Roman"/>
          <w:sz w:val="28"/>
          <w:szCs w:val="28"/>
        </w:rPr>
        <w:t>обов’язки</w:t>
      </w:r>
      <w:r w:rsidRPr="00171B00">
        <w:rPr>
          <w:rFonts w:ascii="Times New Roman" w:eastAsia="Times New Roman" w:hAnsi="Times New Roman" w:cs="Times New Roman"/>
          <w:sz w:val="28"/>
          <w:szCs w:val="28"/>
        </w:rPr>
        <w:t xml:space="preserve"> виробника відповідно до вимог </w:t>
      </w:r>
      <w:hyperlink r:id="rId57" w:anchor="n95">
        <w:r w:rsidRPr="00171B00">
          <w:rPr>
            <w:rFonts w:ascii="Times New Roman" w:eastAsia="Times New Roman" w:hAnsi="Times New Roman" w:cs="Times New Roman"/>
            <w:sz w:val="28"/>
            <w:szCs w:val="28"/>
          </w:rPr>
          <w:t xml:space="preserve">пунктів 19 </w:t>
        </w:r>
        <w:r w:rsidR="00C044C6">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30</w:t>
        </w:r>
      </w:hyperlink>
      <w:r w:rsidRPr="00171B00">
        <w:rPr>
          <w:rFonts w:ascii="Times New Roman" w:eastAsia="Times New Roman" w:hAnsi="Times New Roman" w:cs="Times New Roman"/>
          <w:sz w:val="28"/>
          <w:szCs w:val="28"/>
        </w:rPr>
        <w:t> ТР РО у разі, коли може бути порушена відповідність радіообладнання ТР РО, наприклад, коли імпортер:</w:t>
      </w:r>
    </w:p>
    <w:p w14:paraId="2AA4198C"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2" w:name="bookmark=id.13qzunr" w:colFirst="0" w:colLast="0"/>
      <w:bookmarkEnd w:id="172"/>
      <w:r w:rsidRPr="00171B00">
        <w:rPr>
          <w:rFonts w:ascii="Times New Roman" w:eastAsia="Times New Roman" w:hAnsi="Times New Roman" w:cs="Times New Roman"/>
          <w:sz w:val="28"/>
          <w:szCs w:val="28"/>
        </w:rPr>
        <w:t>вводить в обіг радіообладнання під своїм найменуванням або торговою маркою (знаком для товарів і послуг);</w:t>
      </w:r>
    </w:p>
    <w:p w14:paraId="7474E25A" w14:textId="08F94427" w:rsidR="003D1C33"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3" w:name="bookmark=id.3nqndbk" w:colFirst="0" w:colLast="0"/>
      <w:bookmarkEnd w:id="173"/>
      <w:r w:rsidRPr="00171B00">
        <w:rPr>
          <w:rFonts w:ascii="Times New Roman" w:eastAsia="Times New Roman" w:hAnsi="Times New Roman" w:cs="Times New Roman"/>
          <w:sz w:val="28"/>
          <w:szCs w:val="28"/>
        </w:rPr>
        <w:t>вносить зміни до радіообладнання, яке вже введено в обіг.</w:t>
      </w:r>
    </w:p>
    <w:p w14:paraId="5DB82F28" w14:textId="77777777" w:rsidR="00E24B06" w:rsidRPr="00171B00" w:rsidRDefault="00E24B06" w:rsidP="00171B00">
      <w:pPr>
        <w:shd w:val="clear" w:color="auto" w:fill="FFFFFF"/>
        <w:spacing w:after="150" w:line="240" w:lineRule="auto"/>
        <w:ind w:firstLine="567"/>
        <w:jc w:val="both"/>
        <w:rPr>
          <w:rFonts w:ascii="Times New Roman" w:eastAsia="Times New Roman" w:hAnsi="Times New Roman" w:cs="Times New Roman"/>
          <w:sz w:val="28"/>
          <w:szCs w:val="28"/>
        </w:rPr>
      </w:pPr>
    </w:p>
    <w:p w14:paraId="431C9660" w14:textId="4E38AF4F"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4" w:name="bookmark=id.22vxnjd" w:colFirst="0" w:colLast="0"/>
      <w:bookmarkEnd w:id="174"/>
      <w:r w:rsidRPr="00171B00">
        <w:rPr>
          <w:rFonts w:ascii="Times New Roman" w:eastAsia="Times New Roman" w:hAnsi="Times New Roman" w:cs="Times New Roman"/>
          <w:sz w:val="28"/>
          <w:szCs w:val="28"/>
        </w:rPr>
        <w:lastRenderedPageBreak/>
        <w:t>5. Розповсюджувач</w:t>
      </w:r>
    </w:p>
    <w:p w14:paraId="3AC1A822" w14:textId="52725422" w:rsidR="003D1C33" w:rsidRPr="00171B00" w:rsidRDefault="00C23B64"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5" w:name="bookmark=id.i17xr6" w:colFirst="0" w:colLast="0"/>
      <w:bookmarkEnd w:id="175"/>
      <w:r w:rsidRPr="00171B00">
        <w:rPr>
          <w:rFonts w:ascii="Times New Roman" w:eastAsia="Times New Roman" w:hAnsi="Times New Roman" w:cs="Times New Roman"/>
          <w:sz w:val="28"/>
          <w:szCs w:val="28"/>
        </w:rPr>
        <w:t>Обов’язки</w:t>
      </w:r>
      <w:r w:rsidR="00527159" w:rsidRPr="00171B00">
        <w:rPr>
          <w:rFonts w:ascii="Times New Roman" w:eastAsia="Times New Roman" w:hAnsi="Times New Roman" w:cs="Times New Roman"/>
          <w:sz w:val="28"/>
          <w:szCs w:val="28"/>
        </w:rPr>
        <w:t xml:space="preserve"> розповсюджувача визначено у </w:t>
      </w:r>
      <w:hyperlink r:id="rId58" w:anchor="n139">
        <w:r w:rsidR="00527159" w:rsidRPr="00171B00">
          <w:rPr>
            <w:rFonts w:ascii="Times New Roman" w:eastAsia="Times New Roman" w:hAnsi="Times New Roman" w:cs="Times New Roman"/>
            <w:sz w:val="28"/>
            <w:szCs w:val="28"/>
          </w:rPr>
          <w:t xml:space="preserve">пунктах 42 </w:t>
        </w:r>
        <w:r w:rsidR="00C044C6">
          <w:rPr>
            <w:rFonts w:ascii="Times New Roman" w:eastAsia="Times New Roman" w:hAnsi="Times New Roman" w:cs="Times New Roman"/>
            <w:sz w:val="28"/>
            <w:szCs w:val="28"/>
          </w:rPr>
          <w:t>–</w:t>
        </w:r>
        <w:r w:rsidR="00527159" w:rsidRPr="00171B00">
          <w:rPr>
            <w:rFonts w:ascii="Times New Roman" w:eastAsia="Times New Roman" w:hAnsi="Times New Roman" w:cs="Times New Roman"/>
            <w:sz w:val="28"/>
            <w:szCs w:val="28"/>
          </w:rPr>
          <w:t xml:space="preserve"> 46</w:t>
        </w:r>
      </w:hyperlink>
      <w:r w:rsidR="00527159" w:rsidRPr="00171B00">
        <w:rPr>
          <w:rFonts w:ascii="Times New Roman" w:eastAsia="Times New Roman" w:hAnsi="Times New Roman" w:cs="Times New Roman"/>
          <w:sz w:val="28"/>
          <w:szCs w:val="28"/>
        </w:rPr>
        <w:t> ТР РО, відповідно до яких він повинен:</w:t>
      </w:r>
    </w:p>
    <w:p w14:paraId="325BF03A"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6" w:name="bookmark=id.320vgez" w:colFirst="0" w:colLast="0"/>
      <w:bookmarkEnd w:id="176"/>
      <w:r w:rsidRPr="00171B00">
        <w:rPr>
          <w:rFonts w:ascii="Times New Roman" w:eastAsia="Times New Roman" w:hAnsi="Times New Roman" w:cs="Times New Roman"/>
          <w:sz w:val="28"/>
          <w:szCs w:val="28"/>
        </w:rPr>
        <w:t>а) діяти з належною обережністю стосовно вимог ТР РО під час надання на ринок радіообладнання;</w:t>
      </w:r>
    </w:p>
    <w:p w14:paraId="0C1BACAD"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7" w:name="bookmark=id.1h65qms" w:colFirst="0" w:colLast="0"/>
      <w:bookmarkEnd w:id="177"/>
      <w:r w:rsidRPr="00171B00">
        <w:rPr>
          <w:rFonts w:ascii="Times New Roman" w:eastAsia="Times New Roman" w:hAnsi="Times New Roman" w:cs="Times New Roman"/>
          <w:sz w:val="28"/>
          <w:szCs w:val="28"/>
        </w:rPr>
        <w:t>б) перевірити, чи:</w:t>
      </w:r>
    </w:p>
    <w:p w14:paraId="1CBC26E4"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8" w:name="bookmark=id.415t9al" w:colFirst="0" w:colLast="0"/>
      <w:bookmarkEnd w:id="178"/>
      <w:r w:rsidRPr="00CF7A10">
        <w:rPr>
          <w:rFonts w:ascii="Times New Roman" w:eastAsia="Times New Roman" w:hAnsi="Times New Roman" w:cs="Times New Roman"/>
          <w:sz w:val="28"/>
          <w:szCs w:val="28"/>
        </w:rPr>
        <w:t>радіообладнання має маркування знаком відповідності технічним регламентам;</w:t>
      </w:r>
    </w:p>
    <w:p w14:paraId="792CBB96"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79" w:name="bookmark=id.2gb3jie" w:colFirst="0" w:colLast="0"/>
      <w:bookmarkEnd w:id="179"/>
      <w:r w:rsidRPr="00CF7A10">
        <w:rPr>
          <w:rFonts w:ascii="Times New Roman" w:eastAsia="Times New Roman" w:hAnsi="Times New Roman" w:cs="Times New Roman"/>
          <w:sz w:val="28"/>
          <w:szCs w:val="28"/>
        </w:rPr>
        <w:t>радіообладнання супроводжується інструкціями та інформацією про безпеку;</w:t>
      </w:r>
    </w:p>
    <w:p w14:paraId="442563A0"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0" w:name="bookmark=id.vgdtq7" w:colFirst="0" w:colLast="0"/>
      <w:bookmarkEnd w:id="180"/>
      <w:r w:rsidRPr="00CF7A10">
        <w:rPr>
          <w:rFonts w:ascii="Times New Roman" w:eastAsia="Times New Roman" w:hAnsi="Times New Roman" w:cs="Times New Roman"/>
          <w:sz w:val="28"/>
          <w:szCs w:val="28"/>
        </w:rPr>
        <w:t>виробник надав позначення типу, моделі, партії або серійного номера тощо, що дозволяє ідентифікувати радіообладнання;</w:t>
      </w:r>
    </w:p>
    <w:p w14:paraId="696BCDF5"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1" w:name="bookmark=id.3fg1ce0" w:colFirst="0" w:colLast="0"/>
      <w:bookmarkEnd w:id="181"/>
      <w:r w:rsidRPr="00CF7A10">
        <w:rPr>
          <w:rFonts w:ascii="Times New Roman" w:eastAsia="Times New Roman" w:hAnsi="Times New Roman" w:cs="Times New Roman"/>
          <w:sz w:val="28"/>
          <w:szCs w:val="28"/>
        </w:rPr>
        <w:t>виробник додав інформацію про простежуваність радіообладнання:</w:t>
      </w:r>
    </w:p>
    <w:p w14:paraId="67C9323A"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2" w:name="bookmark=id.1ulbmlt" w:colFirst="0" w:colLast="0"/>
      <w:bookmarkEnd w:id="182"/>
      <w:r w:rsidRPr="00CF7A10">
        <w:rPr>
          <w:rFonts w:ascii="Times New Roman" w:eastAsia="Times New Roman" w:hAnsi="Times New Roman" w:cs="Times New Roman"/>
          <w:sz w:val="28"/>
          <w:szCs w:val="28"/>
        </w:rPr>
        <w:t>виробник склав ДВ/СДВ, які повинні супроводжувати радіообладнання;</w:t>
      </w:r>
    </w:p>
    <w:p w14:paraId="2C98CF6F" w14:textId="377AC3F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3" w:name="bookmark=id.4ekz59m" w:colFirst="0" w:colLast="0"/>
      <w:bookmarkEnd w:id="183"/>
      <w:r w:rsidRPr="00CF7A10">
        <w:rPr>
          <w:rFonts w:ascii="Times New Roman" w:eastAsia="Times New Roman" w:hAnsi="Times New Roman" w:cs="Times New Roman"/>
          <w:sz w:val="28"/>
          <w:szCs w:val="28"/>
        </w:rPr>
        <w:t>виробник надав інформацію у разі наявності обмежень до застосування радіообладнання;</w:t>
      </w:r>
    </w:p>
    <w:p w14:paraId="7D5AB288"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4" w:name="bookmark=id.2tq9fhf" w:colFirst="0" w:colLast="0"/>
      <w:bookmarkEnd w:id="184"/>
      <w:r w:rsidRPr="00CF7A10">
        <w:rPr>
          <w:rFonts w:ascii="Times New Roman" w:eastAsia="Times New Roman" w:hAnsi="Times New Roman" w:cs="Times New Roman"/>
          <w:sz w:val="28"/>
          <w:szCs w:val="28"/>
        </w:rPr>
        <w:t>імпортер (у разі введення в обіг на ринку України продукції походженням з іншої країни) додав інформацію про простежуваність радіообладнання;</w:t>
      </w:r>
    </w:p>
    <w:p w14:paraId="1B800A1D"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5" w:name="bookmark=id.18vjpp8" w:colFirst="0" w:colLast="0"/>
      <w:bookmarkEnd w:id="185"/>
      <w:r w:rsidRPr="00CF7A10">
        <w:rPr>
          <w:rFonts w:ascii="Times New Roman" w:eastAsia="Times New Roman" w:hAnsi="Times New Roman" w:cs="Times New Roman"/>
          <w:sz w:val="28"/>
          <w:szCs w:val="28"/>
        </w:rPr>
        <w:t>в) не надавати на ринок радіообладнання, якщо він вважає або має підстави вважати, що радіообладнання не відповідає основним вимогам. Якщо радіообладнання створює неприйнятний ризик, розповсюджувач повинен повідомити виробника або імпортера та орган державного ринкового нагляду;</w:t>
      </w:r>
    </w:p>
    <w:p w14:paraId="1A10B402"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6" w:name="bookmark=id.3sv78d1" w:colFirst="0" w:colLast="0"/>
      <w:bookmarkEnd w:id="186"/>
      <w:r w:rsidRPr="00CF7A10">
        <w:rPr>
          <w:rFonts w:ascii="Times New Roman" w:eastAsia="Times New Roman" w:hAnsi="Times New Roman" w:cs="Times New Roman"/>
          <w:sz w:val="28"/>
          <w:szCs w:val="28"/>
        </w:rPr>
        <w:t>г) гарантувати, що в той час, коли радіообладнання перебуває під його відповідальністю, умови його зберігання та транспортування не ставлять під загрозу його відповідність суттєвим вимогам;</w:t>
      </w:r>
    </w:p>
    <w:p w14:paraId="0DD6706B"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7" w:name="bookmark=id.280hiku" w:colFirst="0" w:colLast="0"/>
      <w:bookmarkEnd w:id="187"/>
      <w:r w:rsidRPr="00CF7A10">
        <w:rPr>
          <w:rFonts w:ascii="Times New Roman" w:eastAsia="Times New Roman" w:hAnsi="Times New Roman" w:cs="Times New Roman"/>
          <w:sz w:val="28"/>
          <w:szCs w:val="28"/>
        </w:rPr>
        <w:t>д) негайно інформувати орган ринкового нагляду та надати пояснення, зокрема інформацію про невідповідність і виконані коригувальні заходи, якщо радіообладнання становить ризик;</w:t>
      </w:r>
    </w:p>
    <w:p w14:paraId="76A37B7B" w14:textId="77777777" w:rsidR="003D1C33" w:rsidRPr="00CF7A1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8" w:name="bookmark=id.n5rssn" w:colFirst="0" w:colLast="0"/>
      <w:bookmarkEnd w:id="188"/>
      <w:r w:rsidRPr="00CF7A10">
        <w:rPr>
          <w:rFonts w:ascii="Times New Roman" w:eastAsia="Times New Roman" w:hAnsi="Times New Roman" w:cs="Times New Roman"/>
          <w:sz w:val="28"/>
          <w:szCs w:val="28"/>
        </w:rPr>
        <w:t>е) співпрацювати з органом державного ринкового нагляду щодо будь-яких заходів, які вживаються для усунення ризиків, що становить радіообладнання, яке вони надали на ринку.</w:t>
      </w:r>
    </w:p>
    <w:p w14:paraId="78C509E0" w14:textId="3405561E"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89" w:name="bookmark=id.375fbgg" w:colFirst="0" w:colLast="0"/>
      <w:bookmarkEnd w:id="189"/>
      <w:r w:rsidRPr="00171B00">
        <w:rPr>
          <w:rFonts w:ascii="Times New Roman" w:eastAsia="Times New Roman" w:hAnsi="Times New Roman" w:cs="Times New Roman"/>
          <w:sz w:val="28"/>
          <w:szCs w:val="28"/>
        </w:rPr>
        <w:t>Відповідно до</w:t>
      </w:r>
      <w:hyperlink r:id="rId59" w:anchor="n146">
        <w:r w:rsidRPr="00171B00">
          <w:rPr>
            <w:rFonts w:ascii="Times New Roman" w:eastAsia="Times New Roman" w:hAnsi="Times New Roman" w:cs="Times New Roman"/>
            <w:sz w:val="28"/>
            <w:szCs w:val="28"/>
          </w:rPr>
          <w:t> пункту 47 </w:t>
        </w:r>
      </w:hyperlink>
      <w:r w:rsidRPr="00171B00">
        <w:rPr>
          <w:rFonts w:ascii="Times New Roman" w:eastAsia="Times New Roman" w:hAnsi="Times New Roman" w:cs="Times New Roman"/>
          <w:sz w:val="28"/>
          <w:szCs w:val="28"/>
        </w:rPr>
        <w:t xml:space="preserve">ТР РО розповсюджувач вважається виробником для цілей ТР РО і повинен виконувати </w:t>
      </w:r>
      <w:r w:rsidR="00941BA3" w:rsidRPr="00171B00">
        <w:rPr>
          <w:rFonts w:ascii="Times New Roman" w:eastAsia="Times New Roman" w:hAnsi="Times New Roman" w:cs="Times New Roman"/>
          <w:sz w:val="28"/>
          <w:szCs w:val="28"/>
        </w:rPr>
        <w:t>обов’язки</w:t>
      </w:r>
      <w:r w:rsidRPr="00171B00">
        <w:rPr>
          <w:rFonts w:ascii="Times New Roman" w:eastAsia="Times New Roman" w:hAnsi="Times New Roman" w:cs="Times New Roman"/>
          <w:sz w:val="28"/>
          <w:szCs w:val="28"/>
        </w:rPr>
        <w:t xml:space="preserve"> виробника відповідно до вимог </w:t>
      </w:r>
      <w:hyperlink r:id="rId60" w:anchor="n95">
        <w:r w:rsidRPr="00171B00">
          <w:rPr>
            <w:rFonts w:ascii="Times New Roman" w:eastAsia="Times New Roman" w:hAnsi="Times New Roman" w:cs="Times New Roman"/>
            <w:sz w:val="28"/>
            <w:szCs w:val="28"/>
          </w:rPr>
          <w:t xml:space="preserve">пунктів 19 </w:t>
        </w:r>
        <w:r w:rsidR="00C044C6">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30</w:t>
        </w:r>
      </w:hyperlink>
      <w:r w:rsidRPr="00171B00">
        <w:rPr>
          <w:rFonts w:ascii="Times New Roman" w:eastAsia="Times New Roman" w:hAnsi="Times New Roman" w:cs="Times New Roman"/>
          <w:sz w:val="28"/>
          <w:szCs w:val="28"/>
        </w:rPr>
        <w:t> ТР РО у разі, коли може бути порушена відповідність радіообладнання ТР РО, наприклад, коли розповсюджувач:</w:t>
      </w:r>
    </w:p>
    <w:p w14:paraId="3A18E1AB"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0" w:name="bookmark=id.1maplo9" w:colFirst="0" w:colLast="0"/>
      <w:bookmarkEnd w:id="190"/>
      <w:r w:rsidRPr="00171B00">
        <w:rPr>
          <w:rFonts w:ascii="Times New Roman" w:eastAsia="Times New Roman" w:hAnsi="Times New Roman" w:cs="Times New Roman"/>
          <w:sz w:val="28"/>
          <w:szCs w:val="28"/>
        </w:rPr>
        <w:t>вводить в обіг радіообладнання під своїм найменуванням або торговою маркою (знаком для товарів і послуг);</w:t>
      </w:r>
    </w:p>
    <w:p w14:paraId="67962A5F"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1" w:name="bookmark=id.46ad4c2" w:colFirst="0" w:colLast="0"/>
      <w:bookmarkEnd w:id="191"/>
      <w:r w:rsidRPr="00171B00">
        <w:rPr>
          <w:rFonts w:ascii="Times New Roman" w:eastAsia="Times New Roman" w:hAnsi="Times New Roman" w:cs="Times New Roman"/>
          <w:sz w:val="28"/>
          <w:szCs w:val="28"/>
        </w:rPr>
        <w:lastRenderedPageBreak/>
        <w:t>вносить зміни до радіообладнання, яке вже введено в обіг.</w:t>
      </w:r>
    </w:p>
    <w:p w14:paraId="06E462C5" w14:textId="4D1E8433" w:rsidR="003D1C33" w:rsidRPr="00CF7A10" w:rsidRDefault="00527159" w:rsidP="00C044C6">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192" w:name="bookmark=id.2lfnejv" w:colFirst="0" w:colLast="0"/>
      <w:bookmarkEnd w:id="192"/>
      <w:r w:rsidRPr="00CF7A10">
        <w:rPr>
          <w:rFonts w:ascii="Times New Roman" w:eastAsia="Times New Roman" w:hAnsi="Times New Roman" w:cs="Times New Roman"/>
          <w:sz w:val="28"/>
          <w:szCs w:val="28"/>
        </w:rPr>
        <w:t xml:space="preserve">XIV. Опис </w:t>
      </w:r>
      <w:r w:rsidR="00941BA3" w:rsidRPr="00CF7A10">
        <w:rPr>
          <w:rFonts w:ascii="Times New Roman" w:eastAsia="Times New Roman" w:hAnsi="Times New Roman" w:cs="Times New Roman"/>
          <w:sz w:val="28"/>
          <w:szCs w:val="28"/>
        </w:rPr>
        <w:t>обов’язків</w:t>
      </w:r>
      <w:r w:rsidRPr="00CF7A10">
        <w:rPr>
          <w:rFonts w:ascii="Times New Roman" w:eastAsia="Times New Roman" w:hAnsi="Times New Roman" w:cs="Times New Roman"/>
          <w:sz w:val="28"/>
          <w:szCs w:val="28"/>
        </w:rPr>
        <w:t xml:space="preserve"> виробника</w:t>
      </w:r>
    </w:p>
    <w:p w14:paraId="02ADD46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3" w:name="bookmark=id.10kxoro" w:colFirst="0" w:colLast="0"/>
      <w:bookmarkEnd w:id="193"/>
      <w:r w:rsidRPr="00171B00">
        <w:rPr>
          <w:rFonts w:ascii="Times New Roman" w:eastAsia="Times New Roman" w:hAnsi="Times New Roman" w:cs="Times New Roman"/>
          <w:sz w:val="28"/>
          <w:szCs w:val="28"/>
        </w:rPr>
        <w:t>1. Забезпечення розробки та виготовлення радіообладнання відповідно до суттєвих вимог ТР РО</w:t>
      </w:r>
    </w:p>
    <w:p w14:paraId="61B9DC57" w14:textId="7E858FF9"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4" w:name="bookmark=id.3kkl7fh" w:colFirst="0" w:colLast="0"/>
      <w:bookmarkEnd w:id="194"/>
      <w:r w:rsidRPr="00171B00">
        <w:rPr>
          <w:rFonts w:ascii="Times New Roman" w:eastAsia="Times New Roman" w:hAnsi="Times New Roman" w:cs="Times New Roman"/>
          <w:sz w:val="28"/>
          <w:szCs w:val="28"/>
        </w:rPr>
        <w:t>Виробник забезпечує, щоб радіообладнання було розроблено і виготовлено відповідно до суттєвих вимог, наведених у </w:t>
      </w:r>
      <w:hyperlink r:id="rId61" w:anchor="n58">
        <w:r w:rsidRPr="00171B00">
          <w:rPr>
            <w:rFonts w:ascii="Times New Roman" w:eastAsia="Times New Roman" w:hAnsi="Times New Roman" w:cs="Times New Roman"/>
            <w:sz w:val="28"/>
            <w:szCs w:val="28"/>
          </w:rPr>
          <w:t xml:space="preserve">пунктах 6 </w:t>
        </w:r>
        <w:r w:rsidR="00C044C6">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8</w:t>
        </w:r>
      </w:hyperlink>
      <w:r w:rsidRPr="00171B00">
        <w:rPr>
          <w:rFonts w:ascii="Times New Roman" w:eastAsia="Times New Roman" w:hAnsi="Times New Roman" w:cs="Times New Roman"/>
          <w:sz w:val="28"/>
          <w:szCs w:val="28"/>
        </w:rPr>
        <w:t> ТР РО.</w:t>
      </w:r>
    </w:p>
    <w:p w14:paraId="3246D18C"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5" w:name="bookmark=id.1zpvhna" w:colFirst="0" w:colLast="0"/>
      <w:bookmarkEnd w:id="195"/>
      <w:r w:rsidRPr="00171B00">
        <w:rPr>
          <w:rFonts w:ascii="Times New Roman" w:eastAsia="Times New Roman" w:hAnsi="Times New Roman" w:cs="Times New Roman"/>
          <w:sz w:val="28"/>
          <w:szCs w:val="28"/>
        </w:rPr>
        <w:t>2. Процедури оцінки відповідності</w:t>
      </w:r>
    </w:p>
    <w:p w14:paraId="61E1AD77" w14:textId="1CB844FD"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6" w:name="bookmark=id.4jpj0b3" w:colFirst="0" w:colLast="0"/>
      <w:bookmarkEnd w:id="196"/>
      <w:r w:rsidRPr="00171B00">
        <w:rPr>
          <w:rFonts w:ascii="Times New Roman" w:eastAsia="Times New Roman" w:hAnsi="Times New Roman" w:cs="Times New Roman"/>
          <w:sz w:val="28"/>
          <w:szCs w:val="28"/>
        </w:rPr>
        <w:t>У</w:t>
      </w:r>
      <w:hyperlink r:id="rId62" w:anchor="n157">
        <w:r w:rsidRPr="00171B00">
          <w:rPr>
            <w:rFonts w:ascii="Times New Roman" w:eastAsia="Times New Roman" w:hAnsi="Times New Roman" w:cs="Times New Roman"/>
            <w:sz w:val="28"/>
            <w:szCs w:val="28"/>
          </w:rPr>
          <w:t xml:space="preserve"> пунктах 50 </w:t>
        </w:r>
        <w:r w:rsidR="00C044C6">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53</w:t>
        </w:r>
      </w:hyperlink>
      <w:r w:rsidRPr="00171B00">
        <w:rPr>
          <w:rFonts w:ascii="Times New Roman" w:eastAsia="Times New Roman" w:hAnsi="Times New Roman" w:cs="Times New Roman"/>
          <w:sz w:val="28"/>
          <w:szCs w:val="28"/>
        </w:rPr>
        <w:t> ТР РО зазначен</w:t>
      </w:r>
      <w:r w:rsidR="00C044C6">
        <w:rPr>
          <w:rFonts w:ascii="Times New Roman" w:eastAsia="Times New Roman" w:hAnsi="Times New Roman" w:cs="Times New Roman"/>
          <w:sz w:val="28"/>
          <w:szCs w:val="28"/>
        </w:rPr>
        <w:t>о</w:t>
      </w:r>
      <w:r w:rsidRPr="00171B00">
        <w:rPr>
          <w:rFonts w:ascii="Times New Roman" w:eastAsia="Times New Roman" w:hAnsi="Times New Roman" w:cs="Times New Roman"/>
          <w:sz w:val="28"/>
          <w:szCs w:val="28"/>
        </w:rPr>
        <w:t xml:space="preserve"> умови та порядок застосування кожної процедури оцінки відповідності, наведені у</w:t>
      </w:r>
      <w:r w:rsidR="00C044C6">
        <w:rPr>
          <w:rFonts w:ascii="Times New Roman" w:eastAsia="Times New Roman" w:hAnsi="Times New Roman" w:cs="Times New Roman"/>
          <w:sz w:val="28"/>
          <w:szCs w:val="28"/>
        </w:rPr>
        <w:t xml:space="preserve"> </w:t>
      </w:r>
      <w:hyperlink r:id="rId63" w:anchor="n264">
        <w:r w:rsidRPr="00171B00">
          <w:rPr>
            <w:rFonts w:ascii="Times New Roman" w:eastAsia="Times New Roman" w:hAnsi="Times New Roman" w:cs="Times New Roman"/>
            <w:sz w:val="28"/>
            <w:szCs w:val="28"/>
          </w:rPr>
          <w:t>додатках 1</w:t>
        </w:r>
      </w:hyperlink>
      <w:r w:rsidRPr="00171B00">
        <w:rPr>
          <w:rFonts w:ascii="Times New Roman" w:eastAsia="Times New Roman" w:hAnsi="Times New Roman" w:cs="Times New Roman"/>
          <w:sz w:val="28"/>
          <w:szCs w:val="28"/>
        </w:rPr>
        <w:t>, </w:t>
      </w:r>
      <w:hyperlink r:id="rId64" w:anchor="n277">
        <w:r w:rsidRPr="00171B00">
          <w:rPr>
            <w:rFonts w:ascii="Times New Roman" w:eastAsia="Times New Roman" w:hAnsi="Times New Roman" w:cs="Times New Roman"/>
            <w:sz w:val="28"/>
            <w:szCs w:val="28"/>
          </w:rPr>
          <w:t>2</w:t>
        </w:r>
      </w:hyperlink>
      <w:r w:rsidRPr="00171B00">
        <w:rPr>
          <w:rFonts w:ascii="Times New Roman" w:eastAsia="Times New Roman" w:hAnsi="Times New Roman" w:cs="Times New Roman"/>
          <w:sz w:val="28"/>
          <w:szCs w:val="28"/>
        </w:rPr>
        <w:t> або </w:t>
      </w:r>
      <w:hyperlink r:id="rId65" w:anchor="n314">
        <w:r w:rsidRPr="00171B00">
          <w:rPr>
            <w:rFonts w:ascii="Times New Roman" w:eastAsia="Times New Roman" w:hAnsi="Times New Roman" w:cs="Times New Roman"/>
            <w:sz w:val="28"/>
            <w:szCs w:val="28"/>
          </w:rPr>
          <w:t>3</w:t>
        </w:r>
      </w:hyperlink>
      <w:r w:rsidRPr="00171B00">
        <w:rPr>
          <w:rFonts w:ascii="Times New Roman" w:eastAsia="Times New Roman" w:hAnsi="Times New Roman" w:cs="Times New Roman"/>
          <w:sz w:val="28"/>
          <w:szCs w:val="28"/>
        </w:rPr>
        <w:t> до ТР РО, з метою перевірки виконання суттєвих вимог.</w:t>
      </w:r>
    </w:p>
    <w:p w14:paraId="29C8A49E" w14:textId="7CDE3FB6" w:rsidR="00286F24" w:rsidRPr="00171B00" w:rsidRDefault="00527159" w:rsidP="00171B00">
      <w:pPr>
        <w:shd w:val="clear" w:color="auto" w:fill="FFFFFF"/>
        <w:tabs>
          <w:tab w:val="left" w:pos="6804"/>
        </w:tabs>
        <w:spacing w:after="0" w:line="240" w:lineRule="auto"/>
        <w:ind w:firstLine="567"/>
        <w:jc w:val="both"/>
        <w:rPr>
          <w:rFonts w:ascii="Times New Roman" w:eastAsia="Times New Roman" w:hAnsi="Times New Roman" w:cs="Times New Roman"/>
          <w:sz w:val="28"/>
          <w:szCs w:val="28"/>
        </w:rPr>
      </w:pPr>
      <w:bookmarkStart w:id="197" w:name="bookmark=id.2yutaiw" w:colFirst="0" w:colLast="0"/>
      <w:bookmarkEnd w:id="197"/>
      <w:r w:rsidRPr="008C1442">
        <w:rPr>
          <w:rFonts w:ascii="Times New Roman" w:eastAsia="Times New Roman" w:hAnsi="Times New Roman" w:cs="Times New Roman"/>
          <w:sz w:val="28"/>
          <w:szCs w:val="28"/>
        </w:rPr>
        <w:t xml:space="preserve">З метою оцінки відповідності радіообладнання суттєвим вимогам ТР РО виробник має можливість застосовувати стандарти </w:t>
      </w:r>
      <w:r w:rsidR="00277444" w:rsidRPr="008C1442">
        <w:rPr>
          <w:rFonts w:ascii="Times New Roman" w:eastAsia="Times New Roman" w:hAnsi="Times New Roman" w:cs="Times New Roman"/>
          <w:sz w:val="28"/>
          <w:szCs w:val="28"/>
        </w:rPr>
        <w:t xml:space="preserve">з </w:t>
      </w:r>
      <w:r w:rsidRPr="008C1442">
        <w:rPr>
          <w:rFonts w:ascii="Times New Roman" w:eastAsia="Times New Roman" w:hAnsi="Times New Roman" w:cs="Times New Roman"/>
          <w:sz w:val="28"/>
          <w:szCs w:val="28"/>
        </w:rPr>
        <w:t xml:space="preserve">Переліку </w:t>
      </w:r>
      <w:r w:rsidR="001513E3" w:rsidRPr="008C1442">
        <w:rPr>
          <w:rStyle w:val="fontstyle01"/>
          <w:rFonts w:ascii="Times New Roman" w:hAnsi="Times New Roman" w:cs="Times New Roman"/>
          <w:b w:val="0"/>
          <w:bCs w:val="0"/>
        </w:rPr>
        <w:t xml:space="preserve">стандартів для цілей застосування </w:t>
      </w:r>
      <w:r w:rsidR="001513E3" w:rsidRPr="008C1442">
        <w:rPr>
          <w:rFonts w:ascii="Times New Roman" w:hAnsi="Times New Roman" w:cs="Times New Roman"/>
          <w:sz w:val="28"/>
          <w:szCs w:val="28"/>
        </w:rPr>
        <w:t>Технічного регламенту радіообладнання, затвердженого постановою Кабінету Міністрів України від 24 травня 2017 року № 355</w:t>
      </w:r>
      <w:r w:rsidRPr="008C1442">
        <w:rPr>
          <w:rFonts w:ascii="Times New Roman" w:eastAsia="Times New Roman" w:hAnsi="Times New Roman" w:cs="Times New Roman"/>
          <w:sz w:val="28"/>
          <w:szCs w:val="28"/>
        </w:rPr>
        <w:t xml:space="preserve">, затвердженого наказом Адміністрації </w:t>
      </w:r>
      <w:r w:rsidR="001513E3" w:rsidRPr="008C1442">
        <w:rPr>
          <w:rFonts w:ascii="Times New Roman" w:eastAsia="Times New Roman" w:hAnsi="Times New Roman" w:cs="Times New Roman"/>
          <w:sz w:val="28"/>
          <w:szCs w:val="28"/>
        </w:rPr>
        <w:t>Держспецзв’язку</w:t>
      </w:r>
      <w:r w:rsidRPr="008C1442">
        <w:rPr>
          <w:rFonts w:ascii="Times New Roman" w:eastAsia="Times New Roman" w:hAnsi="Times New Roman" w:cs="Times New Roman"/>
          <w:sz w:val="28"/>
          <w:szCs w:val="28"/>
        </w:rPr>
        <w:t xml:space="preserve"> від </w:t>
      </w:r>
      <w:r w:rsidR="008C1442" w:rsidRPr="008C1442">
        <w:rPr>
          <w:rFonts w:ascii="Times New Roman" w:eastAsia="Times New Roman" w:hAnsi="Times New Roman" w:cs="Times New Roman"/>
          <w:sz w:val="28"/>
          <w:szCs w:val="28"/>
        </w:rPr>
        <w:t>06</w:t>
      </w:r>
      <w:r w:rsidRPr="008C1442">
        <w:rPr>
          <w:rFonts w:ascii="Times New Roman" w:eastAsia="Times New Roman" w:hAnsi="Times New Roman" w:cs="Times New Roman"/>
          <w:sz w:val="28"/>
          <w:szCs w:val="28"/>
        </w:rPr>
        <w:t xml:space="preserve"> </w:t>
      </w:r>
      <w:r w:rsidR="008C1442" w:rsidRPr="008C1442">
        <w:rPr>
          <w:rFonts w:ascii="Times New Roman" w:eastAsia="Times New Roman" w:hAnsi="Times New Roman" w:cs="Times New Roman"/>
          <w:sz w:val="28"/>
          <w:szCs w:val="28"/>
        </w:rPr>
        <w:t>грудня</w:t>
      </w:r>
      <w:r w:rsidRPr="008C1442">
        <w:rPr>
          <w:rFonts w:ascii="Times New Roman" w:eastAsia="Times New Roman" w:hAnsi="Times New Roman" w:cs="Times New Roman"/>
          <w:sz w:val="28"/>
          <w:szCs w:val="28"/>
        </w:rPr>
        <w:t xml:space="preserve"> 20</w:t>
      </w:r>
      <w:r w:rsidR="001513E3" w:rsidRPr="008C1442">
        <w:rPr>
          <w:rFonts w:ascii="Times New Roman" w:eastAsia="Times New Roman" w:hAnsi="Times New Roman" w:cs="Times New Roman"/>
          <w:sz w:val="28"/>
          <w:szCs w:val="28"/>
        </w:rPr>
        <w:t>22 </w:t>
      </w:r>
      <w:r w:rsidRPr="008C1442">
        <w:rPr>
          <w:rFonts w:ascii="Times New Roman" w:eastAsia="Times New Roman" w:hAnsi="Times New Roman" w:cs="Times New Roman"/>
          <w:sz w:val="28"/>
          <w:szCs w:val="28"/>
        </w:rPr>
        <w:t xml:space="preserve">року № </w:t>
      </w:r>
      <w:r w:rsidR="008C1442" w:rsidRPr="008C1442">
        <w:rPr>
          <w:rFonts w:ascii="Times New Roman" w:eastAsia="Times New Roman" w:hAnsi="Times New Roman" w:cs="Times New Roman"/>
          <w:sz w:val="28"/>
          <w:szCs w:val="28"/>
        </w:rPr>
        <w:t>761</w:t>
      </w:r>
      <w:r w:rsidRPr="008C1442">
        <w:rPr>
          <w:rFonts w:ascii="Times New Roman" w:eastAsia="Times New Roman" w:hAnsi="Times New Roman" w:cs="Times New Roman"/>
          <w:sz w:val="28"/>
          <w:szCs w:val="28"/>
        </w:rPr>
        <w:t xml:space="preserve"> (далі </w:t>
      </w:r>
      <w:r w:rsidR="00F957E2">
        <w:rPr>
          <w:rFonts w:ascii="Times New Roman" w:eastAsia="Times New Roman" w:hAnsi="Times New Roman" w:cs="Times New Roman"/>
          <w:sz w:val="28"/>
          <w:szCs w:val="28"/>
        </w:rPr>
        <w:t>–</w:t>
      </w:r>
      <w:r w:rsidRPr="008C1442">
        <w:rPr>
          <w:rFonts w:ascii="Times New Roman" w:eastAsia="Times New Roman" w:hAnsi="Times New Roman" w:cs="Times New Roman"/>
          <w:sz w:val="28"/>
          <w:szCs w:val="28"/>
        </w:rPr>
        <w:t xml:space="preserve"> Перелік національних стандартів).</w:t>
      </w:r>
      <w:r w:rsidR="00286F24" w:rsidRPr="00171B00">
        <w:rPr>
          <w:rFonts w:ascii="Times New Roman" w:eastAsia="Times New Roman" w:hAnsi="Times New Roman" w:cs="Times New Roman"/>
          <w:sz w:val="28"/>
          <w:szCs w:val="28"/>
        </w:rPr>
        <w:t xml:space="preserve"> </w:t>
      </w:r>
    </w:p>
    <w:p w14:paraId="11601AF1"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8" w:name="bookmark=id.1e03kqp" w:colFirst="0" w:colLast="0"/>
      <w:bookmarkEnd w:id="198"/>
      <w:r w:rsidRPr="00171B00">
        <w:rPr>
          <w:rFonts w:ascii="Times New Roman" w:eastAsia="Times New Roman" w:hAnsi="Times New Roman" w:cs="Times New Roman"/>
          <w:sz w:val="28"/>
          <w:szCs w:val="28"/>
        </w:rPr>
        <w:t>Актуальний </w:t>
      </w:r>
      <w:hyperlink r:id="rId66" w:anchor="n9">
        <w:r w:rsidRPr="00171B00">
          <w:rPr>
            <w:rFonts w:ascii="Times New Roman" w:eastAsia="Times New Roman" w:hAnsi="Times New Roman" w:cs="Times New Roman"/>
            <w:sz w:val="28"/>
            <w:szCs w:val="28"/>
          </w:rPr>
          <w:t>Перелік національних стандартів</w:t>
        </w:r>
      </w:hyperlink>
      <w:r w:rsidRPr="00171B00">
        <w:rPr>
          <w:rFonts w:ascii="Times New Roman" w:eastAsia="Times New Roman" w:hAnsi="Times New Roman" w:cs="Times New Roman"/>
          <w:sz w:val="28"/>
          <w:szCs w:val="28"/>
        </w:rPr>
        <w:t> розміщено на офіційному вебсайті Державної служби спеціального зв'язку та захисту інформації України.</w:t>
      </w:r>
    </w:p>
    <w:p w14:paraId="2EF6455A" w14:textId="643B6324"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199" w:name="bookmark=id.3xzr3ei" w:colFirst="0" w:colLast="0"/>
      <w:bookmarkEnd w:id="199"/>
      <w:r w:rsidRPr="00171B00">
        <w:rPr>
          <w:rFonts w:ascii="Times New Roman" w:eastAsia="Times New Roman" w:hAnsi="Times New Roman" w:cs="Times New Roman"/>
          <w:sz w:val="28"/>
          <w:szCs w:val="28"/>
        </w:rPr>
        <w:t>Передбачається, що відповідність суттєвим вимогам ТР РО має бути продемонстровано з використанням Модуля A (</w:t>
      </w:r>
      <w:hyperlink r:id="rId67" w:anchor="n263">
        <w:r w:rsidRPr="00171B00">
          <w:rPr>
            <w:rFonts w:ascii="Times New Roman" w:eastAsia="Times New Roman" w:hAnsi="Times New Roman" w:cs="Times New Roman"/>
            <w:sz w:val="28"/>
            <w:szCs w:val="28"/>
          </w:rPr>
          <w:t>додаток 1 до ТР РО</w:t>
        </w:r>
      </w:hyperlink>
      <w:r w:rsidRPr="00171B00">
        <w:rPr>
          <w:rFonts w:ascii="Times New Roman" w:eastAsia="Times New Roman" w:hAnsi="Times New Roman" w:cs="Times New Roman"/>
          <w:sz w:val="28"/>
          <w:szCs w:val="28"/>
        </w:rPr>
        <w:t>) або Модулів B + C (</w:t>
      </w:r>
      <w:hyperlink r:id="rId68" w:anchor="n277">
        <w:r w:rsidRPr="00171B00">
          <w:rPr>
            <w:rFonts w:ascii="Times New Roman" w:eastAsia="Times New Roman" w:hAnsi="Times New Roman" w:cs="Times New Roman"/>
            <w:sz w:val="28"/>
            <w:szCs w:val="28"/>
          </w:rPr>
          <w:t>додаток 2 до ТР </w:t>
        </w:r>
      </w:hyperlink>
      <w:r w:rsidRPr="00171B00">
        <w:rPr>
          <w:rFonts w:ascii="Times New Roman" w:eastAsia="Times New Roman" w:hAnsi="Times New Roman" w:cs="Times New Roman"/>
          <w:sz w:val="28"/>
          <w:szCs w:val="28"/>
        </w:rPr>
        <w:t>РО), або Модуля H </w:t>
      </w:r>
      <w:hyperlink r:id="rId69" w:anchor="n314">
        <w:r w:rsidRPr="00171B00">
          <w:rPr>
            <w:rFonts w:ascii="Times New Roman" w:eastAsia="Times New Roman" w:hAnsi="Times New Roman" w:cs="Times New Roman"/>
            <w:sz w:val="28"/>
            <w:szCs w:val="28"/>
          </w:rPr>
          <w:t>(додаток 3 до ТР РО</w:t>
        </w:r>
      </w:hyperlink>
      <w:r w:rsidRPr="00171B00">
        <w:rPr>
          <w:rFonts w:ascii="Times New Roman" w:eastAsia="Times New Roman" w:hAnsi="Times New Roman" w:cs="Times New Roman"/>
          <w:sz w:val="28"/>
          <w:szCs w:val="28"/>
        </w:rPr>
        <w:t>).</w:t>
      </w:r>
    </w:p>
    <w:p w14:paraId="38CF5135" w14:textId="3C8C531B"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0" w:name="bookmark=id.2d51dmb" w:colFirst="0" w:colLast="0"/>
      <w:bookmarkEnd w:id="200"/>
      <w:r w:rsidRPr="00171B00">
        <w:rPr>
          <w:rFonts w:ascii="Times New Roman" w:eastAsia="Times New Roman" w:hAnsi="Times New Roman" w:cs="Times New Roman"/>
          <w:sz w:val="28"/>
          <w:szCs w:val="28"/>
        </w:rPr>
        <w:t>Модулі B + C або Модуль H використовують для перевірки відповідності суттєвим вимогам, викладеним у</w:t>
      </w:r>
      <w:r w:rsidR="00C044C6">
        <w:rPr>
          <w:rFonts w:ascii="Times New Roman" w:eastAsia="Times New Roman" w:hAnsi="Times New Roman" w:cs="Times New Roman"/>
          <w:sz w:val="28"/>
          <w:szCs w:val="28"/>
        </w:rPr>
        <w:t xml:space="preserve"> </w:t>
      </w:r>
      <w:hyperlink r:id="rId70" w:anchor="n61">
        <w:r w:rsidRPr="00171B00">
          <w:rPr>
            <w:rFonts w:ascii="Times New Roman" w:eastAsia="Times New Roman" w:hAnsi="Times New Roman" w:cs="Times New Roman"/>
            <w:sz w:val="28"/>
            <w:szCs w:val="28"/>
          </w:rPr>
          <w:t>пунктах 7</w:t>
        </w:r>
      </w:hyperlink>
      <w:r w:rsidRPr="00171B00">
        <w:rPr>
          <w:rFonts w:ascii="Times New Roman" w:eastAsia="Times New Roman" w:hAnsi="Times New Roman" w:cs="Times New Roman"/>
          <w:sz w:val="28"/>
          <w:szCs w:val="28"/>
        </w:rPr>
        <w:t> та </w:t>
      </w:r>
      <w:hyperlink r:id="rId71" w:anchor="n65">
        <w:r w:rsidRPr="00171B00">
          <w:rPr>
            <w:rFonts w:ascii="Times New Roman" w:eastAsia="Times New Roman" w:hAnsi="Times New Roman" w:cs="Times New Roman"/>
            <w:sz w:val="28"/>
            <w:szCs w:val="28"/>
          </w:rPr>
          <w:t>8</w:t>
        </w:r>
      </w:hyperlink>
      <w:r w:rsidRPr="00171B00">
        <w:rPr>
          <w:rFonts w:ascii="Times New Roman" w:eastAsia="Times New Roman" w:hAnsi="Times New Roman" w:cs="Times New Roman"/>
          <w:sz w:val="28"/>
          <w:szCs w:val="28"/>
        </w:rPr>
        <w:t> ТР РО, якщо стандарти з</w:t>
      </w:r>
      <w:r w:rsidR="00C044C6">
        <w:rPr>
          <w:rFonts w:ascii="Times New Roman" w:eastAsia="Times New Roman" w:hAnsi="Times New Roman" w:cs="Times New Roman"/>
          <w:sz w:val="28"/>
          <w:szCs w:val="28"/>
        </w:rPr>
        <w:t xml:space="preserve"> </w:t>
      </w:r>
      <w:hyperlink r:id="rId72" w:anchor="n9">
        <w:r w:rsidRPr="00171B00">
          <w:rPr>
            <w:rFonts w:ascii="Times New Roman" w:eastAsia="Times New Roman" w:hAnsi="Times New Roman" w:cs="Times New Roman"/>
            <w:sz w:val="28"/>
            <w:szCs w:val="28"/>
          </w:rPr>
          <w:t>Переліку національних стандартів</w:t>
        </w:r>
      </w:hyperlink>
      <w:r w:rsidR="00C044C6">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 xml:space="preserve">застосовуються частково </w:t>
      </w:r>
      <w:r w:rsidR="00C044C6">
        <w:rPr>
          <w:rFonts w:ascii="Times New Roman" w:eastAsia="Times New Roman" w:hAnsi="Times New Roman" w:cs="Times New Roman"/>
          <w:sz w:val="28"/>
          <w:szCs w:val="28"/>
        </w:rPr>
        <w:t>або</w:t>
      </w:r>
      <w:r w:rsidRPr="00171B00">
        <w:rPr>
          <w:rFonts w:ascii="Times New Roman" w:eastAsia="Times New Roman" w:hAnsi="Times New Roman" w:cs="Times New Roman"/>
          <w:sz w:val="28"/>
          <w:szCs w:val="28"/>
        </w:rPr>
        <w:t xml:space="preserve"> не застосовуються, або стандартів немає.</w:t>
      </w:r>
    </w:p>
    <w:p w14:paraId="046B2AFC" w14:textId="3DF35113"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1" w:name="bookmark=id.sabnu4" w:colFirst="0" w:colLast="0"/>
      <w:bookmarkEnd w:id="201"/>
      <w:r w:rsidRPr="00171B00">
        <w:rPr>
          <w:rFonts w:ascii="Times New Roman" w:eastAsia="Times New Roman" w:hAnsi="Times New Roman" w:cs="Times New Roman"/>
          <w:sz w:val="28"/>
          <w:szCs w:val="28"/>
        </w:rPr>
        <w:t>Отже, для суттєвих вимог, викладених у </w:t>
      </w:r>
      <w:hyperlink r:id="rId73" w:anchor="n58">
        <w:r w:rsidRPr="00171B00">
          <w:rPr>
            <w:rFonts w:ascii="Times New Roman" w:eastAsia="Times New Roman" w:hAnsi="Times New Roman" w:cs="Times New Roman"/>
            <w:sz w:val="28"/>
            <w:szCs w:val="28"/>
          </w:rPr>
          <w:t>пункті 6</w:t>
        </w:r>
      </w:hyperlink>
      <w:r w:rsidRPr="00171B00">
        <w:rPr>
          <w:rFonts w:ascii="Times New Roman" w:eastAsia="Times New Roman" w:hAnsi="Times New Roman" w:cs="Times New Roman"/>
          <w:sz w:val="28"/>
          <w:szCs w:val="28"/>
        </w:rPr>
        <w:t xml:space="preserve"> ТР РО, можливість продемонструвати відповідність цим суттєвим вимогам іншими способами, ніж використання національних стандартів з Переліку національних стандартів, не </w:t>
      </w:r>
      <w:r w:rsidR="00C044C6" w:rsidRPr="00171B00">
        <w:rPr>
          <w:rFonts w:ascii="Times New Roman" w:eastAsia="Times New Roman" w:hAnsi="Times New Roman" w:cs="Times New Roman"/>
          <w:sz w:val="28"/>
          <w:szCs w:val="28"/>
        </w:rPr>
        <w:t>пов’язана</w:t>
      </w:r>
      <w:r w:rsidRPr="00171B00">
        <w:rPr>
          <w:rFonts w:ascii="Times New Roman" w:eastAsia="Times New Roman" w:hAnsi="Times New Roman" w:cs="Times New Roman"/>
          <w:sz w:val="28"/>
          <w:szCs w:val="28"/>
        </w:rPr>
        <w:t xml:space="preserve"> </w:t>
      </w:r>
      <w:r w:rsidR="00C044C6">
        <w:rPr>
          <w:rFonts w:ascii="Times New Roman" w:eastAsia="Times New Roman" w:hAnsi="Times New Roman" w:cs="Times New Roman"/>
          <w:sz w:val="28"/>
          <w:szCs w:val="28"/>
        </w:rPr>
        <w:t>і</w:t>
      </w:r>
      <w:r w:rsidRPr="00171B00">
        <w:rPr>
          <w:rFonts w:ascii="Times New Roman" w:eastAsia="Times New Roman" w:hAnsi="Times New Roman" w:cs="Times New Roman"/>
          <w:sz w:val="28"/>
          <w:szCs w:val="28"/>
        </w:rPr>
        <w:t>з залученням ПО, оскільки виробник завжди має право на використання Модуля A (</w:t>
      </w:r>
      <w:hyperlink r:id="rId74" w:anchor="n264">
        <w:r w:rsidRPr="00171B00">
          <w:rPr>
            <w:rFonts w:ascii="Times New Roman" w:eastAsia="Times New Roman" w:hAnsi="Times New Roman" w:cs="Times New Roman"/>
            <w:sz w:val="28"/>
            <w:szCs w:val="28"/>
          </w:rPr>
          <w:t>додаток 1</w:t>
        </w:r>
      </w:hyperlink>
      <w:r w:rsidRPr="00171B00">
        <w:rPr>
          <w:rFonts w:ascii="Times New Roman" w:eastAsia="Times New Roman" w:hAnsi="Times New Roman" w:cs="Times New Roman"/>
          <w:sz w:val="28"/>
          <w:szCs w:val="28"/>
        </w:rPr>
        <w:t> до ТР РО), який не передбачає залучення ПО.</w:t>
      </w:r>
    </w:p>
    <w:p w14:paraId="1E5CB906" w14:textId="1C3458A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2" w:name="bookmark=id.3c9z6hx" w:colFirst="0" w:colLast="0"/>
      <w:bookmarkEnd w:id="202"/>
      <w:r w:rsidRPr="00171B00">
        <w:rPr>
          <w:rFonts w:ascii="Times New Roman" w:eastAsia="Times New Roman" w:hAnsi="Times New Roman" w:cs="Times New Roman"/>
          <w:sz w:val="28"/>
          <w:szCs w:val="28"/>
        </w:rPr>
        <w:t>Що стосується вимог, наведених у </w:t>
      </w:r>
      <w:hyperlink r:id="rId75" w:anchor="n61">
        <w:r w:rsidRPr="00171B00">
          <w:rPr>
            <w:rFonts w:ascii="Times New Roman" w:eastAsia="Times New Roman" w:hAnsi="Times New Roman" w:cs="Times New Roman"/>
            <w:sz w:val="28"/>
            <w:szCs w:val="28"/>
          </w:rPr>
          <w:t>пунктах 7</w:t>
        </w:r>
      </w:hyperlink>
      <w:r w:rsidRPr="00171B00">
        <w:rPr>
          <w:rFonts w:ascii="Times New Roman" w:eastAsia="Times New Roman" w:hAnsi="Times New Roman" w:cs="Times New Roman"/>
          <w:sz w:val="28"/>
          <w:szCs w:val="28"/>
        </w:rPr>
        <w:t> та </w:t>
      </w:r>
      <w:hyperlink r:id="rId76" w:anchor="n65">
        <w:r w:rsidRPr="00171B00">
          <w:rPr>
            <w:rFonts w:ascii="Times New Roman" w:eastAsia="Times New Roman" w:hAnsi="Times New Roman" w:cs="Times New Roman"/>
            <w:sz w:val="28"/>
            <w:szCs w:val="28"/>
          </w:rPr>
          <w:t>8</w:t>
        </w:r>
      </w:hyperlink>
      <w:r w:rsidRPr="00171B00">
        <w:rPr>
          <w:rFonts w:ascii="Times New Roman" w:eastAsia="Times New Roman" w:hAnsi="Times New Roman" w:cs="Times New Roman"/>
          <w:sz w:val="28"/>
          <w:szCs w:val="28"/>
        </w:rPr>
        <w:t> ТР РО</w:t>
      </w:r>
      <w:r w:rsidR="00441F00">
        <w:rPr>
          <w:rFonts w:ascii="Times New Roman" w:eastAsia="Times New Roman" w:hAnsi="Times New Roman" w:cs="Times New Roman"/>
          <w:sz w:val="28"/>
          <w:szCs w:val="28"/>
        </w:rPr>
        <w:t>. Я</w:t>
      </w:r>
      <w:r w:rsidRPr="00171B00">
        <w:rPr>
          <w:rFonts w:ascii="Times New Roman" w:eastAsia="Times New Roman" w:hAnsi="Times New Roman" w:cs="Times New Roman"/>
          <w:sz w:val="28"/>
          <w:szCs w:val="28"/>
        </w:rPr>
        <w:t xml:space="preserve">кщо стандарти з Переліку національних стандартів застосовуються частково </w:t>
      </w:r>
      <w:r w:rsidR="00441F00">
        <w:rPr>
          <w:rFonts w:ascii="Times New Roman" w:eastAsia="Times New Roman" w:hAnsi="Times New Roman" w:cs="Times New Roman"/>
          <w:sz w:val="28"/>
          <w:szCs w:val="28"/>
        </w:rPr>
        <w:t>або</w:t>
      </w:r>
      <w:r w:rsidRPr="00171B00">
        <w:rPr>
          <w:rFonts w:ascii="Times New Roman" w:eastAsia="Times New Roman" w:hAnsi="Times New Roman" w:cs="Times New Roman"/>
          <w:sz w:val="28"/>
          <w:szCs w:val="28"/>
        </w:rPr>
        <w:t xml:space="preserve"> не застосовуються, або стандартів немає, оцінка відповідності здійснюється за участю ПО, оскільки Модулі B + C та Модуль H вимагають його залучення.</w:t>
      </w:r>
    </w:p>
    <w:p w14:paraId="6632ECD9" w14:textId="19FCF0C1"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3" w:name="bookmark=id.1rf9gpq" w:colFirst="0" w:colLast="0"/>
      <w:bookmarkEnd w:id="203"/>
      <w:r w:rsidRPr="00171B00">
        <w:rPr>
          <w:rFonts w:ascii="Times New Roman" w:eastAsia="Times New Roman" w:hAnsi="Times New Roman" w:cs="Times New Roman"/>
          <w:sz w:val="28"/>
          <w:szCs w:val="28"/>
        </w:rPr>
        <w:t>На рисунку наведено алгоритм вибору процедур оцінки відповідності суттєвим вимогам ТР РО.</w:t>
      </w:r>
      <w:r w:rsidR="002701CA">
        <w:rPr>
          <w:rFonts w:ascii="Times New Roman" w:eastAsia="Times New Roman" w:hAnsi="Times New Roman" w:cs="Times New Roman"/>
          <w:sz w:val="28"/>
          <w:szCs w:val="28"/>
        </w:rPr>
        <w:t xml:space="preserve"> </w:t>
      </w:r>
    </w:p>
    <w:bookmarkStart w:id="204" w:name="bookmark=id.4bewzdj" w:colFirst="0" w:colLast="0"/>
    <w:bookmarkEnd w:id="204"/>
    <w:p w14:paraId="31B17967" w14:textId="096E3A76" w:rsidR="0053418C" w:rsidRDefault="00AE1E10" w:rsidP="00E24B06">
      <w:pPr>
        <w:shd w:val="clear" w:color="auto" w:fill="FFFFFF"/>
        <w:spacing w:before="150" w:after="150" w:line="240" w:lineRule="auto"/>
        <w:jc w:val="center"/>
        <w:rPr>
          <w:rFonts w:ascii="Times New Roman" w:eastAsia="Times New Roman" w:hAnsi="Times New Roman" w:cs="Times New Roman"/>
          <w:sz w:val="28"/>
          <w:szCs w:val="28"/>
        </w:rPr>
      </w:pPr>
      <w:r>
        <w:rPr>
          <w:noProof/>
          <w:lang w:eastAsia="uk-UA"/>
        </w:rPr>
        <w:lastRenderedPageBreak/>
        <mc:AlternateContent>
          <mc:Choice Requires="wpg">
            <w:drawing>
              <wp:anchor distT="0" distB="0" distL="114300" distR="114300" simplePos="0" relativeHeight="251659264" behindDoc="0" locked="0" layoutInCell="1" allowOverlap="1" wp14:anchorId="225901C7" wp14:editId="4F2253AB">
                <wp:simplePos x="0" y="0"/>
                <wp:positionH relativeFrom="margin">
                  <wp:posOffset>-200025</wp:posOffset>
                </wp:positionH>
                <wp:positionV relativeFrom="paragraph">
                  <wp:posOffset>60325</wp:posOffset>
                </wp:positionV>
                <wp:extent cx="6080125" cy="5323840"/>
                <wp:effectExtent l="0" t="0" r="15875" b="10160"/>
                <wp:wrapTopAndBottom/>
                <wp:docPr id="151" name="Групувати 151"/>
                <wp:cNvGraphicFramePr/>
                <a:graphic xmlns:a="http://schemas.openxmlformats.org/drawingml/2006/main">
                  <a:graphicData uri="http://schemas.microsoft.com/office/word/2010/wordprocessingGroup">
                    <wpg:wgp>
                      <wpg:cNvGrpSpPr/>
                      <wpg:grpSpPr>
                        <a:xfrm>
                          <a:off x="0" y="0"/>
                          <a:ext cx="6080125" cy="5323840"/>
                          <a:chOff x="0" y="0"/>
                          <a:chExt cx="6080917" cy="5325745"/>
                        </a:xfrm>
                      </wpg:grpSpPr>
                      <wps:wsp>
                        <wps:cNvPr id="16" name="Поле 16"/>
                        <wps:cNvSpPr txBox="1">
                          <a:spLocks noChangeArrowheads="1"/>
                        </wps:cNvSpPr>
                        <wps:spPr bwMode="auto">
                          <a:xfrm>
                            <a:off x="1304807" y="4485966"/>
                            <a:ext cx="221634"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FA6C95C"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g:grpSp>
                        <wpg:cNvPr id="150" name="Групувати 150"/>
                        <wpg:cNvGrpSpPr/>
                        <wpg:grpSpPr>
                          <a:xfrm>
                            <a:off x="0" y="0"/>
                            <a:ext cx="6080917" cy="5325745"/>
                            <a:chOff x="0" y="0"/>
                            <a:chExt cx="6080917" cy="5325745"/>
                          </a:xfrm>
                        </wpg:grpSpPr>
                        <wpg:grpSp>
                          <wpg:cNvPr id="149" name="Групувати 149"/>
                          <wpg:cNvGrpSpPr/>
                          <wpg:grpSpPr>
                            <a:xfrm>
                              <a:off x="523875" y="1876425"/>
                              <a:ext cx="4980940" cy="613410"/>
                              <a:chOff x="0" y="0"/>
                              <a:chExt cx="4980940" cy="613410"/>
                            </a:xfrm>
                          </wpg:grpSpPr>
                          <wpg:grpSp>
                            <wpg:cNvPr id="148" name="Групувати 148"/>
                            <wpg:cNvGrpSpPr/>
                            <wpg:grpSpPr>
                              <a:xfrm>
                                <a:off x="0" y="0"/>
                                <a:ext cx="4980940" cy="332105"/>
                                <a:chOff x="0" y="0"/>
                                <a:chExt cx="4980940" cy="332105"/>
                              </a:xfrm>
                            </wpg:grpSpPr>
                            <wps:wsp>
                              <wps:cNvPr id="60" name="Пряма сполучна лінія 60"/>
                              <wps:cNvCnPr>
                                <a:cxnSpLocks noChangeShapeType="1"/>
                              </wps:cNvCnPr>
                              <wps:spPr bwMode="auto">
                                <a:xfrm>
                                  <a:off x="3206115" y="330200"/>
                                  <a:ext cx="1774825"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57" name="Пряма сполучна лінія 57"/>
                              <wps:cNvCnPr>
                                <a:cxnSpLocks noChangeShapeType="1"/>
                              </wps:cNvCnPr>
                              <wps:spPr bwMode="auto">
                                <a:xfrm>
                                  <a:off x="7620" y="330200"/>
                                  <a:ext cx="171196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66" name="Пряма сполучна лінія 66"/>
                              <wps:cNvCnPr>
                                <a:cxnSpLocks noChangeShapeType="1"/>
                              </wps:cNvCnPr>
                              <wps:spPr bwMode="auto">
                                <a:xfrm>
                                  <a:off x="0" y="8255"/>
                                  <a:ext cx="0" cy="32194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67" name="Пряма сполучна лінія 67"/>
                              <wps:cNvCnPr>
                                <a:cxnSpLocks noChangeShapeType="1"/>
                              </wps:cNvCnPr>
                              <wps:spPr bwMode="auto">
                                <a:xfrm>
                                  <a:off x="1713230" y="8255"/>
                                  <a:ext cx="0" cy="32194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62" name="Пряма сполучна лінія 62"/>
                              <wps:cNvCnPr>
                                <a:cxnSpLocks noChangeShapeType="1"/>
                              </wps:cNvCnPr>
                              <wps:spPr bwMode="auto">
                                <a:xfrm>
                                  <a:off x="3197225" y="16510"/>
                                  <a:ext cx="0" cy="31559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68" name="Пряма сполучна лінія 68"/>
                              <wps:cNvCnPr>
                                <a:cxnSpLocks noChangeShapeType="1"/>
                              </wps:cNvCnPr>
                              <wps:spPr bwMode="auto">
                                <a:xfrm>
                                  <a:off x="4980940" y="0"/>
                                  <a:ext cx="0" cy="33210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Пряма сполучна лінія 58"/>
                            <wps:cNvCnPr>
                              <a:cxnSpLocks noChangeShapeType="1"/>
                            </wps:cNvCnPr>
                            <wps:spPr bwMode="auto">
                              <a:xfrm flipH="1">
                                <a:off x="3800475" y="333375"/>
                                <a:ext cx="5547" cy="28003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grpSp>
                        <wpg:grpSp>
                          <wpg:cNvPr id="147" name="Групувати 147"/>
                          <wpg:cNvGrpSpPr/>
                          <wpg:grpSpPr>
                            <a:xfrm>
                              <a:off x="0" y="0"/>
                              <a:ext cx="6080917" cy="5325745"/>
                              <a:chOff x="0" y="0"/>
                              <a:chExt cx="6080917" cy="5325745"/>
                            </a:xfrm>
                          </wpg:grpSpPr>
                          <wpg:grpSp>
                            <wpg:cNvPr id="141" name="Групувати 141"/>
                            <wpg:cNvGrpSpPr/>
                            <wpg:grpSpPr>
                              <a:xfrm>
                                <a:off x="1371600" y="2209800"/>
                                <a:ext cx="4483735" cy="1740535"/>
                                <a:chOff x="0" y="0"/>
                                <a:chExt cx="4483735" cy="1740535"/>
                              </a:xfrm>
                            </wpg:grpSpPr>
                            <wps:wsp>
                              <wps:cNvPr id="33" name="Полілінія: фігура 33"/>
                              <wps:cNvSpPr>
                                <a:spLocks noChangeArrowheads="1"/>
                              </wps:cNvSpPr>
                              <wps:spPr bwMode="auto">
                                <a:xfrm>
                                  <a:off x="2912110" y="1494790"/>
                                  <a:ext cx="74930" cy="24574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66 w 121"/>
                                    <a:gd name="T5" fmla="*/ 278 h 390"/>
                                    <a:gd name="T6" fmla="*/ 52 w 121"/>
                                    <a:gd name="T7" fmla="*/ 278 h 390"/>
                                    <a:gd name="T8" fmla="*/ 52 w 121"/>
                                    <a:gd name="T9" fmla="*/ 0 h 390"/>
                                    <a:gd name="T10" fmla="*/ 66 w 121"/>
                                    <a:gd name="T11" fmla="*/ 0 h 390"/>
                                    <a:gd name="T12" fmla="*/ 66 w 121"/>
                                    <a:gd name="T13" fmla="*/ 278 h 390"/>
                                    <a:gd name="T14" fmla="*/ 117 w 121"/>
                                    <a:gd name="T15" fmla="*/ 257 h 390"/>
                                    <a:gd name="T16" fmla="*/ 59 w 121"/>
                                    <a:gd name="T17" fmla="*/ 386 h 390"/>
                                    <a:gd name="T18" fmla="*/ 0 w 121"/>
                                    <a:gd name="T19" fmla="*/ 257 h 390"/>
                                    <a:gd name="T20" fmla="*/ 117 w 121"/>
                                    <a:gd name="T21" fmla="*/ 257 h 3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3163 w 121"/>
                                    <a:gd name="T32" fmla="*/ 3163 h 390"/>
                                    <a:gd name="T33" fmla="*/ 18437 w 121"/>
                                    <a:gd name="T34" fmla="*/ 18437 h 390"/>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121" h="390">
                                      <a:moveTo>
                                        <a:pt x="68" y="280"/>
                                      </a:moveTo>
                                      <a:lnTo>
                                        <a:pt x="53" y="280"/>
                                      </a:lnTo>
                                      <a:lnTo>
                                        <a:pt x="53" y="0"/>
                                      </a:lnTo>
                                      <a:lnTo>
                                        <a:pt x="68" y="0"/>
                                      </a:lnTo>
                                      <a:lnTo>
                                        <a:pt x="68" y="280"/>
                                      </a:lnTo>
                                      <a:close/>
                                      <a:moveTo>
                                        <a:pt x="120" y="259"/>
                                      </a:moveTo>
                                      <a:lnTo>
                                        <a:pt x="60" y="389"/>
                                      </a:lnTo>
                                      <a:lnTo>
                                        <a:pt x="0" y="259"/>
                                      </a:lnTo>
                                      <a:lnTo>
                                        <a:pt x="120" y="259"/>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9" name="Полілінія: фігура 59"/>
                              <wps:cNvSpPr>
                                <a:spLocks noChangeArrowheads="1"/>
                              </wps:cNvSpPr>
                              <wps:spPr bwMode="auto">
                                <a:xfrm>
                                  <a:off x="0" y="0"/>
                                  <a:ext cx="75565" cy="126122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66 w 122"/>
                                    <a:gd name="T5" fmla="*/ 1893 h 2006"/>
                                    <a:gd name="T6" fmla="*/ 52 w 122"/>
                                    <a:gd name="T7" fmla="*/ 1893 h 2006"/>
                                    <a:gd name="T8" fmla="*/ 52 w 122"/>
                                    <a:gd name="T9" fmla="*/ 0 h 2006"/>
                                    <a:gd name="T10" fmla="*/ 66 w 122"/>
                                    <a:gd name="T11" fmla="*/ 0 h 2006"/>
                                    <a:gd name="T12" fmla="*/ 66 w 122"/>
                                    <a:gd name="T13" fmla="*/ 1893 h 2006"/>
                                    <a:gd name="T14" fmla="*/ 118 w 122"/>
                                    <a:gd name="T15" fmla="*/ 1872 h 2006"/>
                                    <a:gd name="T16" fmla="*/ 59 w 122"/>
                                    <a:gd name="T17" fmla="*/ 2002 h 2006"/>
                                    <a:gd name="T18" fmla="*/ 0 w 122"/>
                                    <a:gd name="T19" fmla="*/ 1872 h 2006"/>
                                    <a:gd name="T20" fmla="*/ 118 w 122"/>
                                    <a:gd name="T21" fmla="*/ 1872 h 200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3163 w 122"/>
                                    <a:gd name="T32" fmla="*/ 3163 h 2006"/>
                                    <a:gd name="T33" fmla="*/ 18437 w 122"/>
                                    <a:gd name="T34" fmla="*/ 18437 h 2006"/>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122" h="2006">
                                      <a:moveTo>
                                        <a:pt x="68" y="1896"/>
                                      </a:moveTo>
                                      <a:lnTo>
                                        <a:pt x="53" y="1896"/>
                                      </a:lnTo>
                                      <a:lnTo>
                                        <a:pt x="53" y="0"/>
                                      </a:lnTo>
                                      <a:lnTo>
                                        <a:pt x="68" y="0"/>
                                      </a:lnTo>
                                      <a:lnTo>
                                        <a:pt x="68" y="1896"/>
                                      </a:lnTo>
                                      <a:close/>
                                      <a:moveTo>
                                        <a:pt x="121" y="1875"/>
                                      </a:moveTo>
                                      <a:lnTo>
                                        <a:pt x="60" y="2005"/>
                                      </a:lnTo>
                                      <a:lnTo>
                                        <a:pt x="0" y="1875"/>
                                      </a:lnTo>
                                      <a:lnTo>
                                        <a:pt x="121" y="1875"/>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3" name="Полілінія: фігура 53"/>
                              <wps:cNvSpPr>
                                <a:spLocks noChangeArrowheads="1"/>
                              </wps:cNvSpPr>
                              <wps:spPr bwMode="auto">
                                <a:xfrm>
                                  <a:off x="1409065" y="252730"/>
                                  <a:ext cx="3074670" cy="1242060"/>
                                </a:xfrm>
                                <a:custGeom>
                                  <a:avLst/>
                                  <a:gdLst>
                                    <a:gd name="T0" fmla="*/ 2421 w 4845"/>
                                    <a:gd name="T1" fmla="*/ 0 h 1959"/>
                                    <a:gd name="T2" fmla="*/ 0 w 4845"/>
                                    <a:gd name="T3" fmla="*/ 978 h 1959"/>
                                    <a:gd name="T4" fmla="*/ 2421 w 4845"/>
                                    <a:gd name="T5" fmla="*/ 1955 h 1959"/>
                                    <a:gd name="T6" fmla="*/ 4841 w 4845"/>
                                    <a:gd name="T7" fmla="*/ 978 h 1959"/>
                                    <a:gd name="T8" fmla="*/ 2421 w 4845"/>
                                    <a:gd name="T9" fmla="*/ 0 h 19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45" h="1959">
                                      <a:moveTo>
                                        <a:pt x="2422" y="0"/>
                                      </a:moveTo>
                                      <a:lnTo>
                                        <a:pt x="0" y="979"/>
                                      </a:lnTo>
                                      <a:lnTo>
                                        <a:pt x="2422" y="1958"/>
                                      </a:lnTo>
                                      <a:lnTo>
                                        <a:pt x="4844" y="979"/>
                                      </a:lnTo>
                                      <a:lnTo>
                                        <a:pt x="2422" y="0"/>
                                      </a:lnTo>
                                    </a:path>
                                  </a:pathLst>
                                </a:custGeom>
                                <a:solidFill>
                                  <a:srgbClr val="FFFFFF"/>
                                </a:solidFill>
                                <a:ln w="9360" cap="rnd">
                                  <a:solidFill>
                                    <a:srgbClr val="000000"/>
                                  </a:solidFill>
                                  <a:miter lim="800000"/>
                                  <a:headEnd/>
                                  <a:tailEnd/>
                                </a:ln>
                              </wps:spPr>
                              <wps:bodyPr rot="0" vert="horz" wrap="none" lIns="91440" tIns="45720" rIns="91440" bIns="45720" anchor="ctr" anchorCtr="0" upright="1">
                                <a:noAutofit/>
                              </wps:bodyPr>
                            </wps:wsp>
                            <wps:wsp>
                              <wps:cNvPr id="43" name="Полілінія: фігура 43"/>
                              <wps:cNvSpPr>
                                <a:spLocks noChangeArrowheads="1"/>
                              </wps:cNvSpPr>
                              <wps:spPr bwMode="auto">
                                <a:xfrm>
                                  <a:off x="47625" y="838200"/>
                                  <a:ext cx="1367790" cy="8191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2153 w 2157"/>
                                    <a:gd name="T5" fmla="*/ 71 h 132"/>
                                    <a:gd name="T6" fmla="*/ 101 w 2157"/>
                                    <a:gd name="T7" fmla="*/ 71 h 132"/>
                                    <a:gd name="T8" fmla="*/ 101 w 2157"/>
                                    <a:gd name="T9" fmla="*/ 57 h 132"/>
                                    <a:gd name="T10" fmla="*/ 2153 w 2157"/>
                                    <a:gd name="T11" fmla="*/ 57 h 132"/>
                                    <a:gd name="T12" fmla="*/ 2153 w 2157"/>
                                    <a:gd name="T13" fmla="*/ 71 h 132"/>
                                    <a:gd name="T14" fmla="*/ 120 w 2157"/>
                                    <a:gd name="T15" fmla="*/ 128 h 132"/>
                                    <a:gd name="T16" fmla="*/ 0 w 2157"/>
                                    <a:gd name="T17" fmla="*/ 65 h 132"/>
                                    <a:gd name="T18" fmla="*/ 120 w 2157"/>
                                    <a:gd name="T19" fmla="*/ 0 h 132"/>
                                    <a:gd name="T20" fmla="*/ 120 w 2157"/>
                                    <a:gd name="T21" fmla="*/ 128 h 1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3163 w 2157"/>
                                    <a:gd name="T32" fmla="*/ 3163 h 132"/>
                                    <a:gd name="T33" fmla="*/ 18437 w 2157"/>
                                    <a:gd name="T34" fmla="*/ 18437 h 132"/>
                                  </a:gdLst>
                                  <a:ahLst/>
                                  <a:cxnLst>
                                    <a:cxn ang="T22">
                                      <a:pos x="T4" y="T5"/>
                                    </a:cxn>
                                    <a:cxn ang="T23">
                                      <a:pos x="T6" y="T7"/>
                                    </a:cxn>
                                    <a:cxn ang="T24">
                                      <a:pos x="T8" y="T9"/>
                                    </a:cxn>
                                    <a:cxn ang="T25">
                                      <a:pos x="T10" y="T11"/>
                                    </a:cxn>
                                    <a:cxn ang="T26">
                                      <a:pos x="T12" y="T13"/>
                                    </a:cxn>
                                    <a:cxn ang="T27">
                                      <a:pos x="T14" y="T15"/>
                                    </a:cxn>
                                    <a:cxn ang="T28">
                                      <a:pos x="T16" y="T17"/>
                                    </a:cxn>
                                    <a:cxn ang="T29">
                                      <a:pos x="T18" y="T19"/>
                                    </a:cxn>
                                    <a:cxn ang="T30">
                                      <a:pos x="T20" y="T21"/>
                                    </a:cxn>
                                  </a:cxnLst>
                                  <a:rect l="T31" t="T32" r="T33" b="T34"/>
                                  <a:pathLst>
                                    <a:path w="2157" h="132">
                                      <a:moveTo>
                                        <a:pt x="2156" y="73"/>
                                      </a:moveTo>
                                      <a:lnTo>
                                        <a:pt x="101" y="73"/>
                                      </a:lnTo>
                                      <a:lnTo>
                                        <a:pt x="101" y="58"/>
                                      </a:lnTo>
                                      <a:lnTo>
                                        <a:pt x="2156" y="58"/>
                                      </a:lnTo>
                                      <a:lnTo>
                                        <a:pt x="2156" y="73"/>
                                      </a:lnTo>
                                      <a:close/>
                                      <a:moveTo>
                                        <a:pt x="120" y="131"/>
                                      </a:moveTo>
                                      <a:lnTo>
                                        <a:pt x="0" y="66"/>
                                      </a:lnTo>
                                      <a:lnTo>
                                        <a:pt x="120" y="0"/>
                                      </a:lnTo>
                                      <a:lnTo>
                                        <a:pt x="120" y="131"/>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51" name="Поле 51"/>
                              <wps:cNvSpPr txBox="1">
                                <a:spLocks noChangeArrowheads="1"/>
                              </wps:cNvSpPr>
                              <wps:spPr bwMode="auto">
                                <a:xfrm>
                                  <a:off x="1725251" y="484999"/>
                                  <a:ext cx="2467436" cy="846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C879C6C" w14:textId="70ADA385"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Стандарт</w:t>
                                    </w:r>
                                    <w:r>
                                      <w:rPr>
                                        <w:rFonts w:ascii="Times New Roman" w:hAnsi="Times New Roman" w:cs="Times New Roman"/>
                                        <w:sz w:val="24"/>
                                        <w:szCs w:val="24"/>
                                      </w:rPr>
                                      <w:t>и</w:t>
                                    </w:r>
                                    <w:r w:rsidRPr="00AE1E10">
                                      <w:rPr>
                                        <w:rFonts w:ascii="Times New Roman" w:hAnsi="Times New Roman" w:cs="Times New Roman"/>
                                        <w:sz w:val="24"/>
                                        <w:szCs w:val="24"/>
                                      </w:rPr>
                                      <w:t xml:space="preserve"> із</w:t>
                                    </w:r>
                                  </w:p>
                                  <w:p w14:paraId="0988B873" w14:textId="77777777"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Переліку національних</w:t>
                                    </w:r>
                                  </w:p>
                                  <w:p w14:paraId="5D18C5C1" w14:textId="77777777"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стандартів досить для оцінки відповідності</w:t>
                                    </w:r>
                                  </w:p>
                                  <w:p w14:paraId="1A675CE0"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 </w:t>
                                    </w:r>
                                  </w:p>
                                </w:txbxContent>
                              </wps:txbx>
                              <wps:bodyPr rot="0" vert="horz" wrap="square" lIns="0" tIns="0" rIns="0" bIns="0" anchor="t" anchorCtr="0" upright="1">
                                <a:noAutofit/>
                              </wps:bodyPr>
                            </wps:wsp>
                          </wpg:grpSp>
                          <wpg:grpSp>
                            <wpg:cNvPr id="146" name="Групувати 146"/>
                            <wpg:cNvGrpSpPr/>
                            <wpg:grpSpPr>
                              <a:xfrm>
                                <a:off x="0" y="0"/>
                                <a:ext cx="6080917" cy="5325745"/>
                                <a:chOff x="0" y="0"/>
                                <a:chExt cx="6080917" cy="5325745"/>
                              </a:xfrm>
                            </wpg:grpSpPr>
                            <wpg:grpSp>
                              <wpg:cNvPr id="124" name="Групувати 124"/>
                              <wpg:cNvGrpSpPr/>
                              <wpg:grpSpPr>
                                <a:xfrm>
                                  <a:off x="0" y="0"/>
                                  <a:ext cx="6080917" cy="1892663"/>
                                  <a:chOff x="0" y="0"/>
                                  <a:chExt cx="6080917" cy="1892663"/>
                                </a:xfrm>
                              </wpg:grpSpPr>
                              <wpg:grpSp>
                                <wpg:cNvPr id="123" name="Групувати 123"/>
                                <wpg:cNvGrpSpPr/>
                                <wpg:grpSpPr>
                                  <a:xfrm>
                                    <a:off x="0" y="1092530"/>
                                    <a:ext cx="6080917" cy="800133"/>
                                    <a:chOff x="0" y="0"/>
                                    <a:chExt cx="6080917" cy="800133"/>
                                  </a:xfrm>
                                </wpg:grpSpPr>
                                <wps:wsp>
                                  <wps:cNvPr id="82" name="Полілінія: фігура 82"/>
                                  <wps:cNvSpPr>
                                    <a:spLocks noChangeArrowheads="1"/>
                                  </wps:cNvSpPr>
                                  <wps:spPr bwMode="auto">
                                    <a:xfrm>
                                      <a:off x="1450917" y="15273"/>
                                      <a:ext cx="1454785" cy="782955"/>
                                    </a:xfrm>
                                    <a:custGeom>
                                      <a:avLst/>
                                      <a:gdLst>
                                        <a:gd name="T0" fmla="*/ 189 w 2294"/>
                                        <a:gd name="T1" fmla="*/ 0 h 1236"/>
                                        <a:gd name="T2" fmla="*/ 0 w 2294"/>
                                        <a:gd name="T3" fmla="*/ 206 h 1236"/>
                                        <a:gd name="T4" fmla="*/ 0 w 2294"/>
                                        <a:gd name="T5" fmla="*/ 1027 h 1236"/>
                                        <a:gd name="T6" fmla="*/ 189 w 2294"/>
                                        <a:gd name="T7" fmla="*/ 1232 h 1236"/>
                                        <a:gd name="T8" fmla="*/ 2100 w 2294"/>
                                        <a:gd name="T9" fmla="*/ 1232 h 1236"/>
                                        <a:gd name="T10" fmla="*/ 2290 w 2294"/>
                                        <a:gd name="T11" fmla="*/ 1027 h 1236"/>
                                        <a:gd name="T12" fmla="*/ 2290 w 2294"/>
                                        <a:gd name="T13" fmla="*/ 206 h 1236"/>
                                        <a:gd name="T14" fmla="*/ 2100 w 2294"/>
                                        <a:gd name="T15" fmla="*/ 0 h 1236"/>
                                        <a:gd name="T16" fmla="*/ 189 w 2294"/>
                                        <a:gd name="T17" fmla="*/ 0 h 12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294" h="1236">
                                          <a:moveTo>
                                            <a:pt x="189" y="0"/>
                                          </a:moveTo>
                                          <a:cubicBezTo>
                                            <a:pt x="84" y="0"/>
                                            <a:pt x="0" y="91"/>
                                            <a:pt x="0" y="206"/>
                                          </a:cubicBezTo>
                                          <a:lnTo>
                                            <a:pt x="0" y="1029"/>
                                          </a:lnTo>
                                          <a:cubicBezTo>
                                            <a:pt x="0" y="1141"/>
                                            <a:pt x="84" y="1235"/>
                                            <a:pt x="189" y="1235"/>
                                          </a:cubicBezTo>
                                          <a:lnTo>
                                            <a:pt x="2103" y="1235"/>
                                          </a:lnTo>
                                          <a:cubicBezTo>
                                            <a:pt x="2208" y="1235"/>
                                            <a:pt x="2293" y="1141"/>
                                            <a:pt x="2293" y="1029"/>
                                          </a:cubicBezTo>
                                          <a:lnTo>
                                            <a:pt x="2293" y="206"/>
                                          </a:lnTo>
                                          <a:cubicBezTo>
                                            <a:pt x="2293" y="91"/>
                                            <a:pt x="2208" y="0"/>
                                            <a:pt x="2103" y="0"/>
                                          </a:cubicBezTo>
                                          <a:lnTo>
                                            <a:pt x="189"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7" name="Полілінія: фігура 87"/>
                                  <wps:cNvSpPr>
                                    <a:spLocks noChangeArrowheads="1"/>
                                  </wps:cNvSpPr>
                                  <wps:spPr bwMode="auto">
                                    <a:xfrm>
                                      <a:off x="5003957" y="0"/>
                                      <a:ext cx="1076960" cy="782955"/>
                                    </a:xfrm>
                                    <a:custGeom>
                                      <a:avLst/>
                                      <a:gdLst>
                                        <a:gd name="T0" fmla="*/ 190 w 1986"/>
                                        <a:gd name="T1" fmla="*/ 0 h 1236"/>
                                        <a:gd name="T2" fmla="*/ 0 w 1986"/>
                                        <a:gd name="T3" fmla="*/ 206 h 1236"/>
                                        <a:gd name="T4" fmla="*/ 0 w 1986"/>
                                        <a:gd name="T5" fmla="*/ 1027 h 1236"/>
                                        <a:gd name="T6" fmla="*/ 190 w 1986"/>
                                        <a:gd name="T7" fmla="*/ 1232 h 1236"/>
                                        <a:gd name="T8" fmla="*/ 1793 w 1986"/>
                                        <a:gd name="T9" fmla="*/ 1232 h 1236"/>
                                        <a:gd name="T10" fmla="*/ 1982 w 1986"/>
                                        <a:gd name="T11" fmla="*/ 1027 h 1236"/>
                                        <a:gd name="T12" fmla="*/ 1982 w 1986"/>
                                        <a:gd name="T13" fmla="*/ 206 h 1236"/>
                                        <a:gd name="T14" fmla="*/ 1793 w 1986"/>
                                        <a:gd name="T15" fmla="*/ 0 h 1236"/>
                                        <a:gd name="T16" fmla="*/ 190 w 1986"/>
                                        <a:gd name="T17" fmla="*/ 0 h 12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86" h="1236">
                                          <a:moveTo>
                                            <a:pt x="190" y="0"/>
                                          </a:moveTo>
                                          <a:cubicBezTo>
                                            <a:pt x="84" y="0"/>
                                            <a:pt x="0" y="91"/>
                                            <a:pt x="0" y="206"/>
                                          </a:cubicBezTo>
                                          <a:lnTo>
                                            <a:pt x="0" y="1029"/>
                                          </a:lnTo>
                                          <a:cubicBezTo>
                                            <a:pt x="0" y="1141"/>
                                            <a:pt x="84" y="1235"/>
                                            <a:pt x="190" y="1235"/>
                                          </a:cubicBezTo>
                                          <a:lnTo>
                                            <a:pt x="1796" y="1235"/>
                                          </a:lnTo>
                                          <a:cubicBezTo>
                                            <a:pt x="1899" y="1235"/>
                                            <a:pt x="1985" y="1141"/>
                                            <a:pt x="1985" y="1029"/>
                                          </a:cubicBezTo>
                                          <a:lnTo>
                                            <a:pt x="1985" y="206"/>
                                          </a:lnTo>
                                          <a:cubicBezTo>
                                            <a:pt x="1985" y="91"/>
                                            <a:pt x="1899" y="0"/>
                                            <a:pt x="1796" y="0"/>
                                          </a:cubicBezTo>
                                          <a:lnTo>
                                            <a:pt x="190"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90" name="Полілінія: фігура 90"/>
                                  <wps:cNvSpPr>
                                    <a:spLocks noChangeArrowheads="1"/>
                                  </wps:cNvSpPr>
                                  <wps:spPr bwMode="auto">
                                    <a:xfrm>
                                      <a:off x="0" y="18448"/>
                                      <a:ext cx="1370965" cy="781685"/>
                                    </a:xfrm>
                                    <a:custGeom>
                                      <a:avLst/>
                                      <a:gdLst>
                                        <a:gd name="T0" fmla="*/ 187 w 2550"/>
                                        <a:gd name="T1" fmla="*/ 0 h 1234"/>
                                        <a:gd name="T2" fmla="*/ 0 w 2550"/>
                                        <a:gd name="T3" fmla="*/ 205 h 1234"/>
                                        <a:gd name="T4" fmla="*/ 0 w 2550"/>
                                        <a:gd name="T5" fmla="*/ 1026 h 1234"/>
                                        <a:gd name="T6" fmla="*/ 187 w 2550"/>
                                        <a:gd name="T7" fmla="*/ 1230 h 1234"/>
                                        <a:gd name="T8" fmla="*/ 2359 w 2550"/>
                                        <a:gd name="T9" fmla="*/ 1230 h 1234"/>
                                        <a:gd name="T10" fmla="*/ 2546 w 2550"/>
                                        <a:gd name="T11" fmla="*/ 1026 h 1234"/>
                                        <a:gd name="T12" fmla="*/ 2546 w 2550"/>
                                        <a:gd name="T13" fmla="*/ 205 h 1234"/>
                                        <a:gd name="T14" fmla="*/ 2359 w 2550"/>
                                        <a:gd name="T15" fmla="*/ 0 h 1234"/>
                                        <a:gd name="T16" fmla="*/ 187 w 2550"/>
                                        <a:gd name="T17" fmla="*/ 0 h 12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0" h="1234">
                                          <a:moveTo>
                                            <a:pt x="187" y="0"/>
                                          </a:moveTo>
                                          <a:cubicBezTo>
                                            <a:pt x="84" y="0"/>
                                            <a:pt x="0" y="92"/>
                                            <a:pt x="0" y="206"/>
                                          </a:cubicBezTo>
                                          <a:lnTo>
                                            <a:pt x="0" y="1029"/>
                                          </a:lnTo>
                                          <a:cubicBezTo>
                                            <a:pt x="0" y="1141"/>
                                            <a:pt x="84" y="1233"/>
                                            <a:pt x="187" y="1233"/>
                                          </a:cubicBezTo>
                                          <a:lnTo>
                                            <a:pt x="2362" y="1233"/>
                                          </a:lnTo>
                                          <a:cubicBezTo>
                                            <a:pt x="2465" y="1233"/>
                                            <a:pt x="2549" y="1141"/>
                                            <a:pt x="2549" y="1029"/>
                                          </a:cubicBezTo>
                                          <a:lnTo>
                                            <a:pt x="2549" y="206"/>
                                          </a:lnTo>
                                          <a:cubicBezTo>
                                            <a:pt x="2549" y="92"/>
                                            <a:pt x="2465" y="0"/>
                                            <a:pt x="2362" y="0"/>
                                          </a:cubicBezTo>
                                          <a:lnTo>
                                            <a:pt x="187"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8" name="Полілінія: фігура 88"/>
                                  <wps:cNvSpPr>
                                    <a:spLocks noChangeArrowheads="1"/>
                                  </wps:cNvSpPr>
                                  <wps:spPr bwMode="auto">
                                    <a:xfrm>
                                      <a:off x="3015062" y="17178"/>
                                      <a:ext cx="1814830" cy="782955"/>
                                    </a:xfrm>
                                    <a:custGeom>
                                      <a:avLst/>
                                      <a:gdLst>
                                        <a:gd name="T0" fmla="*/ 190 w 2134"/>
                                        <a:gd name="T1" fmla="*/ 0 h 1236"/>
                                        <a:gd name="T2" fmla="*/ 0 w 2134"/>
                                        <a:gd name="T3" fmla="*/ 206 h 1236"/>
                                        <a:gd name="T4" fmla="*/ 0 w 2134"/>
                                        <a:gd name="T5" fmla="*/ 1027 h 1236"/>
                                        <a:gd name="T6" fmla="*/ 190 w 2134"/>
                                        <a:gd name="T7" fmla="*/ 1232 h 1236"/>
                                        <a:gd name="T8" fmla="*/ 1940 w 2134"/>
                                        <a:gd name="T9" fmla="*/ 1232 h 1236"/>
                                        <a:gd name="T10" fmla="*/ 2130 w 2134"/>
                                        <a:gd name="T11" fmla="*/ 1027 h 1236"/>
                                        <a:gd name="T12" fmla="*/ 2130 w 2134"/>
                                        <a:gd name="T13" fmla="*/ 206 h 1236"/>
                                        <a:gd name="T14" fmla="*/ 1940 w 2134"/>
                                        <a:gd name="T15" fmla="*/ 0 h 1236"/>
                                        <a:gd name="T16" fmla="*/ 190 w 2134"/>
                                        <a:gd name="T17" fmla="*/ 0 h 123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134" h="1236">
                                          <a:moveTo>
                                            <a:pt x="190" y="0"/>
                                          </a:moveTo>
                                          <a:cubicBezTo>
                                            <a:pt x="85" y="0"/>
                                            <a:pt x="0" y="93"/>
                                            <a:pt x="0" y="206"/>
                                          </a:cubicBezTo>
                                          <a:lnTo>
                                            <a:pt x="0" y="1029"/>
                                          </a:lnTo>
                                          <a:cubicBezTo>
                                            <a:pt x="0" y="1144"/>
                                            <a:pt x="85" y="1235"/>
                                            <a:pt x="190" y="1235"/>
                                          </a:cubicBezTo>
                                          <a:lnTo>
                                            <a:pt x="1943" y="1235"/>
                                          </a:lnTo>
                                          <a:cubicBezTo>
                                            <a:pt x="2048" y="1235"/>
                                            <a:pt x="2133" y="1144"/>
                                            <a:pt x="2133" y="1029"/>
                                          </a:cubicBezTo>
                                          <a:lnTo>
                                            <a:pt x="2133" y="206"/>
                                          </a:lnTo>
                                          <a:cubicBezTo>
                                            <a:pt x="2133" y="93"/>
                                            <a:pt x="2048" y="0"/>
                                            <a:pt x="1943" y="0"/>
                                          </a:cubicBezTo>
                                          <a:lnTo>
                                            <a:pt x="190"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cNvPr id="122" name="Групувати 122"/>
                                  <wpg:cNvGrpSpPr/>
                                  <wpg:grpSpPr>
                                    <a:xfrm>
                                      <a:off x="43910" y="97103"/>
                                      <a:ext cx="5909064" cy="565196"/>
                                      <a:chOff x="-4" y="-250"/>
                                      <a:chExt cx="5909064" cy="565196"/>
                                    </a:xfrm>
                                  </wpg:grpSpPr>
                                  <wps:wsp>
                                    <wps:cNvPr id="83" name="Поле 83"/>
                                    <wps:cNvSpPr txBox="1">
                                      <a:spLocks noChangeArrowheads="1"/>
                                    </wps:cNvSpPr>
                                    <wps:spPr bwMode="auto">
                                      <a:xfrm>
                                        <a:off x="1591437" y="-250"/>
                                        <a:ext cx="1092293"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A62B619"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A"/>
                                              <w:kern w:val="2"/>
                                              <w:sz w:val="24"/>
                                              <w:szCs w:val="24"/>
                                              <w:lang w:eastAsia="zh-CN" w:bidi="hi-IN"/>
                                            </w:rPr>
                                            <w:t xml:space="preserve">Електромагнітна </w:t>
                                          </w:r>
                                        </w:p>
                                      </w:txbxContent>
                                    </wps:txbx>
                                    <wps:bodyPr rot="0" vert="horz" wrap="none" lIns="0" tIns="0" rIns="0" bIns="0" anchor="t" anchorCtr="0" upright="1">
                                      <a:noAutofit/>
                                    </wps:bodyPr>
                                  </wps:wsp>
                                  <wps:wsp>
                                    <wps:cNvPr id="79" name="Поле 79"/>
                                    <wps:cNvSpPr txBox="1">
                                      <a:spLocks noChangeArrowheads="1"/>
                                    </wps:cNvSpPr>
                                    <wps:spPr bwMode="auto">
                                      <a:xfrm>
                                        <a:off x="1578122" y="177515"/>
                                        <a:ext cx="1117695"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7F0A3D1"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A"/>
                                              <w:kern w:val="2"/>
                                              <w:sz w:val="24"/>
                                              <w:szCs w:val="24"/>
                                              <w:lang w:eastAsia="zh-CN" w:bidi="hi-IN"/>
                                            </w:rPr>
                                            <w:t>сумісність</w:t>
                                          </w:r>
                                          <w:r w:rsidRPr="00AE1E10">
                                            <w:rPr>
                                              <w:rFonts w:ascii="Times New Roman" w:hAnsi="Times New Roman" w:cs="Times New Roman"/>
                                              <w:color w:val="000000"/>
                                              <w:kern w:val="2"/>
                                              <w:sz w:val="24"/>
                                              <w:szCs w:val="24"/>
                                              <w:lang w:eastAsia="zh-CN" w:bidi="hi-IN"/>
                                            </w:rPr>
                                            <w:t xml:space="preserve"> (абзац </w:t>
                                          </w:r>
                                        </w:p>
                                      </w:txbxContent>
                                    </wps:txbx>
                                    <wps:bodyPr rot="0" vert="horz" wrap="none" lIns="0" tIns="0" rIns="0" bIns="0" anchor="t" anchorCtr="0" upright="1">
                                      <a:noAutofit/>
                                    </wps:bodyPr>
                                  </wps:wsp>
                                  <wps:wsp>
                                    <wps:cNvPr id="70" name="Поле 70"/>
                                    <wps:cNvSpPr txBox="1">
                                      <a:spLocks noChangeArrowheads="1"/>
                                    </wps:cNvSpPr>
                                    <wps:spPr bwMode="auto">
                                      <a:xfrm>
                                        <a:off x="1606656" y="357186"/>
                                        <a:ext cx="1058635"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5C94E63"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третій пункту 6)</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86" name="Поле 86"/>
                                    <wps:cNvSpPr txBox="1">
                                      <a:spLocks noChangeArrowheads="1"/>
                                    </wps:cNvSpPr>
                                    <wps:spPr bwMode="auto">
                                      <a:xfrm>
                                        <a:off x="5074127" y="0"/>
                                        <a:ext cx="83121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6D0EE0E" w14:textId="77777777" w:rsidR="003D0076" w:rsidRPr="00AE1E10" w:rsidRDefault="003D0076" w:rsidP="00AE1E10">
                                          <w:pPr>
                                            <w:overflowPunct w:val="0"/>
                                            <w:jc w:val="center"/>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Специфічні вимоги</w:t>
                                          </w:r>
                                        </w:p>
                                      </w:txbxContent>
                                    </wps:txbx>
                                    <wps:bodyPr rot="0" vert="horz" wrap="square" lIns="0" tIns="0" rIns="0" bIns="0" anchor="t" anchorCtr="0" upright="1">
                                      <a:noAutofit/>
                                    </wps:bodyPr>
                                  </wps:wsp>
                                  <wps:wsp>
                                    <wps:cNvPr id="73" name="Поле 73"/>
                                    <wps:cNvSpPr txBox="1">
                                      <a:spLocks noChangeArrowheads="1"/>
                                    </wps:cNvSpPr>
                                    <wps:spPr bwMode="auto">
                                      <a:xfrm>
                                        <a:off x="5153410" y="341655"/>
                                        <a:ext cx="7556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8494A82" w14:textId="77777777" w:rsidR="003D0076" w:rsidRPr="00AE1E10" w:rsidRDefault="003D0076" w:rsidP="00AE1E10">
                                          <w:pPr>
                                            <w:overflowPunct w:val="0"/>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(пункт 8)</w:t>
                                          </w:r>
                                        </w:p>
                                      </w:txbxContent>
                                    </wps:txbx>
                                    <wps:bodyPr rot="0" vert="horz" wrap="square" lIns="0" tIns="0" rIns="0" bIns="0" anchor="t" anchorCtr="0" upright="1">
                                      <a:noAutofit/>
                                    </wps:bodyPr>
                                  </wps:wsp>
                                  <wps:wsp>
                                    <wps:cNvPr id="91" name="Поле 91"/>
                                    <wps:cNvSpPr txBox="1">
                                      <a:spLocks noChangeArrowheads="1"/>
                                    </wps:cNvSpPr>
                                    <wps:spPr bwMode="auto">
                                      <a:xfrm>
                                        <a:off x="-4" y="-250"/>
                                        <a:ext cx="1277729"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EBC1246"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Здоров’я та безпека </w:t>
                                          </w:r>
                                        </w:p>
                                      </w:txbxContent>
                                    </wps:txbx>
                                    <wps:bodyPr rot="0" vert="horz" wrap="none" lIns="0" tIns="0" rIns="0" bIns="0" anchor="t" anchorCtr="0" upright="1">
                                      <a:noAutofit/>
                                    </wps:bodyPr>
                                  </wps:wsp>
                                  <wps:wsp>
                                    <wps:cNvPr id="72" name="Поле 72"/>
                                    <wps:cNvSpPr txBox="1">
                                      <a:spLocks noChangeArrowheads="1"/>
                                    </wps:cNvSpPr>
                                    <wps:spPr bwMode="auto">
                                      <a:xfrm>
                                        <a:off x="179708" y="182676"/>
                                        <a:ext cx="100330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015F859" w14:textId="77777777" w:rsidR="003D0076" w:rsidRPr="00AE1E10" w:rsidRDefault="003D0076" w:rsidP="00AE1E10">
                                          <w:pPr>
                                            <w:overflowPunct w:val="0"/>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noProof/>
                                              <w:color w:val="000000"/>
                                              <w:kern w:val="2"/>
                                              <w:sz w:val="24"/>
                                              <w:szCs w:val="24"/>
                                              <w:lang w:val="ru-RU"/>
                                            </w:rPr>
                                            <w:t xml:space="preserve">(абзац другий </w:t>
                                          </w:r>
                                          <w:r w:rsidRPr="00AE1E10">
                                            <w:rPr>
                                              <w:rFonts w:ascii="Times New Roman" w:hAnsi="Times New Roman" w:cs="Times New Roman"/>
                                              <w:color w:val="000000"/>
                                              <w:kern w:val="2"/>
                                              <w:sz w:val="24"/>
                                              <w:szCs w:val="24"/>
                                              <w:lang w:eastAsia="zh-CN" w:bidi="hi-IN"/>
                                            </w:rPr>
                                            <w:t>пункту 6)</w:t>
                                          </w:r>
                                        </w:p>
                                      </w:txbxContent>
                                    </wps:txbx>
                                    <wps:bodyPr rot="0" vert="horz" wrap="square" lIns="0" tIns="0" rIns="0" bIns="0" anchor="t" anchorCtr="0" upright="1">
                                      <a:noAutofit/>
                                    </wps:bodyPr>
                                  </wps:wsp>
                                  <wps:wsp>
                                    <wps:cNvPr id="89" name="Поле 89"/>
                                    <wps:cNvSpPr txBox="1">
                                      <a:spLocks noChangeArrowheads="1"/>
                                    </wps:cNvSpPr>
                                    <wps:spPr bwMode="auto">
                                      <a:xfrm>
                                        <a:off x="3052937" y="0"/>
                                        <a:ext cx="166624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5E53DE9" w14:textId="16036BB1" w:rsidR="003D0076" w:rsidRPr="00AE1E10" w:rsidRDefault="003D0076" w:rsidP="00767245">
                                          <w:pPr>
                                            <w:overflowPunct w:val="0"/>
                                            <w:spacing w:after="0" w:line="240" w:lineRule="auto"/>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A"/>
                                              <w:kern w:val="2"/>
                                              <w:sz w:val="24"/>
                                              <w:szCs w:val="24"/>
                                              <w:lang w:eastAsia="zh-CN" w:bidi="hi-IN"/>
                                            </w:rPr>
                                            <w:t xml:space="preserve">Ефективне використання радіочастотного </w:t>
                                          </w:r>
                                          <w:r>
                                            <w:rPr>
                                              <w:rFonts w:ascii="Times New Roman" w:hAnsi="Times New Roman" w:cs="Times New Roman"/>
                                              <w:color w:val="00000A"/>
                                              <w:kern w:val="2"/>
                                              <w:sz w:val="24"/>
                                              <w:szCs w:val="24"/>
                                              <w:lang w:eastAsia="zh-CN" w:bidi="hi-IN"/>
                                            </w:rPr>
                                            <w:t>ресурсу/</w:t>
                                          </w:r>
                                          <w:r w:rsidRPr="00AE1E10">
                                            <w:rPr>
                                              <w:rFonts w:ascii="Times New Roman" w:hAnsi="Times New Roman" w:cs="Times New Roman"/>
                                              <w:color w:val="00000A"/>
                                              <w:kern w:val="2"/>
                                              <w:sz w:val="24"/>
                                              <w:szCs w:val="24"/>
                                              <w:lang w:eastAsia="zh-CN" w:bidi="hi-IN"/>
                                            </w:rPr>
                                            <w:t>спектр</w:t>
                                          </w:r>
                                          <w:r>
                                            <w:rPr>
                                              <w:rFonts w:ascii="Times New Roman" w:hAnsi="Times New Roman" w:cs="Times New Roman"/>
                                              <w:color w:val="00000A"/>
                                              <w:kern w:val="2"/>
                                              <w:sz w:val="24"/>
                                              <w:szCs w:val="24"/>
                                              <w:lang w:eastAsia="zh-CN" w:bidi="hi-IN"/>
                                            </w:rPr>
                                            <w:t>а</w:t>
                                          </w:r>
                                          <w:r w:rsidRPr="00AE1E10">
                                            <w:rPr>
                                              <w:rFonts w:ascii="Times New Roman" w:hAnsi="Times New Roman" w:cs="Times New Roman"/>
                                              <w:color w:val="00000A"/>
                                              <w:kern w:val="2"/>
                                              <w:sz w:val="24"/>
                                              <w:szCs w:val="24"/>
                                              <w:lang w:eastAsia="zh-CN" w:bidi="hi-IN"/>
                                            </w:rPr>
                                            <w:t xml:space="preserve"> України (пункт 7)</w:t>
                                          </w:r>
                                        </w:p>
                                      </w:txbxContent>
                                    </wps:txbx>
                                    <wps:bodyPr rot="0" vert="horz" wrap="square" lIns="0" tIns="0" rIns="0" bIns="0" anchor="t" anchorCtr="0" upright="1">
                                      <a:noAutofit/>
                                    </wps:bodyPr>
                                  </wps:wsp>
                                </wpg:grpSp>
                              </wpg:grpSp>
                              <wpg:grpSp>
                                <wpg:cNvPr id="121" name="Групувати 121"/>
                                <wpg:cNvGrpSpPr/>
                                <wpg:grpSpPr>
                                  <a:xfrm>
                                    <a:off x="516577" y="0"/>
                                    <a:ext cx="4989006" cy="1111285"/>
                                    <a:chOff x="0" y="0"/>
                                    <a:chExt cx="4989006" cy="1111285"/>
                                  </a:xfrm>
                                </wpg:grpSpPr>
                                <wpg:grpSp>
                                  <wpg:cNvPr id="117" name="Групувати 117"/>
                                  <wpg:cNvGrpSpPr/>
                                  <wpg:grpSpPr>
                                    <a:xfrm>
                                      <a:off x="884255" y="0"/>
                                      <a:ext cx="2877820" cy="851535"/>
                                      <a:chOff x="0" y="0"/>
                                      <a:chExt cx="2877820" cy="851535"/>
                                    </a:xfrm>
                                  </wpg:grpSpPr>
                                  <wps:wsp>
                                    <wps:cNvPr id="116" name="Полілінія: фігура 116"/>
                                    <wps:cNvSpPr>
                                      <a:spLocks noChangeArrowheads="1"/>
                                    </wps:cNvSpPr>
                                    <wps:spPr bwMode="auto">
                                      <a:xfrm>
                                        <a:off x="0" y="0"/>
                                        <a:ext cx="2877820" cy="625475"/>
                                      </a:xfrm>
                                      <a:custGeom>
                                        <a:avLst/>
                                        <a:gdLst>
                                          <a:gd name="T0" fmla="*/ 151 w 4535"/>
                                          <a:gd name="T1" fmla="*/ 0 h 988"/>
                                          <a:gd name="T2" fmla="*/ 0 w 4535"/>
                                          <a:gd name="T3" fmla="*/ 165 h 988"/>
                                          <a:gd name="T4" fmla="*/ 0 w 4535"/>
                                          <a:gd name="T5" fmla="*/ 821 h 988"/>
                                          <a:gd name="T6" fmla="*/ 151 w 4535"/>
                                          <a:gd name="T7" fmla="*/ 984 h 988"/>
                                          <a:gd name="T8" fmla="*/ 4379 w 4535"/>
                                          <a:gd name="T9" fmla="*/ 984 h 988"/>
                                          <a:gd name="T10" fmla="*/ 4531 w 4535"/>
                                          <a:gd name="T11" fmla="*/ 821 h 988"/>
                                          <a:gd name="T12" fmla="*/ 4531 w 4535"/>
                                          <a:gd name="T13" fmla="*/ 165 h 988"/>
                                          <a:gd name="T14" fmla="*/ 4379 w 4535"/>
                                          <a:gd name="T15" fmla="*/ 0 h 988"/>
                                          <a:gd name="T16" fmla="*/ 151 w 4535"/>
                                          <a:gd name="T17" fmla="*/ 0 h 98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35" h="988">
                                            <a:moveTo>
                                              <a:pt x="151" y="0"/>
                                            </a:moveTo>
                                            <a:cubicBezTo>
                                              <a:pt x="67" y="0"/>
                                              <a:pt x="0" y="77"/>
                                              <a:pt x="0" y="166"/>
                                            </a:cubicBezTo>
                                            <a:lnTo>
                                              <a:pt x="0" y="823"/>
                                            </a:lnTo>
                                            <a:cubicBezTo>
                                              <a:pt x="0" y="915"/>
                                              <a:pt x="67" y="987"/>
                                              <a:pt x="151" y="987"/>
                                            </a:cubicBezTo>
                                            <a:lnTo>
                                              <a:pt x="4382" y="987"/>
                                            </a:lnTo>
                                            <a:cubicBezTo>
                                              <a:pt x="4467" y="987"/>
                                              <a:pt x="4534" y="915"/>
                                              <a:pt x="4534" y="823"/>
                                            </a:cubicBezTo>
                                            <a:lnTo>
                                              <a:pt x="4534" y="166"/>
                                            </a:lnTo>
                                            <a:cubicBezTo>
                                              <a:pt x="4534" y="77"/>
                                              <a:pt x="4467" y="0"/>
                                              <a:pt x="4382" y="0"/>
                                            </a:cubicBezTo>
                                            <a:lnTo>
                                              <a:pt x="151"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15" name="Поле 115"/>
                                    <wps:cNvSpPr txBox="1">
                                      <a:spLocks noChangeArrowheads="1"/>
                                    </wps:cNvSpPr>
                                    <wps:spPr bwMode="auto">
                                      <a:xfrm>
                                        <a:off x="949168" y="76779"/>
                                        <a:ext cx="995810" cy="217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684C360" w14:textId="77777777" w:rsidR="003D0076" w:rsidRPr="00767245" w:rsidRDefault="003D0076" w:rsidP="00767245">
                                          <w:pPr>
                                            <w:overflowPunct w:val="0"/>
                                            <w:jc w:val="right"/>
                                            <w:rPr>
                                              <w:rFonts w:ascii="Times New Roman" w:hAnsi="Times New Roman" w:cs="Times New Roman"/>
                                              <w:color w:val="000000"/>
                                              <w:kern w:val="2"/>
                                              <w:sz w:val="24"/>
                                              <w:szCs w:val="24"/>
                                              <w:lang w:eastAsia="zh-CN" w:bidi="hi-IN"/>
                                            </w:rPr>
                                          </w:pPr>
                                          <w:r w:rsidRPr="00767245">
                                            <w:rPr>
                                              <w:rFonts w:ascii="Times New Roman" w:hAnsi="Times New Roman" w:cs="Times New Roman"/>
                                              <w:color w:val="000000"/>
                                              <w:kern w:val="2"/>
                                              <w:sz w:val="24"/>
                                              <w:szCs w:val="24"/>
                                              <w:lang w:eastAsia="zh-CN" w:bidi="hi-IN"/>
                                            </w:rPr>
                                            <w:t xml:space="preserve">Суттєві вимоги  </w:t>
                                          </w:r>
                                        </w:p>
                                      </w:txbxContent>
                                    </wps:txbx>
                                    <wps:bodyPr rot="0" vert="horz" wrap="none" lIns="0" tIns="0" rIns="0" bIns="0" anchor="t" anchorCtr="0" upright="1">
                                      <a:noAutofit/>
                                    </wps:bodyPr>
                                  </wps:wsp>
                                  <wps:wsp>
                                    <wps:cNvPr id="112" name="Поле 112"/>
                                    <wps:cNvSpPr txBox="1">
                                      <a:spLocks noChangeArrowheads="1"/>
                                    </wps:cNvSpPr>
                                    <wps:spPr bwMode="auto">
                                      <a:xfrm>
                                        <a:off x="790440" y="271081"/>
                                        <a:ext cx="1355267" cy="217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E480866" w14:textId="56E96667" w:rsidR="003D0076" w:rsidRPr="00767245" w:rsidRDefault="003D0076" w:rsidP="00767245">
                                          <w:pPr>
                                            <w:overflowPunct w:val="0"/>
                                            <w:jc w:val="right"/>
                                            <w:rPr>
                                              <w:rFonts w:ascii="Times New Roman" w:hAnsi="Times New Roman" w:cs="Times New Roman"/>
                                              <w:color w:val="00000A"/>
                                              <w:kern w:val="2"/>
                                              <w:sz w:val="24"/>
                                              <w:szCs w:val="24"/>
                                              <w:lang w:eastAsia="zh-CN" w:bidi="hi-IN"/>
                                            </w:rPr>
                                          </w:pPr>
                                          <w:r w:rsidRPr="00767245">
                                            <w:rPr>
                                              <w:rFonts w:ascii="Times New Roman" w:hAnsi="Times New Roman" w:cs="Times New Roman"/>
                                              <w:color w:val="000000"/>
                                              <w:kern w:val="2"/>
                                              <w:sz w:val="24"/>
                                              <w:szCs w:val="24"/>
                                              <w:lang w:eastAsia="zh-CN" w:bidi="hi-IN"/>
                                            </w:rPr>
                                            <w:t>(пункти 6 – 8 ТР РО)</w:t>
                                          </w:r>
                                        </w:p>
                                      </w:txbxContent>
                                    </wps:txbx>
                                    <wps:bodyPr rot="0" vert="horz" wrap="none" lIns="0" tIns="0" rIns="0" bIns="0" anchor="t" anchorCtr="0" upright="1">
                                      <a:noAutofit/>
                                    </wps:bodyPr>
                                  </wps:wsp>
                                  <wps:wsp>
                                    <wps:cNvPr id="105" name="Пряма сполучна лінія 105"/>
                                    <wps:cNvCnPr>
                                      <a:cxnSpLocks noChangeShapeType="1"/>
                                    </wps:cNvCnPr>
                                    <wps:spPr bwMode="auto">
                                      <a:xfrm>
                                        <a:off x="1481455" y="625475"/>
                                        <a:ext cx="0" cy="22606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grpSp>
                                <wpg:grpSp>
                                  <wpg:cNvPr id="120" name="Групувати 120"/>
                                  <wpg:cNvGrpSpPr/>
                                  <wpg:grpSpPr>
                                    <a:xfrm>
                                      <a:off x="0" y="849086"/>
                                      <a:ext cx="4989006" cy="262199"/>
                                      <a:chOff x="0" y="0"/>
                                      <a:chExt cx="4989006" cy="262199"/>
                                    </a:xfrm>
                                  </wpg:grpSpPr>
                                  <wps:wsp>
                                    <wps:cNvPr id="94" name="Пряма сполучна лінія 94"/>
                                    <wps:cNvCnPr>
                                      <a:cxnSpLocks noChangeShapeType="1"/>
                                    </wps:cNvCnPr>
                                    <wps:spPr bwMode="auto">
                                      <a:xfrm>
                                        <a:off x="0" y="0"/>
                                        <a:ext cx="0" cy="25717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98" name="Пряма сполучна лінія 98"/>
                                    <wps:cNvCnPr>
                                      <a:cxnSpLocks noChangeShapeType="1"/>
                                    </wps:cNvCnPr>
                                    <wps:spPr bwMode="auto">
                                      <a:xfrm>
                                        <a:off x="5024" y="5024"/>
                                        <a:ext cx="4980940" cy="635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97" name="Пряма сполучна лінія 97"/>
                                    <wps:cNvCnPr>
                                      <a:cxnSpLocks noChangeShapeType="1"/>
                                    </wps:cNvCnPr>
                                    <wps:spPr bwMode="auto">
                                      <a:xfrm>
                                        <a:off x="4989006" y="5024"/>
                                        <a:ext cx="0" cy="23691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95" name="Пряма сполучна лінія 95"/>
                                    <wps:cNvCnPr>
                                      <a:cxnSpLocks noChangeShapeType="1"/>
                                    </wps:cNvCnPr>
                                    <wps:spPr bwMode="auto">
                                      <a:xfrm>
                                        <a:off x="3200400" y="5024"/>
                                        <a:ext cx="0" cy="25717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96" name="Пряма сполучна лінія 96"/>
                                    <wps:cNvCnPr>
                                      <a:cxnSpLocks noChangeShapeType="1"/>
                                    </wps:cNvCnPr>
                                    <wps:spPr bwMode="auto">
                                      <a:xfrm flipH="1">
                                        <a:off x="1708220" y="5024"/>
                                        <a:ext cx="5286" cy="25329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45" name="Групувати 145"/>
                              <wpg:cNvGrpSpPr/>
                              <wpg:grpSpPr>
                                <a:xfrm>
                                  <a:off x="142875" y="3467100"/>
                                  <a:ext cx="5358765" cy="1858645"/>
                                  <a:chOff x="0" y="0"/>
                                  <a:chExt cx="5358765" cy="1858645"/>
                                </a:xfrm>
                              </wpg:grpSpPr>
                              <wps:wsp>
                                <wps:cNvPr id="37" name="Полілінія: фігура 37"/>
                                <wps:cNvSpPr>
                                  <a:spLocks noChangeArrowheads="1"/>
                                </wps:cNvSpPr>
                                <wps:spPr bwMode="auto">
                                  <a:xfrm>
                                    <a:off x="0" y="0"/>
                                    <a:ext cx="2625090" cy="1858645"/>
                                  </a:xfrm>
                                  <a:custGeom>
                                    <a:avLst/>
                                    <a:gdLst>
                                      <a:gd name="T0" fmla="*/ 448 w 4137"/>
                                      <a:gd name="T1" fmla="*/ 0 h 2930"/>
                                      <a:gd name="T2" fmla="*/ 0 w 4137"/>
                                      <a:gd name="T3" fmla="*/ 488 h 2930"/>
                                      <a:gd name="T4" fmla="*/ 0 w 4137"/>
                                      <a:gd name="T5" fmla="*/ 2439 h 2930"/>
                                      <a:gd name="T6" fmla="*/ 448 w 4137"/>
                                      <a:gd name="T7" fmla="*/ 2926 h 2930"/>
                                      <a:gd name="T8" fmla="*/ 3684 w 4137"/>
                                      <a:gd name="T9" fmla="*/ 2926 h 2930"/>
                                      <a:gd name="T10" fmla="*/ 4133 w 4137"/>
                                      <a:gd name="T11" fmla="*/ 2439 h 2930"/>
                                      <a:gd name="T12" fmla="*/ 4133 w 4137"/>
                                      <a:gd name="T13" fmla="*/ 488 h 2930"/>
                                      <a:gd name="T14" fmla="*/ 3684 w 4137"/>
                                      <a:gd name="T15" fmla="*/ 0 h 2930"/>
                                      <a:gd name="T16" fmla="*/ 448 w 4137"/>
                                      <a:gd name="T17" fmla="*/ 0 h 29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37" h="2930">
                                        <a:moveTo>
                                          <a:pt x="448" y="0"/>
                                        </a:moveTo>
                                        <a:cubicBezTo>
                                          <a:pt x="199" y="0"/>
                                          <a:pt x="0" y="219"/>
                                          <a:pt x="0" y="489"/>
                                        </a:cubicBezTo>
                                        <a:lnTo>
                                          <a:pt x="0" y="2442"/>
                                        </a:lnTo>
                                        <a:cubicBezTo>
                                          <a:pt x="0" y="2710"/>
                                          <a:pt x="199" y="2929"/>
                                          <a:pt x="448" y="2929"/>
                                        </a:cubicBezTo>
                                        <a:lnTo>
                                          <a:pt x="3687" y="2929"/>
                                        </a:lnTo>
                                        <a:cubicBezTo>
                                          <a:pt x="3934" y="2929"/>
                                          <a:pt x="4136" y="2710"/>
                                          <a:pt x="4136" y="2442"/>
                                        </a:cubicBezTo>
                                        <a:lnTo>
                                          <a:pt x="4136" y="489"/>
                                        </a:lnTo>
                                        <a:cubicBezTo>
                                          <a:pt x="4136" y="219"/>
                                          <a:pt x="3934" y="0"/>
                                          <a:pt x="3687" y="0"/>
                                        </a:cubicBezTo>
                                        <a:lnTo>
                                          <a:pt x="448"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8" name="Полілінія: фігура 28"/>
                                <wps:cNvSpPr>
                                  <a:spLocks noChangeArrowheads="1"/>
                                </wps:cNvSpPr>
                                <wps:spPr bwMode="auto">
                                  <a:xfrm>
                                    <a:off x="2997835" y="491490"/>
                                    <a:ext cx="2360930" cy="1335405"/>
                                  </a:xfrm>
                                  <a:custGeom>
                                    <a:avLst/>
                                    <a:gdLst>
                                      <a:gd name="T0" fmla="*/ 321 w 3721"/>
                                      <a:gd name="T1" fmla="*/ 0 h 2106"/>
                                      <a:gd name="T2" fmla="*/ 0 w 3721"/>
                                      <a:gd name="T3" fmla="*/ 350 h 2106"/>
                                      <a:gd name="T4" fmla="*/ 0 w 3721"/>
                                      <a:gd name="T5" fmla="*/ 1753 h 2106"/>
                                      <a:gd name="T6" fmla="*/ 321 w 3721"/>
                                      <a:gd name="T7" fmla="*/ 2102 h 2106"/>
                                      <a:gd name="T8" fmla="*/ 3395 w 3721"/>
                                      <a:gd name="T9" fmla="*/ 2102 h 2106"/>
                                      <a:gd name="T10" fmla="*/ 3717 w 3721"/>
                                      <a:gd name="T11" fmla="*/ 1753 h 2106"/>
                                      <a:gd name="T12" fmla="*/ 3717 w 3721"/>
                                      <a:gd name="T13" fmla="*/ 350 h 2106"/>
                                      <a:gd name="T14" fmla="*/ 3395 w 3721"/>
                                      <a:gd name="T15" fmla="*/ 0 h 2106"/>
                                      <a:gd name="T16" fmla="*/ 321 w 3721"/>
                                      <a:gd name="T17" fmla="*/ 0 h 210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21" h="2106">
                                        <a:moveTo>
                                          <a:pt x="321" y="0"/>
                                        </a:moveTo>
                                        <a:cubicBezTo>
                                          <a:pt x="144" y="0"/>
                                          <a:pt x="0" y="157"/>
                                          <a:pt x="0" y="350"/>
                                        </a:cubicBezTo>
                                        <a:lnTo>
                                          <a:pt x="0" y="1755"/>
                                        </a:lnTo>
                                        <a:cubicBezTo>
                                          <a:pt x="0" y="1948"/>
                                          <a:pt x="144" y="2105"/>
                                          <a:pt x="321" y="2105"/>
                                        </a:cubicBezTo>
                                        <a:lnTo>
                                          <a:pt x="3398" y="2105"/>
                                        </a:lnTo>
                                        <a:cubicBezTo>
                                          <a:pt x="3576" y="2105"/>
                                          <a:pt x="3720" y="1948"/>
                                          <a:pt x="3720" y="1755"/>
                                        </a:cubicBezTo>
                                        <a:lnTo>
                                          <a:pt x="3720" y="350"/>
                                        </a:lnTo>
                                        <a:cubicBezTo>
                                          <a:pt x="3720" y="157"/>
                                          <a:pt x="3576" y="0"/>
                                          <a:pt x="3398" y="0"/>
                                        </a:cubicBezTo>
                                        <a:lnTo>
                                          <a:pt x="321" y="0"/>
                                        </a:lnTo>
                                      </a:path>
                                    </a:pathLst>
                                  </a:custGeom>
                                  <a:noFill/>
                                  <a:ln w="936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cNvPr id="144" name="Групувати 144"/>
                                <wpg:cNvGrpSpPr/>
                                <wpg:grpSpPr>
                                  <a:xfrm>
                                    <a:off x="273012" y="131324"/>
                                    <a:ext cx="4925224" cy="1473039"/>
                                    <a:chOff x="-38" y="-756"/>
                                    <a:chExt cx="4925224" cy="1473039"/>
                                  </a:xfrm>
                                </wpg:grpSpPr>
                                <wpg:grpSp>
                                  <wpg:cNvPr id="143" name="Групувати 143"/>
                                  <wpg:cNvGrpSpPr/>
                                  <wpg:grpSpPr>
                                    <a:xfrm>
                                      <a:off x="-38" y="-756"/>
                                      <a:ext cx="1988990" cy="1430437"/>
                                      <a:chOff x="-38" y="-756"/>
                                      <a:chExt cx="1988990" cy="1430437"/>
                                    </a:xfrm>
                                  </wpg:grpSpPr>
                                  <wps:wsp>
                                    <wps:cNvPr id="34" name="Поле 34"/>
                                    <wps:cNvSpPr txBox="1">
                                      <a:spLocks noChangeArrowheads="1"/>
                                    </wps:cNvSpPr>
                                    <wps:spPr bwMode="auto">
                                      <a:xfrm>
                                        <a:off x="674907" y="-756"/>
                                        <a:ext cx="644580"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C7718AE"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А  </w:t>
                                          </w:r>
                                        </w:p>
                                      </w:txbxContent>
                                    </wps:txbx>
                                    <wps:bodyPr rot="0" vert="horz" wrap="none" lIns="0" tIns="0" rIns="0" bIns="0" anchor="t" anchorCtr="0" upright="1">
                                      <a:noAutofit/>
                                    </wps:bodyPr>
                                  </wps:wsp>
                                  <wps:wsp>
                                    <wps:cNvPr id="29" name="Поле 29"/>
                                    <wps:cNvSpPr txBox="1">
                                      <a:spLocks noChangeArrowheads="1"/>
                                    </wps:cNvSpPr>
                                    <wps:spPr bwMode="auto">
                                      <a:xfrm>
                                        <a:off x="312989" y="180181"/>
                                        <a:ext cx="1364096"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FFAAD24"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1 до ТР РО)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26" name="Поле 26"/>
                                    <wps:cNvSpPr txBox="1">
                                      <a:spLocks noChangeArrowheads="1"/>
                                    </wps:cNvSpPr>
                                    <wps:spPr bwMode="auto">
                                      <a:xfrm>
                                        <a:off x="884437" y="353498"/>
                                        <a:ext cx="221634"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ED1276E"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22" name="Поле 22"/>
                                    <wps:cNvSpPr txBox="1">
                                      <a:spLocks noChangeArrowheads="1"/>
                                    </wps:cNvSpPr>
                                    <wps:spPr bwMode="auto">
                                      <a:xfrm>
                                        <a:off x="-38" y="532531"/>
                                        <a:ext cx="1988990"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8E26946"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Модулі В+С із залученням ПО </w:t>
                                          </w:r>
                                        </w:p>
                                      </w:txbxContent>
                                    </wps:txbx>
                                    <wps:bodyPr rot="0" vert="horz" wrap="none" lIns="0" tIns="0" rIns="0" bIns="0" anchor="t" anchorCtr="0" upright="1">
                                      <a:noAutofit/>
                                    </wps:bodyPr>
                                  </wps:wsp>
                                  <wps:wsp>
                                    <wps:cNvPr id="19" name="Поле 19"/>
                                    <wps:cNvSpPr txBox="1">
                                      <a:spLocks noChangeArrowheads="1"/>
                                    </wps:cNvSpPr>
                                    <wps:spPr bwMode="auto">
                                      <a:xfrm>
                                        <a:off x="360610" y="708389"/>
                                        <a:ext cx="1364096" cy="182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0ED72C2"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2 до ТР РО)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14" name="Поле 14"/>
                                    <wps:cNvSpPr txBox="1">
                                      <a:spLocks noChangeArrowheads="1"/>
                                    </wps:cNvSpPr>
                                    <wps:spPr bwMode="auto">
                                      <a:xfrm>
                                        <a:off x="76156" y="1065818"/>
                                        <a:ext cx="1837211"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058252B"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H із залученням ПО  </w:t>
                                          </w:r>
                                        </w:p>
                                      </w:txbxContent>
                                    </wps:txbx>
                                    <wps:bodyPr rot="0" vert="horz" wrap="none" lIns="0" tIns="0" rIns="0" bIns="0" anchor="t" anchorCtr="0" upright="1">
                                      <a:noAutofit/>
                                    </wps:bodyPr>
                                  </wps:wsp>
                                  <wps:wsp>
                                    <wps:cNvPr id="11" name="Поле 11"/>
                                    <wps:cNvSpPr txBox="1">
                                      <a:spLocks noChangeArrowheads="1"/>
                                    </wps:cNvSpPr>
                                    <wps:spPr bwMode="auto">
                                      <a:xfrm>
                                        <a:off x="312989" y="1246755"/>
                                        <a:ext cx="1364096"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09687EF"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3 до ТР РО)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g:grpSp>
                                <wpg:grpSp>
                                  <wpg:cNvPr id="142" name="Групувати 142"/>
                                  <wpg:cNvGrpSpPr/>
                                  <wpg:grpSpPr>
                                    <a:xfrm>
                                      <a:off x="2936196" y="113520"/>
                                      <a:ext cx="1988990" cy="1358763"/>
                                      <a:chOff x="69171" y="-780"/>
                                      <a:chExt cx="1988990" cy="1358763"/>
                                    </a:xfrm>
                                  </wpg:grpSpPr>
                                  <wps:wsp>
                                    <wps:cNvPr id="23" name="Поле 23"/>
                                    <wps:cNvSpPr txBox="1">
                                      <a:spLocks noChangeArrowheads="1"/>
                                    </wps:cNvSpPr>
                                    <wps:spPr bwMode="auto">
                                      <a:xfrm>
                                        <a:off x="69171" y="461467"/>
                                        <a:ext cx="1988990" cy="182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9E9C733"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Модулі В+С із залученням ПО </w:t>
                                          </w:r>
                                        </w:p>
                                      </w:txbxContent>
                                    </wps:txbx>
                                    <wps:bodyPr rot="0" vert="horz" wrap="none" lIns="0" tIns="0" rIns="0" bIns="0" anchor="t" anchorCtr="0" upright="1">
                                      <a:noAutofit/>
                                    </wps:bodyPr>
                                  </wps:wsp>
                                  <wps:wsp>
                                    <wps:cNvPr id="24" name="Поле 24"/>
                                    <wps:cNvSpPr txBox="1">
                                      <a:spLocks noChangeArrowheads="1"/>
                                    </wps:cNvSpPr>
                                    <wps:spPr bwMode="auto">
                                      <a:xfrm>
                                        <a:off x="424102" y="642404"/>
                                        <a:ext cx="1364096"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88BBC8D"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2 до ТР РО)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20" name="Поле 20"/>
                                    <wps:cNvSpPr txBox="1">
                                      <a:spLocks noChangeArrowheads="1"/>
                                    </wps:cNvSpPr>
                                    <wps:spPr bwMode="auto">
                                      <a:xfrm>
                                        <a:off x="954914" y="815088"/>
                                        <a:ext cx="221634" cy="182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3CD62F0"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17" name="Поле 17"/>
                                    <wps:cNvSpPr txBox="1">
                                      <a:spLocks noChangeArrowheads="1"/>
                                    </wps:cNvSpPr>
                                    <wps:spPr bwMode="auto">
                                      <a:xfrm>
                                        <a:off x="145362" y="994755"/>
                                        <a:ext cx="1837211" cy="18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959525F"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H із залученням ПО  </w:t>
                                          </w:r>
                                        </w:p>
                                      </w:txbxContent>
                                    </wps:txbx>
                                    <wps:bodyPr rot="0" vert="horz" wrap="none" lIns="0" tIns="0" rIns="0" bIns="0" anchor="t" anchorCtr="0" upright="1">
                                      <a:noAutofit/>
                                    </wps:bodyPr>
                                  </wps:wsp>
                                  <wps:wsp>
                                    <wps:cNvPr id="12" name="Поле 12"/>
                                    <wps:cNvSpPr txBox="1">
                                      <a:spLocks noChangeArrowheads="1"/>
                                    </wps:cNvSpPr>
                                    <wps:spPr bwMode="auto">
                                      <a:xfrm>
                                        <a:off x="383466" y="1176327"/>
                                        <a:ext cx="1364096" cy="18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2BA07C3"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3 до ТР РО)</w:t>
                                          </w:r>
                                          <w:r w:rsidRPr="00AE1E10">
                                            <w:rPr>
                                              <w:rFonts w:ascii="Times New Roman" w:hAnsi="Times New Roman" w:cs="Times New Roman"/>
                                              <w:color w:val="00000A"/>
                                              <w:kern w:val="2"/>
                                              <w:sz w:val="24"/>
                                              <w:szCs w:val="24"/>
                                              <w:lang w:eastAsia="zh-CN" w:bidi="hi-IN"/>
                                            </w:rPr>
                                            <w:t xml:space="preserve"> </w:t>
                                          </w:r>
                                        </w:p>
                                      </w:txbxContent>
                                    </wps:txbx>
                                    <wps:bodyPr rot="0" vert="horz" wrap="none" lIns="0" tIns="0" rIns="0" bIns="0" anchor="t" anchorCtr="0" upright="1">
                                      <a:noAutofit/>
                                    </wps:bodyPr>
                                  </wps:wsp>
                                  <wps:wsp>
                                    <wps:cNvPr id="30" name="Поле 30"/>
                                    <wps:cNvSpPr txBox="1">
                                      <a:spLocks noChangeArrowheads="1"/>
                                    </wps:cNvSpPr>
                                    <wps:spPr bwMode="auto">
                                      <a:xfrm>
                                        <a:off x="1247365" y="-780"/>
                                        <a:ext cx="178450" cy="21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5C8AA6A" w14:textId="77777777" w:rsidR="003D0076" w:rsidRPr="00AE1E10" w:rsidRDefault="003D0076" w:rsidP="00AE1E10">
                                          <w:pPr>
                                            <w:overflowPunct w:val="0"/>
                                            <w:rPr>
                                              <w:rFonts w:ascii="Times New Roman" w:hAnsi="Times New Roman" w:cs="Times New Roman"/>
                                              <w:color w:val="00000A"/>
                                              <w:kern w:val="2"/>
                                              <w:sz w:val="28"/>
                                              <w:szCs w:val="28"/>
                                              <w:lang w:eastAsia="zh-CN" w:bidi="hi-IN"/>
                                            </w:rPr>
                                          </w:pPr>
                                          <w:r w:rsidRPr="00AE1E10">
                                            <w:rPr>
                                              <w:rFonts w:ascii="Times New Roman" w:hAnsi="Times New Roman" w:cs="Times New Roman"/>
                                              <w:color w:val="00000A"/>
                                              <w:kern w:val="2"/>
                                              <w:sz w:val="28"/>
                                              <w:szCs w:val="28"/>
                                              <w:lang w:eastAsia="zh-CN" w:bidi="hi-IN"/>
                                            </w:rPr>
                                            <w:t>Ні</w:t>
                                          </w:r>
                                        </w:p>
                                      </w:txbxContent>
                                    </wps:txbx>
                                    <wps:bodyPr rot="0" vert="horz" wrap="none" lIns="0" tIns="0" rIns="0" bIns="0" anchor="t" anchorCtr="0" upright="1">
                                      <a:noAutofit/>
                                    </wps:bodyPr>
                                  </wps:w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225901C7" id="Групувати 151" o:spid="_x0000_s1026" style="position:absolute;left:0;text-align:left;margin-left:-15.75pt;margin-top:4.75pt;width:478.75pt;height:419.2pt;z-index:251659264;mso-position-horizontal-relative:margin;mso-width-relative:margin;mso-height-relative:margin" coordsize="60809,5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">
                <v:shapetype id="_x0000_t202" coordsize="21600,21600" o:spt="202" path="m,l,21600r21600,l21600,xe">
                  <v:stroke joinstyle="miter"/>
                  <v:path gradientshapeok="t" o:connecttype="rect"/>
                </v:shapetype>
                <v:shape id="Поле 16" o:spid="_x0000_s1027" type="#_x0000_t202" style="position:absolute;left:13048;top:44859;width:2216;height:18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" filled="f" stroked="f" strokecolor="#3465a4">
                  <v:stroke joinstyle="round"/>
                  <v:textbox inset="0,0,0,0">
                    <w:txbxContent>
                      <w:p w14:paraId="4FA6C95C"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v:textbox>
                </v:shape>
                <v:group id="Групувати 150" o:spid="_x0000_s1028" style="position:absolute;width:60809;height:53257" coordsize="60809,5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Групувати 149" o:spid="_x0000_s1029" style="position:absolute;left:5238;top:18764;width:49810;height:6134" coordsize="49809,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Групувати 148" o:spid="_x0000_s1030" style="position:absolute;width:49809;height:3321" coordsize="49809,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Пряма сполучна лінія 60" o:spid="_x0000_s1031" style="position:absolute;visibility:visible;mso-wrap-style:square" from="32061,3302" to="49809,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" strokeweight=".26mm"/>
                      <v:line id="Пряма сполучна лінія 57" o:spid="_x0000_s1032" style="position:absolute;visibility:visible;mso-wrap-style:square" from="76,3302" to="1719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" strokeweight=".26mm"/>
                      <v:line id="Пряма сполучна лінія 66" o:spid="_x0000_s1033" style="position:absolute;visibility:visible;mso-wrap-style:square" from="0,82" to="0,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" strokeweight=".26mm"/>
                      <v:line id="Пряма сполучна лінія 67" o:spid="_x0000_s1034" style="position:absolute;visibility:visible;mso-wrap-style:square" from="17132,82" to="17132,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" strokeweight=".26mm"/>
                      <v:line id="Пряма сполучна лінія 62" o:spid="_x0000_s1035" style="position:absolute;visibility:visible;mso-wrap-style:square" from="31972,165" to="31972,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" strokeweight=".26mm"/>
                      <v:line id="Пряма сполучна лінія 68" o:spid="_x0000_s1036" style="position:absolute;visibility:visible;mso-wrap-style:square" from="49809,0" to="49809,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" strokeweight=".26mm"/>
                    </v:group>
                    <v:line id="Пряма сполучна лінія 58" o:spid="_x0000_s1037" style="position:absolute;flip:x;visibility:visible;mso-wrap-style:square" from="38004,3333" to="38060,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" strokeweight=".26mm"/>
                  </v:group>
                  <v:group id="Групувати 147" o:spid="_x0000_s1038" style="position:absolute;width:60809;height:53257" coordsize="60809,5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Групувати 141" o:spid="_x0000_s1039" style="position:absolute;left:13716;top:22098;width:44837;height:17405" coordsize="44837,1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Полілінія: фігура 33" o:spid="_x0000_s1040" style="position:absolute;left:29121;top:14947;width:749;height:2458;visibility:visible;mso-wrap-style:none;v-text-anchor:middle" coordsize="1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" path="m68,280r-15,l53,,68,r,280xm120,259l60,389,,259r120,xe" fillcolor="black" stroked="f" strokecolor="#3465a4">
                        <v:path o:connecttype="custom" o:connectlocs="40871,175172;32201,175172;32201,0;40871,0;40871,175172;72453,161940;36536,243225;0,161940;72453,161940" o:connectangles="0,0,0,0,0,0,0,0,0" textboxrect="3163,3163,18437,18437"/>
                      </v:shape>
                      <v:shape id="Полілінія: фігура 59" o:spid="_x0000_s1041" style="position:absolute;width:755;height:12612;visibility:visible;mso-wrap-style:none;v-text-anchor:middle" coordsize="122,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" path="m68,1896r-15,l53,,68,r,1896xm121,1875l60,2005,,1875r121,xe" fillcolor="black" stroked="f" strokecolor="#3465a4">
                        <v:path o:connecttype="custom" o:connectlocs="40879,1190176;32208,1190176;32208,0;40879,0;40879,1190176;73087,1176973;36544,1258707;0,1176973;73087,1176973" o:connectangles="0,0,0,0,0,0,0,0,0" textboxrect="3163,3163,18437,18437"/>
                      </v:shape>
                      <v:shape id="Полілінія: фігура 53" o:spid="_x0000_s1042" style="position:absolute;left:14090;top:2527;width:30747;height:12420;visibility:visible;mso-wrap-style:none;v-text-anchor:middle" coordsize="4845,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" path="m2422,l,979r2422,979l4844,979,2422,e" strokeweight=".26mm">
                        <v:stroke joinstyle="miter" endcap="round"/>
                        <v:path o:connecttype="custom" o:connectlocs="1536383,0;0,620079;1536383,1239524;3072132,620079;1536383,0" o:connectangles="0,0,0,0,0"/>
                      </v:shape>
                      <v:shape id="Полілінія: фігура 43" o:spid="_x0000_s1043" style="position:absolute;left:476;top:8382;width:13678;height:819;visibility:visible;mso-wrap-style:none;v-text-anchor:middle" coordsize="215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" path="m2156,73l101,73r,-15l2156,58r,15xm120,131l,66,120,r,131xe" fillcolor="black" stroked="f" strokecolor="#3465a4">
                        <v:path o:connecttype="custom" o:connectlocs="1365254,44060;64046,44060;64046,35372;1365254,35372;1365254,44060;76094,79433;0,40337;76094,0;76094,79433" o:connectangles="0,0,0,0,0,0,0,0,0" textboxrect="3163,3163,18437,18437"/>
                      </v:shape>
                      <v:shape id="Поле 51" o:spid="_x0000_s1044" type="#_x0000_t202" style="position:absolute;left:17252;top:4849;width:24674;height: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" filled="f" stroked="f" strokecolor="#3465a4">
                        <v:stroke joinstyle="round"/>
                        <v:textbox inset="0,0,0,0">
                          <w:txbxContent>
                            <w:p w14:paraId="4C879C6C" w14:textId="70ADA385"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Стандарт</w:t>
                              </w:r>
                              <w:r>
                                <w:rPr>
                                  <w:rFonts w:ascii="Times New Roman" w:hAnsi="Times New Roman" w:cs="Times New Roman"/>
                                  <w:sz w:val="24"/>
                                  <w:szCs w:val="24"/>
                                </w:rPr>
                                <w:t>и</w:t>
                              </w:r>
                              <w:r w:rsidRPr="00AE1E10">
                                <w:rPr>
                                  <w:rFonts w:ascii="Times New Roman" w:hAnsi="Times New Roman" w:cs="Times New Roman"/>
                                  <w:sz w:val="24"/>
                                  <w:szCs w:val="24"/>
                                </w:rPr>
                                <w:t xml:space="preserve"> із</w:t>
                              </w:r>
                            </w:p>
                            <w:p w14:paraId="0988B873" w14:textId="77777777"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Переліку національних</w:t>
                              </w:r>
                            </w:p>
                            <w:p w14:paraId="5D18C5C1" w14:textId="77777777" w:rsidR="003D0076" w:rsidRPr="00AE1E10" w:rsidRDefault="003D0076" w:rsidP="0076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E1E10">
                                <w:rPr>
                                  <w:rFonts w:ascii="Times New Roman" w:hAnsi="Times New Roman" w:cs="Times New Roman"/>
                                  <w:sz w:val="24"/>
                                  <w:szCs w:val="24"/>
                                </w:rPr>
                                <w:t>стандартів досить для оцінки відповідності</w:t>
                              </w:r>
                            </w:p>
                            <w:p w14:paraId="1A675CE0"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 </w:t>
                              </w:r>
                            </w:p>
                          </w:txbxContent>
                        </v:textbox>
                      </v:shape>
                    </v:group>
                    <v:group id="Групувати 146" o:spid="_x0000_s1045" style="position:absolute;width:60809;height:53257" coordsize="60809,53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Групувати 124" o:spid="_x0000_s1046" style="position:absolute;width:60809;height:18926" coordsize="60809,1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Групувати 123" o:spid="_x0000_s1047" style="position:absolute;top:10925;width:60809;height:8001" coordsize="6080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Полілінія: фігура 82" o:spid="_x0000_s1048" style="position:absolute;left:14509;top:152;width:14548;height:7830;visibility:visible;mso-wrap-style:none;v-text-anchor:middle" coordsize="2294,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" path="m189,c84,,,91,,206r,823c,1141,84,1235,189,1235r1914,c2208,1235,2293,1141,2293,1029r,-823c2293,91,2208,,2103,l189,e" filled="f" strokeweight=".26mm">
                            <v:stroke endcap="round"/>
                            <v:path o:connecttype="custom" o:connectlocs="119858,0;0,130493;0,650562;119858,780421;1331756,780421;1452248,650562;1452248,130493;1331756,0;119858,0" o:connectangles="0,0,0,0,0,0,0,0,0"/>
                          </v:shape>
                          <v:shape id="Полілінія: фігура 87" o:spid="_x0000_s1049" style="position:absolute;left:50039;width:10770;height:7829;visibility:visible;mso-wrap-style:none;v-text-anchor:middle" coordsize="1986,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" path="m190,c84,,,91,,206r,823c,1141,84,1235,190,1235r1606,c1899,1235,1985,1141,1985,1029r,-823c1985,91,1899,,1796,l190,e" filled="f" strokeweight=".26mm">
                            <v:stroke endcap="round"/>
                            <v:path o:connecttype="custom" o:connectlocs="103032,0;0,130493;0,650562;103032,780421;972301,780421;1074791,650562;1074791,130493;972301,0;103032,0" o:connectangles="0,0,0,0,0,0,0,0,0"/>
                          </v:shape>
                          <v:shape id="Полілінія: фігура 90" o:spid="_x0000_s1050" style="position:absolute;top:184;width:13709;height:7817;visibility:visible;mso-wrap-style:none;v-text-anchor:middle" coordsize="255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" path="m187,c84,,,92,,206r,823c,1141,84,1233,187,1233r2175,c2465,1233,2549,1141,2549,1029r,-823c2549,92,2465,,2362,l187,e" filled="f" strokeweight=".26mm">
                            <v:stroke endcap="round"/>
                            <v:path o:connecttype="custom" o:connectlocs="100537,0;0,129859;0,649926;100537,779151;1268277,779151;1368814,649926;1368814,129859;1268277,0;100537,0" o:connectangles="0,0,0,0,0,0,0,0,0"/>
                          </v:shape>
                          <v:shape id="Полілінія: фігура 88" o:spid="_x0000_s1051" style="position:absolute;left:30150;top:171;width:18148;height:7830;visibility:visible;mso-wrap-style:none;v-text-anchor:middle" coordsize="2134,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" path="m190,c85,,,93,,206r,823c,1144,85,1235,190,1235r1753,c2048,1235,2133,1144,2133,1029r,-823c2133,93,2048,,1943,l190,e" filled="f" strokeweight=".26mm">
                            <v:stroke endcap="round"/>
                            <v:path o:connecttype="custom" o:connectlocs="161583,0;0,130493;0,650562;161583,780421;1649845,780421;1811428,650562;1811428,130493;1649845,0;161583,0" o:connectangles="0,0,0,0,0,0,0,0,0"/>
                          </v:shape>
                          <v:group id="Групувати 122" o:spid="_x0000_s1052" style="position:absolute;left:439;top:971;width:59090;height:5651" coordorigin=",-2" coordsize="59090,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Поле 83" o:spid="_x0000_s1053" type="#_x0000_t202" style="position:absolute;left:15914;top:-2;width:10923;height:1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" filled="f" stroked="f" strokecolor="#3465a4">
                              <v:stroke joinstyle="round"/>
                              <v:textbox inset="0,0,0,0">
                                <w:txbxContent>
                                  <w:p w14:paraId="0A62B619"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A"/>
                                        <w:kern w:val="2"/>
                                        <w:sz w:val="24"/>
                                        <w:szCs w:val="24"/>
                                        <w:lang w:eastAsia="zh-CN" w:bidi="hi-IN"/>
                                      </w:rPr>
                                      <w:t xml:space="preserve">Електромагнітна </w:t>
                                    </w:r>
                                  </w:p>
                                </w:txbxContent>
                              </v:textbox>
                            </v:shape>
                            <v:shape id="Поле 79" o:spid="_x0000_s1054" type="#_x0000_t202" style="position:absolute;left:15781;top:1775;width:11177;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" filled="f" stroked="f" strokecolor="#3465a4">
                              <v:stroke joinstyle="round"/>
                              <v:textbox inset="0,0,0,0">
                                <w:txbxContent>
                                  <w:p w14:paraId="07F0A3D1"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A"/>
                                        <w:kern w:val="2"/>
                                        <w:sz w:val="24"/>
                                        <w:szCs w:val="24"/>
                                        <w:lang w:eastAsia="zh-CN" w:bidi="hi-IN"/>
                                      </w:rPr>
                                      <w:t>сумісність</w:t>
                                    </w:r>
                                    <w:r w:rsidRPr="00AE1E10">
                                      <w:rPr>
                                        <w:rFonts w:ascii="Times New Roman" w:hAnsi="Times New Roman" w:cs="Times New Roman"/>
                                        <w:color w:val="000000"/>
                                        <w:kern w:val="2"/>
                                        <w:sz w:val="24"/>
                                        <w:szCs w:val="24"/>
                                        <w:lang w:eastAsia="zh-CN" w:bidi="hi-IN"/>
                                      </w:rPr>
                                      <w:t xml:space="preserve"> (абзац </w:t>
                                    </w:r>
                                  </w:p>
                                </w:txbxContent>
                              </v:textbox>
                            </v:shape>
                            <v:shape id="Поле 70" o:spid="_x0000_s1055" type="#_x0000_t202" style="position:absolute;left:16066;top:3571;width:10586;height:1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" filled="f" stroked="f" strokecolor="#3465a4">
                              <v:stroke joinstyle="round"/>
                              <v:textbox inset="0,0,0,0">
                                <w:txbxContent>
                                  <w:p w14:paraId="35C94E63"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третій пункту 6)</w:t>
                                    </w:r>
                                    <w:r w:rsidRPr="00AE1E10">
                                      <w:rPr>
                                        <w:rFonts w:ascii="Times New Roman" w:hAnsi="Times New Roman" w:cs="Times New Roman"/>
                                        <w:color w:val="00000A"/>
                                        <w:kern w:val="2"/>
                                        <w:sz w:val="24"/>
                                        <w:szCs w:val="24"/>
                                        <w:lang w:eastAsia="zh-CN" w:bidi="hi-IN"/>
                                      </w:rPr>
                                      <w:t xml:space="preserve"> </w:t>
                                    </w:r>
                                  </w:p>
                                </w:txbxContent>
                              </v:textbox>
                            </v:shape>
                            <v:shape id="Поле 86" o:spid="_x0000_s1056" type="#_x0000_t202" style="position:absolute;left:50741;width:831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" filled="f" stroked="f" strokecolor="#3465a4">
                              <v:stroke joinstyle="round"/>
                              <v:textbox inset="0,0,0,0">
                                <w:txbxContent>
                                  <w:p w14:paraId="06D0EE0E" w14:textId="77777777" w:rsidR="003D0076" w:rsidRPr="00AE1E10" w:rsidRDefault="003D0076" w:rsidP="00AE1E10">
                                    <w:pPr>
                                      <w:overflowPunct w:val="0"/>
                                      <w:jc w:val="center"/>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Специфічні вимоги</w:t>
                                    </w:r>
                                  </w:p>
                                </w:txbxContent>
                              </v:textbox>
                            </v:shape>
                            <v:shape id="Поле 73" o:spid="_x0000_s1057" type="#_x0000_t202" style="position:absolute;left:51534;top:3416;width:755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" filled="f" stroked="f" strokecolor="#3465a4">
                              <v:stroke joinstyle="round"/>
                              <v:textbox inset="0,0,0,0">
                                <w:txbxContent>
                                  <w:p w14:paraId="18494A82" w14:textId="77777777" w:rsidR="003D0076" w:rsidRPr="00AE1E10" w:rsidRDefault="003D0076" w:rsidP="00AE1E10">
                                    <w:pPr>
                                      <w:overflowPunct w:val="0"/>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(пункт 8)</w:t>
                                    </w:r>
                                  </w:p>
                                </w:txbxContent>
                              </v:textbox>
                            </v:shape>
                            <v:shape id="Поле 91" o:spid="_x0000_s1058" type="#_x0000_t202" style="position:absolute;top:-2;width:12777;height:18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" filled="f" stroked="f" strokecolor="#3465a4">
                              <v:stroke joinstyle="round"/>
                              <v:textbox inset="0,0,0,0">
                                <w:txbxContent>
                                  <w:p w14:paraId="4EBC1246"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Здоров’я та безпека </w:t>
                                    </w:r>
                                  </w:p>
                                </w:txbxContent>
                              </v:textbox>
                            </v:shape>
                            <v:shape id="Поле 72" o:spid="_x0000_s1059" type="#_x0000_t202" style="position:absolute;left:1797;top:1826;width:10033;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" filled="f" stroked="f" strokecolor="#3465a4">
                              <v:stroke joinstyle="round"/>
                              <v:textbox inset="0,0,0,0">
                                <w:txbxContent>
                                  <w:p w14:paraId="2015F859" w14:textId="77777777" w:rsidR="003D0076" w:rsidRPr="00AE1E10" w:rsidRDefault="003D0076" w:rsidP="00AE1E10">
                                    <w:pPr>
                                      <w:overflowPunct w:val="0"/>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noProof/>
                                        <w:color w:val="000000"/>
                                        <w:kern w:val="2"/>
                                        <w:sz w:val="24"/>
                                        <w:szCs w:val="24"/>
                                        <w:lang w:val="ru-RU"/>
                                      </w:rPr>
                                      <w:t xml:space="preserve">(абзац другий </w:t>
                                    </w:r>
                                    <w:r w:rsidRPr="00AE1E10">
                                      <w:rPr>
                                        <w:rFonts w:ascii="Times New Roman" w:hAnsi="Times New Roman" w:cs="Times New Roman"/>
                                        <w:color w:val="000000"/>
                                        <w:kern w:val="2"/>
                                        <w:sz w:val="24"/>
                                        <w:szCs w:val="24"/>
                                        <w:lang w:eastAsia="zh-CN" w:bidi="hi-IN"/>
                                      </w:rPr>
                                      <w:t>пункту 6)</w:t>
                                    </w:r>
                                  </w:p>
                                </w:txbxContent>
                              </v:textbox>
                            </v:shape>
                            <v:shape id="Поле 89" o:spid="_x0000_s1060" type="#_x0000_t202" style="position:absolute;left:30529;width:16662;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" filled="f" stroked="f" strokecolor="#3465a4">
                              <v:stroke joinstyle="round"/>
                              <v:textbox inset="0,0,0,0">
                                <w:txbxContent>
                                  <w:p w14:paraId="05E53DE9" w14:textId="16036BB1" w:rsidR="003D0076" w:rsidRPr="00AE1E10" w:rsidRDefault="003D0076" w:rsidP="00767245">
                                    <w:pPr>
                                      <w:overflowPunct w:val="0"/>
                                      <w:spacing w:after="0" w:line="240" w:lineRule="auto"/>
                                      <w:jc w:val="center"/>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A"/>
                                        <w:kern w:val="2"/>
                                        <w:sz w:val="24"/>
                                        <w:szCs w:val="24"/>
                                        <w:lang w:eastAsia="zh-CN" w:bidi="hi-IN"/>
                                      </w:rPr>
                                      <w:t xml:space="preserve">Ефективне використання радіочастотного </w:t>
                                    </w:r>
                                    <w:r>
                                      <w:rPr>
                                        <w:rFonts w:ascii="Times New Roman" w:hAnsi="Times New Roman" w:cs="Times New Roman"/>
                                        <w:color w:val="00000A"/>
                                        <w:kern w:val="2"/>
                                        <w:sz w:val="24"/>
                                        <w:szCs w:val="24"/>
                                        <w:lang w:eastAsia="zh-CN" w:bidi="hi-IN"/>
                                      </w:rPr>
                                      <w:t>ресурсу/</w:t>
                                    </w:r>
                                    <w:r w:rsidRPr="00AE1E10">
                                      <w:rPr>
                                        <w:rFonts w:ascii="Times New Roman" w:hAnsi="Times New Roman" w:cs="Times New Roman"/>
                                        <w:color w:val="00000A"/>
                                        <w:kern w:val="2"/>
                                        <w:sz w:val="24"/>
                                        <w:szCs w:val="24"/>
                                        <w:lang w:eastAsia="zh-CN" w:bidi="hi-IN"/>
                                      </w:rPr>
                                      <w:t>спектр</w:t>
                                    </w:r>
                                    <w:r>
                                      <w:rPr>
                                        <w:rFonts w:ascii="Times New Roman" w:hAnsi="Times New Roman" w:cs="Times New Roman"/>
                                        <w:color w:val="00000A"/>
                                        <w:kern w:val="2"/>
                                        <w:sz w:val="24"/>
                                        <w:szCs w:val="24"/>
                                        <w:lang w:eastAsia="zh-CN" w:bidi="hi-IN"/>
                                      </w:rPr>
                                      <w:t>а</w:t>
                                    </w:r>
                                    <w:r w:rsidRPr="00AE1E10">
                                      <w:rPr>
                                        <w:rFonts w:ascii="Times New Roman" w:hAnsi="Times New Roman" w:cs="Times New Roman"/>
                                        <w:color w:val="00000A"/>
                                        <w:kern w:val="2"/>
                                        <w:sz w:val="24"/>
                                        <w:szCs w:val="24"/>
                                        <w:lang w:eastAsia="zh-CN" w:bidi="hi-IN"/>
                                      </w:rPr>
                                      <w:t xml:space="preserve"> України (пункт 7)</w:t>
                                    </w:r>
                                  </w:p>
                                </w:txbxContent>
                              </v:textbox>
                            </v:shape>
                          </v:group>
                        </v:group>
                        <v:group id="Групувати 121" o:spid="_x0000_s1061" style="position:absolute;left:5165;width:49890;height:11112" coordsize="49890,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Групувати 117" o:spid="_x0000_s1062" style="position:absolute;left:8842;width:28778;height:8515" coordsize="28778,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Полілінія: фігура 116" o:spid="_x0000_s1063" style="position:absolute;width:28778;height:6254;visibility:visible;mso-wrap-style:none;v-text-anchor:middle" coordsize="453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" path="m151,c67,,,77,,166l,823v,92,67,164,151,164l4382,987v85,,152,-72,152,-164l4534,166c4534,77,4467,,4382,l151,e" filled="f" strokeweight=".26mm">
                              <v:stroke endcap="round"/>
                              <v:path o:connecttype="custom" o:connectlocs="95822,0;0,104457;0,519752;95822,622943;2778826,622943;2875282,519752;2875282,104457;2778826,0;95822,0" o:connectangles="0,0,0,0,0,0,0,0,0"/>
                            </v:shape>
                            <v:shape id="Поле 115" o:spid="_x0000_s1064" type="#_x0000_t202" style="position:absolute;left:9491;top:767;width:9958;height:2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" filled="f" stroked="f" strokecolor="#3465a4">
                              <v:stroke joinstyle="round"/>
                              <v:textbox inset="0,0,0,0">
                                <w:txbxContent>
                                  <w:p w14:paraId="4684C360" w14:textId="77777777" w:rsidR="003D0076" w:rsidRPr="00767245" w:rsidRDefault="003D0076" w:rsidP="00767245">
                                    <w:pPr>
                                      <w:overflowPunct w:val="0"/>
                                      <w:jc w:val="right"/>
                                      <w:rPr>
                                        <w:rFonts w:ascii="Times New Roman" w:hAnsi="Times New Roman" w:cs="Times New Roman"/>
                                        <w:color w:val="000000"/>
                                        <w:kern w:val="2"/>
                                        <w:sz w:val="24"/>
                                        <w:szCs w:val="24"/>
                                        <w:lang w:eastAsia="zh-CN" w:bidi="hi-IN"/>
                                      </w:rPr>
                                    </w:pPr>
                                    <w:r w:rsidRPr="00767245">
                                      <w:rPr>
                                        <w:rFonts w:ascii="Times New Roman" w:hAnsi="Times New Roman" w:cs="Times New Roman"/>
                                        <w:color w:val="000000"/>
                                        <w:kern w:val="2"/>
                                        <w:sz w:val="24"/>
                                        <w:szCs w:val="24"/>
                                        <w:lang w:eastAsia="zh-CN" w:bidi="hi-IN"/>
                                      </w:rPr>
                                      <w:t xml:space="preserve">Суттєві вимоги  </w:t>
                                    </w:r>
                                  </w:p>
                                </w:txbxContent>
                              </v:textbox>
                            </v:shape>
                            <v:shape id="Поле 112" o:spid="_x0000_s1065" type="#_x0000_t202" style="position:absolute;left:7904;top:2710;width:13553;height:21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" filled="f" stroked="f" strokecolor="#3465a4">
                              <v:stroke joinstyle="round"/>
                              <v:textbox inset="0,0,0,0">
                                <w:txbxContent>
                                  <w:p w14:paraId="6E480866" w14:textId="56E96667" w:rsidR="003D0076" w:rsidRPr="00767245" w:rsidRDefault="003D0076" w:rsidP="00767245">
                                    <w:pPr>
                                      <w:overflowPunct w:val="0"/>
                                      <w:jc w:val="right"/>
                                      <w:rPr>
                                        <w:rFonts w:ascii="Times New Roman" w:hAnsi="Times New Roman" w:cs="Times New Roman"/>
                                        <w:color w:val="00000A"/>
                                        <w:kern w:val="2"/>
                                        <w:sz w:val="24"/>
                                        <w:szCs w:val="24"/>
                                        <w:lang w:eastAsia="zh-CN" w:bidi="hi-IN"/>
                                      </w:rPr>
                                    </w:pPr>
                                    <w:r w:rsidRPr="00767245">
                                      <w:rPr>
                                        <w:rFonts w:ascii="Times New Roman" w:hAnsi="Times New Roman" w:cs="Times New Roman"/>
                                        <w:color w:val="000000"/>
                                        <w:kern w:val="2"/>
                                        <w:sz w:val="24"/>
                                        <w:szCs w:val="24"/>
                                        <w:lang w:eastAsia="zh-CN" w:bidi="hi-IN"/>
                                      </w:rPr>
                                      <w:t>(пункти 6 – 8 ТР РО)</w:t>
                                    </w:r>
                                  </w:p>
                                </w:txbxContent>
                              </v:textbox>
                            </v:shape>
                            <v:line id="Пряма сполучна лінія 105" o:spid="_x0000_s1066" style="position:absolute;visibility:visible;mso-wrap-style:square" from="14814,6254" to="14814,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" strokeweight=".26mm"/>
                          </v:group>
                          <v:group id="Групувати 120" o:spid="_x0000_s1067" style="position:absolute;top:8490;width:49890;height:2622" coordsize="49890,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line id="Пряма сполучна лінія 94" o:spid="_x0000_s1068" style="position:absolute;visibility:visible;mso-wrap-style:square" from="0,0" to="0,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" strokeweight=".26mm"/>
                            <v:line id="Пряма сполучна лінія 98" o:spid="_x0000_s1069" style="position:absolute;visibility:visible;mso-wrap-style:square" from="50,50" to="4985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" strokeweight=".26mm"/>
                            <v:line id="Пряма сполучна лінія 97" o:spid="_x0000_s1070" style="position:absolute;visibility:visible;mso-wrap-style:square" from="49890,50" to="49890,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" strokeweight=".26mm"/>
                            <v:line id="Пряма сполучна лінія 95" o:spid="_x0000_s1071" style="position:absolute;visibility:visible;mso-wrap-style:square" from="32004,50" to="32004,2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" strokeweight=".26mm"/>
                            <v:line id="Пряма сполучна лінія 96" o:spid="_x0000_s1072" style="position:absolute;flip:x;visibility:visible;mso-wrap-style:square" from="17082,50" to="17135,2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" strokeweight=".26mm"/>
                          </v:group>
                        </v:group>
                      </v:group>
                      <v:group id="Групувати 145" o:spid="_x0000_s1073" style="position:absolute;left:1428;top:34671;width:53588;height:18586" coordsize="53587,1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Полілінія: фігура 37" o:spid="_x0000_s1074" style="position:absolute;width:26250;height:18586;visibility:visible;mso-wrap-style:none;v-text-anchor:middle" coordsize="4137,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" path="m448,c199,,,219,,489l,2442v,268,199,487,448,487l3687,2929v247,,449,-219,449,-487l4136,489c4136,219,3934,,3687,l448,e" filled="f" strokeweight=".26mm">
                          <v:stroke endcap="round"/>
                          <v:path o:connecttype="custom" o:connectlocs="284274,0;0,309563;0,1547179;284274,1856108;2337644,1856108;2622552,1547179;2622552,309563;2337644,0;284274,0" o:connectangles="0,0,0,0,0,0,0,0,0"/>
                        </v:shape>
                        <v:shape id="Полілінія: фігура 28" o:spid="_x0000_s1075" style="position:absolute;left:29978;top:4914;width:23609;height:13354;visibility:visible;mso-wrap-style:none;v-text-anchor:middle" coordsize="3721,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" path="m321,c144,,,157,,350l,1755v,193,144,350,321,350l3398,2105v178,,322,-157,322,-350l3720,350c3720,157,3576,,3398,l321,e" filled="f" strokeweight=".26mm">
                          <v:stroke endcap="round"/>
                          <v:path o:connecttype="custom" o:connectlocs="203671,0;0,221933;0,1111569;203671,1332869;2154087,1332869;2358392,1111569;2358392,221933;2154087,0;203671,0" o:connectangles="0,0,0,0,0,0,0,0,0"/>
                        </v:shape>
                        <v:group id="Групувати 144" o:spid="_x0000_s1076" style="position:absolute;left:2730;top:1313;width:49252;height:14730" coordorigin=",-7" coordsize="49252,1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Групувати 143" o:spid="_x0000_s1077" style="position:absolute;top:-7;width:19889;height:14303" coordorigin=",-7" coordsize="19889,1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Поле 34" o:spid="_x0000_s1078" type="#_x0000_t202" style="position:absolute;left:6749;top:-7;width:6445;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" filled="f" stroked="f" strokecolor="#3465a4">
                              <v:stroke joinstyle="round"/>
                              <v:textbox inset="0,0,0,0">
                                <w:txbxContent>
                                  <w:p w14:paraId="5C7718AE"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А  </w:t>
                                    </w:r>
                                  </w:p>
                                </w:txbxContent>
                              </v:textbox>
                            </v:shape>
                            <v:shape id="Поле 29" o:spid="_x0000_s1079" type="#_x0000_t202" style="position:absolute;left:3129;top:1801;width:13641;height:18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" filled="f" stroked="f" strokecolor="#3465a4">
                              <v:stroke joinstyle="round"/>
                              <v:textbox inset="0,0,0,0">
                                <w:txbxContent>
                                  <w:p w14:paraId="5FFAAD24"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1 до ТР РО)</w:t>
                                    </w:r>
                                    <w:r w:rsidRPr="00AE1E10">
                                      <w:rPr>
                                        <w:rFonts w:ascii="Times New Roman" w:hAnsi="Times New Roman" w:cs="Times New Roman"/>
                                        <w:color w:val="00000A"/>
                                        <w:kern w:val="2"/>
                                        <w:sz w:val="24"/>
                                        <w:szCs w:val="24"/>
                                        <w:lang w:eastAsia="zh-CN" w:bidi="hi-IN"/>
                                      </w:rPr>
                                      <w:t xml:space="preserve"> </w:t>
                                    </w:r>
                                  </w:p>
                                </w:txbxContent>
                              </v:textbox>
                            </v:shape>
                            <v:shape id="Поле 26" o:spid="_x0000_s1080" type="#_x0000_t202" style="position:absolute;left:8844;top:3534;width:2216;height:18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" filled="f" stroked="f" strokecolor="#3465a4">
                              <v:stroke joinstyle="round"/>
                              <v:textbox inset="0,0,0,0">
                                <w:txbxContent>
                                  <w:p w14:paraId="2ED1276E"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v:textbox>
                            </v:shape>
                            <v:shape id="Поле 22" o:spid="_x0000_s1081" type="#_x0000_t202" style="position:absolute;top:5325;width:19889;height:1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" filled="f" stroked="f" strokecolor="#3465a4">
                              <v:stroke joinstyle="round"/>
                              <v:textbox inset="0,0,0,0">
                                <w:txbxContent>
                                  <w:p w14:paraId="28E26946"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Модулі В+С із залученням ПО </w:t>
                                    </w:r>
                                  </w:p>
                                </w:txbxContent>
                              </v:textbox>
                            </v:shape>
                            <v:shape id="Поле 19" o:spid="_x0000_s1082" type="#_x0000_t202" style="position:absolute;left:3606;top:7083;width:13641;height:1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" filled="f" stroked="f" strokecolor="#3465a4">
                              <v:stroke joinstyle="round"/>
                              <v:textbox inset="0,0,0,0">
                                <w:txbxContent>
                                  <w:p w14:paraId="10ED72C2"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2 до ТР РО)</w:t>
                                    </w:r>
                                    <w:r w:rsidRPr="00AE1E10">
                                      <w:rPr>
                                        <w:rFonts w:ascii="Times New Roman" w:hAnsi="Times New Roman" w:cs="Times New Roman"/>
                                        <w:color w:val="00000A"/>
                                        <w:kern w:val="2"/>
                                        <w:sz w:val="24"/>
                                        <w:szCs w:val="24"/>
                                        <w:lang w:eastAsia="zh-CN" w:bidi="hi-IN"/>
                                      </w:rPr>
                                      <w:t xml:space="preserve"> </w:t>
                                    </w:r>
                                  </w:p>
                                </w:txbxContent>
                              </v:textbox>
                            </v:shape>
                            <v:shape id="Поле 14" o:spid="_x0000_s1083" type="#_x0000_t202" style="position:absolute;left:761;top:10658;width:18372;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" filled="f" stroked="f" strokecolor="#3465a4">
                              <v:stroke joinstyle="round"/>
                              <v:textbox inset="0,0,0,0">
                                <w:txbxContent>
                                  <w:p w14:paraId="0058252B"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H із залученням ПО  </w:t>
                                    </w:r>
                                  </w:p>
                                </w:txbxContent>
                              </v:textbox>
                            </v:shape>
                            <v:shape id="Поле 11" o:spid="_x0000_s1084" type="#_x0000_t202" style="position:absolute;left:3129;top:12467;width:13641;height:1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" filled="f" stroked="f" strokecolor="#3465a4">
                              <v:stroke joinstyle="round"/>
                              <v:textbox inset="0,0,0,0">
                                <w:txbxContent>
                                  <w:p w14:paraId="509687EF"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3 до ТР РО)</w:t>
                                    </w:r>
                                    <w:r w:rsidRPr="00AE1E10">
                                      <w:rPr>
                                        <w:rFonts w:ascii="Times New Roman" w:hAnsi="Times New Roman" w:cs="Times New Roman"/>
                                        <w:color w:val="00000A"/>
                                        <w:kern w:val="2"/>
                                        <w:sz w:val="24"/>
                                        <w:szCs w:val="24"/>
                                        <w:lang w:eastAsia="zh-CN" w:bidi="hi-IN"/>
                                      </w:rPr>
                                      <w:t xml:space="preserve"> </w:t>
                                    </w:r>
                                  </w:p>
                                </w:txbxContent>
                              </v:textbox>
                            </v:shape>
                          </v:group>
                          <v:group id="Групувати 142" o:spid="_x0000_s1085" style="position:absolute;left:29361;top:1135;width:19890;height:13587" coordorigin="691,-7" coordsize="19889,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Поле 23" o:spid="_x0000_s1086" type="#_x0000_t202" style="position:absolute;left:691;top:4614;width:19890;height:1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" filled="f" stroked="f" strokecolor="#3465a4">
                              <v:stroke joinstyle="round"/>
                              <v:textbox inset="0,0,0,0">
                                <w:txbxContent>
                                  <w:p w14:paraId="39E9C733"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Модулі В+С із залученням ПО </w:t>
                                    </w:r>
                                  </w:p>
                                </w:txbxContent>
                              </v:textbox>
                            </v:shape>
                            <v:shape id="Поле 24" o:spid="_x0000_s1087" type="#_x0000_t202" style="position:absolute;left:4241;top:6424;width:13640;height:18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" filled="f" stroked="f" strokecolor="#3465a4">
                              <v:stroke joinstyle="round"/>
                              <v:textbox inset="0,0,0,0">
                                <w:txbxContent>
                                  <w:p w14:paraId="588BBC8D"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2 до ТР РО)</w:t>
                                    </w:r>
                                    <w:r w:rsidRPr="00AE1E10">
                                      <w:rPr>
                                        <w:rFonts w:ascii="Times New Roman" w:hAnsi="Times New Roman" w:cs="Times New Roman"/>
                                        <w:color w:val="00000A"/>
                                        <w:kern w:val="2"/>
                                        <w:sz w:val="24"/>
                                        <w:szCs w:val="24"/>
                                        <w:lang w:eastAsia="zh-CN" w:bidi="hi-IN"/>
                                      </w:rPr>
                                      <w:t xml:space="preserve"> </w:t>
                                    </w:r>
                                  </w:p>
                                </w:txbxContent>
                              </v:textbox>
                            </v:shape>
                            <v:shape id="Поле 20" o:spid="_x0000_s1088" type="#_x0000_t202" style="position:absolute;left:9549;top:8150;width:2216;height:1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" filled="f" stroked="f" strokecolor="#3465a4">
                              <v:stroke joinstyle="round"/>
                              <v:textbox inset="0,0,0,0">
                                <w:txbxContent>
                                  <w:p w14:paraId="03CD62F0"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або</w:t>
                                    </w:r>
                                    <w:r w:rsidRPr="00AE1E10">
                                      <w:rPr>
                                        <w:rFonts w:ascii="Times New Roman" w:hAnsi="Times New Roman" w:cs="Times New Roman"/>
                                        <w:color w:val="00000A"/>
                                        <w:kern w:val="2"/>
                                        <w:sz w:val="24"/>
                                        <w:szCs w:val="24"/>
                                        <w:lang w:eastAsia="zh-CN" w:bidi="hi-IN"/>
                                      </w:rPr>
                                      <w:t xml:space="preserve"> </w:t>
                                    </w:r>
                                  </w:p>
                                </w:txbxContent>
                              </v:textbox>
                            </v:shape>
                            <v:shape id="Поле 17" o:spid="_x0000_s1089" type="#_x0000_t202" style="position:absolute;left:1453;top:9947;width:18372;height:18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" filled="f" stroked="f" strokecolor="#3465a4">
                              <v:stroke joinstyle="round"/>
                              <v:textbox inset="0,0,0,0">
                                <w:txbxContent>
                                  <w:p w14:paraId="7959525F" w14:textId="77777777" w:rsidR="003D0076" w:rsidRPr="00AE1E10" w:rsidRDefault="003D0076" w:rsidP="00AE1E10">
                                    <w:pPr>
                                      <w:overflowPunct w:val="0"/>
                                      <w:rPr>
                                        <w:rFonts w:ascii="Times New Roman" w:hAnsi="Times New Roman" w:cs="Times New Roman"/>
                                        <w:color w:val="000000"/>
                                        <w:kern w:val="2"/>
                                        <w:sz w:val="24"/>
                                        <w:szCs w:val="24"/>
                                        <w:lang w:eastAsia="zh-CN" w:bidi="hi-IN"/>
                                      </w:rPr>
                                    </w:pPr>
                                    <w:r w:rsidRPr="00AE1E10">
                                      <w:rPr>
                                        <w:rFonts w:ascii="Times New Roman" w:hAnsi="Times New Roman" w:cs="Times New Roman"/>
                                        <w:color w:val="000000"/>
                                        <w:kern w:val="2"/>
                                        <w:sz w:val="24"/>
                                        <w:szCs w:val="24"/>
                                        <w:lang w:eastAsia="zh-CN" w:bidi="hi-IN"/>
                                      </w:rPr>
                                      <w:t xml:space="preserve">Модуль H із залученням ПО  </w:t>
                                    </w:r>
                                  </w:p>
                                </w:txbxContent>
                              </v:textbox>
                            </v:shape>
                            <v:shape id="Поле 12" o:spid="_x0000_s1090" type="#_x0000_t202" style="position:absolute;left:3834;top:11763;width:13641;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" filled="f" stroked="f" strokecolor="#3465a4">
                              <v:stroke joinstyle="round"/>
                              <v:textbox inset="0,0,0,0">
                                <w:txbxContent>
                                  <w:p w14:paraId="72BA07C3" w14:textId="77777777" w:rsidR="003D0076" w:rsidRPr="00AE1E10" w:rsidRDefault="003D0076" w:rsidP="00AE1E10">
                                    <w:pPr>
                                      <w:overflowPunct w:val="0"/>
                                      <w:rPr>
                                        <w:rFonts w:ascii="Times New Roman" w:hAnsi="Times New Roman" w:cs="Times New Roman"/>
                                        <w:color w:val="00000A"/>
                                        <w:kern w:val="2"/>
                                        <w:sz w:val="24"/>
                                        <w:szCs w:val="24"/>
                                        <w:lang w:eastAsia="zh-CN" w:bidi="hi-IN"/>
                                      </w:rPr>
                                    </w:pPr>
                                    <w:r w:rsidRPr="00AE1E10">
                                      <w:rPr>
                                        <w:rFonts w:ascii="Times New Roman" w:hAnsi="Times New Roman" w:cs="Times New Roman"/>
                                        <w:color w:val="000000"/>
                                        <w:kern w:val="2"/>
                                        <w:sz w:val="24"/>
                                        <w:szCs w:val="24"/>
                                        <w:lang w:eastAsia="zh-CN" w:bidi="hi-IN"/>
                                      </w:rPr>
                                      <w:t>(додаток 3 до ТР РО)</w:t>
                                    </w:r>
                                    <w:r w:rsidRPr="00AE1E10">
                                      <w:rPr>
                                        <w:rFonts w:ascii="Times New Roman" w:hAnsi="Times New Roman" w:cs="Times New Roman"/>
                                        <w:color w:val="00000A"/>
                                        <w:kern w:val="2"/>
                                        <w:sz w:val="24"/>
                                        <w:szCs w:val="24"/>
                                        <w:lang w:eastAsia="zh-CN" w:bidi="hi-IN"/>
                                      </w:rPr>
                                      <w:t xml:space="preserve"> </w:t>
                                    </w:r>
                                  </w:p>
                                </w:txbxContent>
                              </v:textbox>
                            </v:shape>
                            <v:shape id="Поле 30" o:spid="_x0000_s1091" type="#_x0000_t202" style="position:absolute;left:12473;top:-7;width:1785;height:21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" filled="f" stroked="f" strokecolor="#3465a4">
                              <v:stroke joinstyle="round"/>
                              <v:textbox inset="0,0,0,0">
                                <w:txbxContent>
                                  <w:p w14:paraId="65C8AA6A" w14:textId="77777777" w:rsidR="003D0076" w:rsidRPr="00AE1E10" w:rsidRDefault="003D0076" w:rsidP="00AE1E10">
                                    <w:pPr>
                                      <w:overflowPunct w:val="0"/>
                                      <w:rPr>
                                        <w:rFonts w:ascii="Times New Roman" w:hAnsi="Times New Roman" w:cs="Times New Roman"/>
                                        <w:color w:val="00000A"/>
                                        <w:kern w:val="2"/>
                                        <w:sz w:val="28"/>
                                        <w:szCs w:val="28"/>
                                        <w:lang w:eastAsia="zh-CN" w:bidi="hi-IN"/>
                                      </w:rPr>
                                    </w:pPr>
                                    <w:r w:rsidRPr="00AE1E10">
                                      <w:rPr>
                                        <w:rFonts w:ascii="Times New Roman" w:hAnsi="Times New Roman" w:cs="Times New Roman"/>
                                        <w:color w:val="00000A"/>
                                        <w:kern w:val="2"/>
                                        <w:sz w:val="28"/>
                                        <w:szCs w:val="28"/>
                                        <w:lang w:eastAsia="zh-CN" w:bidi="hi-IN"/>
                                      </w:rPr>
                                      <w:t>Ні</w:t>
                                    </w:r>
                                  </w:p>
                                </w:txbxContent>
                              </v:textbox>
                            </v:shape>
                          </v:group>
                        </v:group>
                      </v:group>
                    </v:group>
                  </v:group>
                </v:group>
                <w10:wrap type="topAndBottom" anchorx="margin"/>
              </v:group>
            </w:pict>
          </mc:Fallback>
        </mc:AlternateContent>
      </w:r>
    </w:p>
    <w:p w14:paraId="267B88B8" w14:textId="0F725EF4" w:rsidR="00286F24" w:rsidRPr="00B14BBD" w:rsidRDefault="00527159" w:rsidP="0053418C">
      <w:pPr>
        <w:shd w:val="clear" w:color="auto" w:fill="FFFFFF"/>
        <w:spacing w:after="0" w:line="240" w:lineRule="auto"/>
        <w:jc w:val="center"/>
        <w:rPr>
          <w:rFonts w:ascii="Times New Roman" w:eastAsia="Times New Roman" w:hAnsi="Times New Roman" w:cs="Times New Roman"/>
          <w:sz w:val="28"/>
          <w:szCs w:val="28"/>
        </w:rPr>
      </w:pPr>
      <w:r w:rsidRPr="00B14BBD">
        <w:rPr>
          <w:rFonts w:ascii="Times New Roman" w:eastAsia="Times New Roman" w:hAnsi="Times New Roman" w:cs="Times New Roman"/>
          <w:sz w:val="28"/>
          <w:szCs w:val="28"/>
        </w:rPr>
        <w:t>Рисунок. Алгоритм вибору процедур оцінки відповідності</w:t>
      </w:r>
      <w:r w:rsidR="00286F24" w:rsidRPr="00B14BBD">
        <w:rPr>
          <w:rFonts w:ascii="Times New Roman" w:eastAsia="Times New Roman" w:hAnsi="Times New Roman" w:cs="Times New Roman"/>
          <w:sz w:val="28"/>
          <w:szCs w:val="28"/>
        </w:rPr>
        <w:t xml:space="preserve"> суттєвим </w:t>
      </w:r>
    </w:p>
    <w:p w14:paraId="6C38C698" w14:textId="50671974" w:rsidR="003D1C33" w:rsidRPr="00B14BBD" w:rsidRDefault="00286F24" w:rsidP="00286F24">
      <w:pPr>
        <w:shd w:val="clear" w:color="auto" w:fill="FFFFFF"/>
        <w:spacing w:after="0" w:line="240" w:lineRule="auto"/>
        <w:jc w:val="center"/>
        <w:rPr>
          <w:rFonts w:ascii="Times New Roman" w:eastAsia="Times New Roman" w:hAnsi="Times New Roman" w:cs="Times New Roman"/>
          <w:sz w:val="28"/>
          <w:szCs w:val="28"/>
        </w:rPr>
      </w:pPr>
      <w:r w:rsidRPr="00B14BBD">
        <w:rPr>
          <w:rFonts w:ascii="Times New Roman" w:eastAsia="Times New Roman" w:hAnsi="Times New Roman" w:cs="Times New Roman"/>
          <w:sz w:val="28"/>
          <w:szCs w:val="28"/>
        </w:rPr>
        <w:t>вимогам ТР РО</w:t>
      </w:r>
    </w:p>
    <w:p w14:paraId="5927A78F" w14:textId="77777777" w:rsidR="00286F24" w:rsidRDefault="00286F24" w:rsidP="00286F24">
      <w:pPr>
        <w:shd w:val="clear" w:color="auto" w:fill="FFFFFF"/>
        <w:spacing w:after="0" w:line="240" w:lineRule="auto"/>
        <w:jc w:val="center"/>
        <w:rPr>
          <w:rFonts w:ascii="Times New Roman" w:eastAsia="Times New Roman" w:hAnsi="Times New Roman" w:cs="Times New Roman"/>
          <w:color w:val="333333"/>
          <w:sz w:val="28"/>
          <w:szCs w:val="28"/>
        </w:rPr>
      </w:pPr>
    </w:p>
    <w:p w14:paraId="6153F9FB" w14:textId="31D194B3"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5" w:name="bookmark=id.15phjt5" w:colFirst="0" w:colLast="0"/>
      <w:bookmarkEnd w:id="205"/>
      <w:r w:rsidRPr="00171B00">
        <w:rPr>
          <w:rFonts w:ascii="Times New Roman" w:eastAsia="Times New Roman" w:hAnsi="Times New Roman" w:cs="Times New Roman"/>
          <w:sz w:val="28"/>
          <w:szCs w:val="28"/>
        </w:rPr>
        <w:t>За Модулями A, B + C та H здійснюється оцінювання відповідності радіообладнання суттєвим вимогам, наведен</w:t>
      </w:r>
      <w:r w:rsidR="00AB634A">
        <w:rPr>
          <w:rFonts w:ascii="Times New Roman" w:eastAsia="Times New Roman" w:hAnsi="Times New Roman" w:cs="Times New Roman"/>
          <w:sz w:val="28"/>
          <w:szCs w:val="28"/>
        </w:rPr>
        <w:t>им</w:t>
      </w:r>
      <w:r w:rsidRPr="00171B00">
        <w:rPr>
          <w:rFonts w:ascii="Times New Roman" w:eastAsia="Times New Roman" w:hAnsi="Times New Roman" w:cs="Times New Roman"/>
          <w:sz w:val="28"/>
          <w:szCs w:val="28"/>
        </w:rPr>
        <w:t xml:space="preserve"> у </w:t>
      </w:r>
      <w:hyperlink r:id="rId77" w:anchor="n58">
        <w:r w:rsidRPr="00171B00">
          <w:rPr>
            <w:rFonts w:ascii="Times New Roman" w:eastAsia="Times New Roman" w:hAnsi="Times New Roman" w:cs="Times New Roman"/>
            <w:sz w:val="28"/>
            <w:szCs w:val="28"/>
          </w:rPr>
          <w:t xml:space="preserve">пунктах 6 </w:t>
        </w:r>
        <w:r w:rsidR="00AB634A">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8</w:t>
        </w:r>
      </w:hyperlink>
      <w:r w:rsidRPr="00171B00">
        <w:rPr>
          <w:rFonts w:ascii="Times New Roman" w:eastAsia="Times New Roman" w:hAnsi="Times New Roman" w:cs="Times New Roman"/>
          <w:sz w:val="28"/>
          <w:szCs w:val="28"/>
        </w:rPr>
        <w:t> ТР РО, з урахуванням належного аналізу та оцінки ризиків. Відповідно до</w:t>
      </w:r>
      <w:r w:rsidR="00AB634A">
        <w:rPr>
          <w:rFonts w:ascii="Times New Roman" w:eastAsia="Times New Roman" w:hAnsi="Times New Roman" w:cs="Times New Roman"/>
          <w:sz w:val="28"/>
          <w:szCs w:val="28"/>
        </w:rPr>
        <w:t xml:space="preserve"> </w:t>
      </w:r>
      <w:hyperlink r:id="rId78" w:anchor="n188">
        <w:r w:rsidRPr="00171B00">
          <w:rPr>
            <w:rFonts w:ascii="Times New Roman" w:eastAsia="Times New Roman" w:hAnsi="Times New Roman" w:cs="Times New Roman"/>
            <w:sz w:val="28"/>
            <w:szCs w:val="28"/>
          </w:rPr>
          <w:t xml:space="preserve">пунктів 64 </w:t>
        </w:r>
        <w:r w:rsidR="00AB634A">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66</w:t>
        </w:r>
      </w:hyperlink>
      <w:r w:rsidR="00AB634A">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та</w:t>
      </w:r>
      <w:r w:rsidR="00AB634A">
        <w:rPr>
          <w:rFonts w:ascii="Times New Roman" w:eastAsia="Times New Roman" w:hAnsi="Times New Roman" w:cs="Times New Roman"/>
          <w:sz w:val="28"/>
          <w:szCs w:val="28"/>
        </w:rPr>
        <w:t xml:space="preserve"> </w:t>
      </w:r>
      <w:hyperlink r:id="rId79" w:anchor="n368">
        <w:r w:rsidRPr="00171B00">
          <w:rPr>
            <w:rFonts w:ascii="Times New Roman" w:eastAsia="Times New Roman" w:hAnsi="Times New Roman" w:cs="Times New Roman"/>
            <w:sz w:val="28"/>
            <w:szCs w:val="28"/>
          </w:rPr>
          <w:t>додатка 4</w:t>
        </w:r>
      </w:hyperlink>
      <w:r w:rsidR="00AB634A">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до ТР РО результати оцінювання незалежно від застосовного модуля повинні бути включені до технічної документації.</w:t>
      </w:r>
    </w:p>
    <w:p w14:paraId="6DA9F4A3"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6" w:name="bookmark=id.3pp52gy" w:colFirst="0" w:colLast="0"/>
      <w:bookmarkEnd w:id="206"/>
      <w:r w:rsidRPr="00171B00">
        <w:rPr>
          <w:rFonts w:ascii="Times New Roman" w:eastAsia="Times New Roman" w:hAnsi="Times New Roman" w:cs="Times New Roman"/>
          <w:sz w:val="28"/>
          <w:szCs w:val="28"/>
        </w:rPr>
        <w:t>Якщо процедура оцінки відповідності вимагає від виробника виконання випробувань, виробник може звернутися із заявою до третьої сторони (наприклад, лабораторії), але відповідальність за відповідність радіообладнання в усіх випадках несе виробник.</w:t>
      </w:r>
    </w:p>
    <w:p w14:paraId="2C1B04FB" w14:textId="799866C6"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7" w:name="bookmark=id.24ufcor" w:colFirst="0" w:colLast="0"/>
      <w:bookmarkEnd w:id="207"/>
      <w:r w:rsidRPr="00171B00">
        <w:rPr>
          <w:rFonts w:ascii="Times New Roman" w:eastAsia="Times New Roman" w:hAnsi="Times New Roman" w:cs="Times New Roman"/>
          <w:sz w:val="28"/>
          <w:szCs w:val="28"/>
        </w:rPr>
        <w:t xml:space="preserve">Під час оцінки відповідності виробник має враховувати усі передбачені умови експлуатації. Це стосується умов експлуатації, які можуть вплинути на відповідність радіообладнання суттєвим вимогам ТР РО. Для вимог, </w:t>
      </w:r>
      <w:r w:rsidRPr="00171B00">
        <w:rPr>
          <w:rFonts w:ascii="Times New Roman" w:eastAsia="Times New Roman" w:hAnsi="Times New Roman" w:cs="Times New Roman"/>
          <w:sz w:val="28"/>
          <w:szCs w:val="28"/>
        </w:rPr>
        <w:lastRenderedPageBreak/>
        <w:t>зазначених в абзаці другому </w:t>
      </w:r>
      <w:hyperlink r:id="rId80" w:anchor="n58">
        <w:r w:rsidRPr="00171B00">
          <w:rPr>
            <w:rFonts w:ascii="Times New Roman" w:eastAsia="Times New Roman" w:hAnsi="Times New Roman" w:cs="Times New Roman"/>
            <w:sz w:val="28"/>
            <w:szCs w:val="28"/>
          </w:rPr>
          <w:t>пункту 6</w:t>
        </w:r>
      </w:hyperlink>
      <w:r w:rsidRPr="00171B00">
        <w:rPr>
          <w:rFonts w:ascii="Times New Roman" w:eastAsia="Times New Roman" w:hAnsi="Times New Roman" w:cs="Times New Roman"/>
          <w:sz w:val="28"/>
          <w:szCs w:val="28"/>
        </w:rPr>
        <w:t xml:space="preserve"> ТР РО, оцінка відповідності також має враховувати </w:t>
      </w:r>
      <w:r w:rsidR="00B14BBD" w:rsidRPr="00171B00">
        <w:rPr>
          <w:rFonts w:ascii="Times New Roman" w:eastAsia="Times New Roman" w:hAnsi="Times New Roman" w:cs="Times New Roman"/>
          <w:sz w:val="28"/>
          <w:szCs w:val="28"/>
        </w:rPr>
        <w:t>обґрунтовано</w:t>
      </w:r>
      <w:r w:rsidRPr="00171B00">
        <w:rPr>
          <w:rFonts w:ascii="Times New Roman" w:eastAsia="Times New Roman" w:hAnsi="Times New Roman" w:cs="Times New Roman"/>
          <w:sz w:val="28"/>
          <w:szCs w:val="28"/>
        </w:rPr>
        <w:t xml:space="preserve"> прогнозовані умови застосування.</w:t>
      </w:r>
    </w:p>
    <w:p w14:paraId="239ADD17"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8" w:name="bookmark=id.jzpmwk" w:colFirst="0" w:colLast="0"/>
      <w:bookmarkEnd w:id="208"/>
      <w:r w:rsidRPr="00171B00">
        <w:rPr>
          <w:rFonts w:ascii="Times New Roman" w:eastAsia="Times New Roman" w:hAnsi="Times New Roman" w:cs="Times New Roman"/>
          <w:sz w:val="28"/>
          <w:szCs w:val="28"/>
        </w:rPr>
        <w:t>Якщо радіообладнання здатне приймати різні конфігурації, то відповідність радіообладнання суттєвим вимогам ТР РО має бути оцінено за всіма можливими конфігураціями.</w:t>
      </w:r>
    </w:p>
    <w:p w14:paraId="07206EE9"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09" w:name="bookmark=id.33zd5kd" w:colFirst="0" w:colLast="0"/>
      <w:bookmarkEnd w:id="209"/>
      <w:r w:rsidRPr="00171B00">
        <w:rPr>
          <w:rFonts w:ascii="Times New Roman" w:eastAsia="Times New Roman" w:hAnsi="Times New Roman" w:cs="Times New Roman"/>
          <w:sz w:val="28"/>
          <w:szCs w:val="28"/>
        </w:rPr>
        <w:t>Виробник забезпечує відповідність вимогам ТР РО радіообладнання, яке вводиться в обіг. Під час оцінювання відповідності радіообладнання виробник може використовувати результати оцінювання, отримані раніше для компонентів або частин цього радіообладнання, але при цьому несе відповідальність за відповідність радіообладнання в цілому. Проте проведення оцінювання тільки компонентів та/або частин радіообладнання може бути недостатньо, щоб продемонструвати відповідність всього радіообладнання.</w:t>
      </w:r>
    </w:p>
    <w:p w14:paraId="024B92ED"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0" w:name="bookmark=id.1j4nfs6" w:colFirst="0" w:colLast="0"/>
      <w:bookmarkEnd w:id="210"/>
      <w:r w:rsidRPr="00171B00">
        <w:rPr>
          <w:rFonts w:ascii="Times New Roman" w:eastAsia="Times New Roman" w:hAnsi="Times New Roman" w:cs="Times New Roman"/>
          <w:sz w:val="28"/>
          <w:szCs w:val="28"/>
        </w:rPr>
        <w:t>Результати оцінювання, отримані раніше для компонентів та частин радіообладнання, долучають до ТД на все радіообладнання. На обґрунтований запит органу державного ринкового нагляду виробники повинні надати йому всю інформацію та документацію (у паперовій або електронній формі), необхідну для демонстрації відповідності радіообладнання вимогам ТР РО.</w:t>
      </w:r>
    </w:p>
    <w:p w14:paraId="28503D01"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1" w:name="bookmark=id.434ayfz" w:colFirst="0" w:colLast="0"/>
      <w:bookmarkEnd w:id="211"/>
      <w:r w:rsidRPr="00171B00">
        <w:rPr>
          <w:rFonts w:ascii="Times New Roman" w:eastAsia="Times New Roman" w:hAnsi="Times New Roman" w:cs="Times New Roman"/>
          <w:sz w:val="28"/>
          <w:szCs w:val="28"/>
        </w:rPr>
        <w:t>3. Технічна документація</w:t>
      </w:r>
    </w:p>
    <w:p w14:paraId="29411DF8" w14:textId="0DCE3C5E"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2" w:name="bookmark=id.2i9l8ns" w:colFirst="0" w:colLast="0"/>
      <w:bookmarkEnd w:id="212"/>
      <w:r w:rsidRPr="00171B00">
        <w:rPr>
          <w:rFonts w:ascii="Times New Roman" w:eastAsia="Times New Roman" w:hAnsi="Times New Roman" w:cs="Times New Roman"/>
          <w:sz w:val="28"/>
          <w:szCs w:val="28"/>
        </w:rPr>
        <w:t>Відповідно до </w:t>
      </w:r>
      <w:hyperlink r:id="rId81" w:anchor="n97">
        <w:r w:rsidRPr="00171B00">
          <w:rPr>
            <w:rFonts w:ascii="Times New Roman" w:eastAsia="Times New Roman" w:hAnsi="Times New Roman" w:cs="Times New Roman"/>
            <w:sz w:val="28"/>
            <w:szCs w:val="28"/>
          </w:rPr>
          <w:t>пункту 21</w:t>
        </w:r>
      </w:hyperlink>
      <w:r w:rsidRPr="00171B00">
        <w:rPr>
          <w:rFonts w:ascii="Times New Roman" w:eastAsia="Times New Roman" w:hAnsi="Times New Roman" w:cs="Times New Roman"/>
          <w:sz w:val="28"/>
          <w:szCs w:val="28"/>
        </w:rPr>
        <w:t> ТР РО перед введенням радіообладнання в обіг виробник складає ТД згідно з вимогами, визначеними </w:t>
      </w:r>
      <w:hyperlink r:id="rId82" w:anchor="n188">
        <w:r w:rsidRPr="00171B00">
          <w:rPr>
            <w:rFonts w:ascii="Times New Roman" w:eastAsia="Times New Roman" w:hAnsi="Times New Roman" w:cs="Times New Roman"/>
            <w:sz w:val="28"/>
            <w:szCs w:val="28"/>
          </w:rPr>
          <w:t xml:space="preserve">пунктами 64 </w:t>
        </w:r>
        <w:r w:rsidR="00AB634A">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67</w:t>
        </w:r>
      </w:hyperlink>
      <w:r w:rsidRPr="00171B00">
        <w:rPr>
          <w:rFonts w:ascii="Times New Roman" w:eastAsia="Times New Roman" w:hAnsi="Times New Roman" w:cs="Times New Roman"/>
          <w:sz w:val="28"/>
          <w:szCs w:val="28"/>
        </w:rPr>
        <w:t> ТР РО.</w:t>
      </w:r>
    </w:p>
    <w:p w14:paraId="42276BF7" w14:textId="7D1347BA"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3" w:name="bookmark=id.xevivl" w:colFirst="0" w:colLast="0"/>
      <w:bookmarkEnd w:id="213"/>
      <w:r w:rsidRPr="00171B00">
        <w:rPr>
          <w:rFonts w:ascii="Times New Roman" w:eastAsia="Times New Roman" w:hAnsi="Times New Roman" w:cs="Times New Roman"/>
          <w:sz w:val="28"/>
          <w:szCs w:val="28"/>
        </w:rPr>
        <w:t xml:space="preserve">ТД має бути доступною, коли продукція вводиться в обіг, незалежно від країни походження виробника. Оскільки поняття </w:t>
      </w:r>
      <w:r w:rsidR="00B14BBD" w:rsidRPr="00171B00">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введення в обіг</w:t>
      </w:r>
      <w:r w:rsidR="00B14BBD" w:rsidRPr="00171B00">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стосується кожної окремої одиниці продукції, зазначений строк обчислюється з моменту введення в обіг кожної окремої одиниці продукції.</w:t>
      </w:r>
    </w:p>
    <w:p w14:paraId="7D65B76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4" w:name="bookmark=id.3hej1je" w:colFirst="0" w:colLast="0"/>
      <w:bookmarkEnd w:id="214"/>
      <w:r w:rsidRPr="00171B00">
        <w:rPr>
          <w:rFonts w:ascii="Times New Roman" w:eastAsia="Times New Roman" w:hAnsi="Times New Roman" w:cs="Times New Roman"/>
          <w:sz w:val="28"/>
          <w:szCs w:val="28"/>
        </w:rPr>
        <w:t>Зміст ТД визначено в </w:t>
      </w:r>
      <w:hyperlink r:id="rId83" w:anchor="n368">
        <w:r w:rsidRPr="00171B00">
          <w:rPr>
            <w:rFonts w:ascii="Times New Roman" w:eastAsia="Times New Roman" w:hAnsi="Times New Roman" w:cs="Times New Roman"/>
            <w:sz w:val="28"/>
            <w:szCs w:val="28"/>
          </w:rPr>
          <w:t>додатку 4</w:t>
        </w:r>
      </w:hyperlink>
      <w:r w:rsidRPr="00171B00">
        <w:rPr>
          <w:rFonts w:ascii="Times New Roman" w:eastAsia="Times New Roman" w:hAnsi="Times New Roman" w:cs="Times New Roman"/>
          <w:sz w:val="28"/>
          <w:szCs w:val="28"/>
        </w:rPr>
        <w:t> до ТР РО.</w:t>
      </w:r>
    </w:p>
    <w:bookmarkStart w:id="215" w:name="bookmark=id.1wjtbr7" w:colFirst="0" w:colLast="0"/>
    <w:bookmarkEnd w:id="215"/>
    <w:p w14:paraId="4239A7A2" w14:textId="77777777" w:rsidR="003D1C33" w:rsidRPr="00171B00" w:rsidRDefault="003D1C33" w:rsidP="00171B00">
      <w:pPr>
        <w:shd w:val="clear" w:color="auto" w:fill="FFFFFF"/>
        <w:spacing w:after="150" w:line="240" w:lineRule="auto"/>
        <w:ind w:firstLine="567"/>
        <w:jc w:val="both"/>
        <w:rPr>
          <w:rFonts w:ascii="Times New Roman" w:eastAsia="Times New Roman" w:hAnsi="Times New Roman" w:cs="Times New Roman"/>
          <w:sz w:val="28"/>
          <w:szCs w:val="28"/>
        </w:rPr>
      </w:pPr>
      <w:r w:rsidRPr="00171B00">
        <w:rPr>
          <w:rFonts w:ascii="Times New Roman" w:hAnsi="Times New Roman" w:cs="Times New Roman"/>
          <w:sz w:val="28"/>
          <w:szCs w:val="28"/>
        </w:rPr>
        <w:fldChar w:fldCharType="begin"/>
      </w:r>
      <w:r w:rsidRPr="00171B00">
        <w:rPr>
          <w:rFonts w:ascii="Times New Roman" w:hAnsi="Times New Roman" w:cs="Times New Roman"/>
          <w:sz w:val="28"/>
          <w:szCs w:val="28"/>
        </w:rPr>
        <w:instrText>HYPERLINK "https://zakon.rada.gov.ua/rada/show/355-2017-%D0%BF" \l "n282" \h</w:instrText>
      </w:r>
      <w:r w:rsidRPr="00171B00">
        <w:rPr>
          <w:rFonts w:ascii="Times New Roman" w:hAnsi="Times New Roman" w:cs="Times New Roman"/>
          <w:sz w:val="28"/>
          <w:szCs w:val="28"/>
        </w:rPr>
      </w:r>
      <w:r w:rsidRPr="00171B00">
        <w:rPr>
          <w:rFonts w:ascii="Times New Roman" w:hAnsi="Times New Roman" w:cs="Times New Roman"/>
          <w:sz w:val="28"/>
          <w:szCs w:val="28"/>
        </w:rPr>
        <w:fldChar w:fldCharType="separate"/>
      </w:r>
      <w:r w:rsidR="00527159" w:rsidRPr="00171B00">
        <w:rPr>
          <w:rFonts w:ascii="Times New Roman" w:eastAsia="Times New Roman" w:hAnsi="Times New Roman" w:cs="Times New Roman"/>
          <w:sz w:val="28"/>
          <w:szCs w:val="28"/>
        </w:rPr>
        <w:t>Пунктом 3</w:t>
      </w:r>
      <w:r w:rsidRPr="00171B00">
        <w:rPr>
          <w:rFonts w:ascii="Times New Roman" w:hAnsi="Times New Roman" w:cs="Times New Roman"/>
          <w:sz w:val="28"/>
          <w:szCs w:val="28"/>
        </w:rPr>
        <w:fldChar w:fldCharType="end"/>
      </w:r>
      <w:r w:rsidR="00527159" w:rsidRPr="00171B00">
        <w:rPr>
          <w:rFonts w:ascii="Times New Roman" w:eastAsia="Times New Roman" w:hAnsi="Times New Roman" w:cs="Times New Roman"/>
          <w:sz w:val="28"/>
          <w:szCs w:val="28"/>
        </w:rPr>
        <w:t> додатка 2 до ТР РО визначено, що ТД має містити опис проведення і результати належного аналізу та оцінки ризику (ризиків).</w:t>
      </w:r>
    </w:p>
    <w:p w14:paraId="38E0DB20"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6" w:name="bookmark=id.4gjguf0" w:colFirst="0" w:colLast="0"/>
      <w:bookmarkEnd w:id="216"/>
      <w:r w:rsidRPr="00171B00">
        <w:rPr>
          <w:rFonts w:ascii="Times New Roman" w:eastAsia="Times New Roman" w:hAnsi="Times New Roman" w:cs="Times New Roman"/>
          <w:sz w:val="28"/>
          <w:szCs w:val="28"/>
        </w:rPr>
        <w:t>Деякі елементи ТД оформлюють відповідно до закону про порядок застосування мов. Це стосується таких елементів:</w:t>
      </w:r>
    </w:p>
    <w:p w14:paraId="25433C5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7" w:name="bookmark=id.2vor4mt" w:colFirst="0" w:colLast="0"/>
      <w:bookmarkEnd w:id="217"/>
      <w:r w:rsidRPr="00171B00">
        <w:rPr>
          <w:rFonts w:ascii="Times New Roman" w:eastAsia="Times New Roman" w:hAnsi="Times New Roman" w:cs="Times New Roman"/>
          <w:sz w:val="28"/>
          <w:szCs w:val="28"/>
        </w:rPr>
        <w:t>інформація для користувачів та інструкції з експлуатації;</w:t>
      </w:r>
    </w:p>
    <w:p w14:paraId="1F6E5D53" w14:textId="4F2B806F"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8" w:name="bookmark=id.1au1eum" w:colFirst="0" w:colLast="0"/>
      <w:bookmarkEnd w:id="218"/>
      <w:r w:rsidRPr="00171B00">
        <w:rPr>
          <w:rFonts w:ascii="Times New Roman" w:eastAsia="Times New Roman" w:hAnsi="Times New Roman" w:cs="Times New Roman"/>
          <w:sz w:val="28"/>
          <w:szCs w:val="28"/>
        </w:rPr>
        <w:t>список стандартів із Переліку національних стандартів, а у разі</w:t>
      </w:r>
      <w:r w:rsidR="00AB634A">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коли такі стандарти не застосовувалися</w:t>
      </w:r>
      <w:r w:rsidR="00AB634A">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 xml:space="preserve"> опис рішень, прийнятих з метою забезпечення відповідності радіообладнання суттєвим вимогам ТР РО;</w:t>
      </w:r>
    </w:p>
    <w:p w14:paraId="67FF07D3"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19" w:name="bookmark=id.3utoxif" w:colFirst="0" w:colLast="0"/>
      <w:bookmarkEnd w:id="219"/>
      <w:r w:rsidRPr="00171B00">
        <w:rPr>
          <w:rFonts w:ascii="Times New Roman" w:eastAsia="Times New Roman" w:hAnsi="Times New Roman" w:cs="Times New Roman"/>
          <w:sz w:val="28"/>
          <w:szCs w:val="28"/>
        </w:rPr>
        <w:t>копія ДВ;</w:t>
      </w:r>
    </w:p>
    <w:p w14:paraId="3DDC1F37"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0" w:name="bookmark=id.29yz7q8" w:colFirst="0" w:colLast="0"/>
      <w:bookmarkEnd w:id="220"/>
      <w:r w:rsidRPr="00171B00">
        <w:rPr>
          <w:rFonts w:ascii="Times New Roman" w:eastAsia="Times New Roman" w:hAnsi="Times New Roman" w:cs="Times New Roman"/>
          <w:sz w:val="28"/>
          <w:szCs w:val="28"/>
        </w:rPr>
        <w:t>копія сертифіката експертизи типу та додатки до нього, які було видано ПО (у відповідних випадках);</w:t>
      </w:r>
    </w:p>
    <w:p w14:paraId="40A65A98" w14:textId="1212CCB2"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1" w:name="bookmark=id.p49hy1" w:colFirst="0" w:colLast="0"/>
      <w:bookmarkEnd w:id="221"/>
      <w:r w:rsidRPr="00171B00">
        <w:rPr>
          <w:rFonts w:ascii="Times New Roman" w:eastAsia="Times New Roman" w:hAnsi="Times New Roman" w:cs="Times New Roman"/>
          <w:sz w:val="28"/>
          <w:szCs w:val="28"/>
        </w:rPr>
        <w:t>пояснення згідно з положеннями </w:t>
      </w:r>
      <w:hyperlink r:id="rId84" w:anchor="n96">
        <w:r w:rsidRPr="00171B00">
          <w:rPr>
            <w:rFonts w:ascii="Times New Roman" w:eastAsia="Times New Roman" w:hAnsi="Times New Roman" w:cs="Times New Roman"/>
            <w:sz w:val="28"/>
            <w:szCs w:val="28"/>
          </w:rPr>
          <w:t>пункту 20</w:t>
        </w:r>
      </w:hyperlink>
      <w:r w:rsidRPr="00171B00">
        <w:rPr>
          <w:rFonts w:ascii="Times New Roman" w:eastAsia="Times New Roman" w:hAnsi="Times New Roman" w:cs="Times New Roman"/>
          <w:sz w:val="28"/>
          <w:szCs w:val="28"/>
        </w:rPr>
        <w:t> ТР РО та пояснення щодо наведення чи ненаведення інформації на упаковці відповідно до</w:t>
      </w:r>
      <w:r w:rsidR="00AB634A">
        <w:rPr>
          <w:rFonts w:ascii="Times New Roman" w:eastAsia="Times New Roman" w:hAnsi="Times New Roman" w:cs="Times New Roman"/>
          <w:sz w:val="28"/>
          <w:szCs w:val="28"/>
        </w:rPr>
        <w:t xml:space="preserve"> </w:t>
      </w:r>
      <w:hyperlink r:id="rId85" w:anchor="n110">
        <w:r w:rsidRPr="00171B00">
          <w:rPr>
            <w:rFonts w:ascii="Times New Roman" w:eastAsia="Times New Roman" w:hAnsi="Times New Roman" w:cs="Times New Roman"/>
            <w:sz w:val="28"/>
            <w:szCs w:val="28"/>
          </w:rPr>
          <w:t>пункту</w:t>
        </w:r>
        <w:r w:rsidR="00F957E2">
          <w:rPr>
            <w:rFonts w:ascii="Times New Roman" w:eastAsia="Times New Roman" w:hAnsi="Times New Roman" w:cs="Times New Roman"/>
            <w:sz w:val="28"/>
            <w:szCs w:val="28"/>
          </w:rPr>
          <w:t> </w:t>
        </w:r>
        <w:r w:rsidRPr="00171B00">
          <w:rPr>
            <w:rFonts w:ascii="Times New Roman" w:eastAsia="Times New Roman" w:hAnsi="Times New Roman" w:cs="Times New Roman"/>
            <w:sz w:val="28"/>
            <w:szCs w:val="28"/>
          </w:rPr>
          <w:t>28</w:t>
        </w:r>
      </w:hyperlink>
      <w:r w:rsidRPr="00171B00">
        <w:rPr>
          <w:rFonts w:ascii="Times New Roman" w:eastAsia="Times New Roman" w:hAnsi="Times New Roman" w:cs="Times New Roman"/>
          <w:sz w:val="28"/>
          <w:szCs w:val="28"/>
        </w:rPr>
        <w:t> ТР</w:t>
      </w:r>
      <w:r w:rsidR="00AB634A">
        <w:rPr>
          <w:rFonts w:ascii="Times New Roman" w:eastAsia="Times New Roman" w:hAnsi="Times New Roman" w:cs="Times New Roman"/>
          <w:sz w:val="28"/>
          <w:szCs w:val="28"/>
        </w:rPr>
        <w:t> </w:t>
      </w:r>
      <w:r w:rsidRPr="00171B00">
        <w:rPr>
          <w:rFonts w:ascii="Times New Roman" w:eastAsia="Times New Roman" w:hAnsi="Times New Roman" w:cs="Times New Roman"/>
          <w:sz w:val="28"/>
          <w:szCs w:val="28"/>
        </w:rPr>
        <w:t>РО.</w:t>
      </w:r>
    </w:p>
    <w:p w14:paraId="48EE5C59" w14:textId="4D464842"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2" w:name="bookmark=id.393x0lu" w:colFirst="0" w:colLast="0"/>
      <w:bookmarkEnd w:id="222"/>
      <w:r w:rsidRPr="00171B00">
        <w:rPr>
          <w:rFonts w:ascii="Times New Roman" w:eastAsia="Times New Roman" w:hAnsi="Times New Roman" w:cs="Times New Roman"/>
          <w:sz w:val="28"/>
          <w:szCs w:val="28"/>
        </w:rPr>
        <w:lastRenderedPageBreak/>
        <w:t>Згідно з вимогами, наведеними у</w:t>
      </w:r>
      <w:hyperlink r:id="rId86" w:anchor="n191">
        <w:r w:rsidRPr="00171B00">
          <w:rPr>
            <w:rFonts w:ascii="Times New Roman" w:eastAsia="Times New Roman" w:hAnsi="Times New Roman" w:cs="Times New Roman"/>
            <w:sz w:val="28"/>
            <w:szCs w:val="28"/>
          </w:rPr>
          <w:t> пункті 67</w:t>
        </w:r>
      </w:hyperlink>
      <w:r w:rsidRPr="00171B00">
        <w:rPr>
          <w:rFonts w:ascii="Times New Roman" w:eastAsia="Times New Roman" w:hAnsi="Times New Roman" w:cs="Times New Roman"/>
          <w:sz w:val="28"/>
          <w:szCs w:val="28"/>
        </w:rPr>
        <w:t> ТР РО, у випадку, коли ТД не відповідає </w:t>
      </w:r>
      <w:hyperlink r:id="rId87" w:anchor="n188">
        <w:r w:rsidRPr="00171B00">
          <w:rPr>
            <w:rFonts w:ascii="Times New Roman" w:eastAsia="Times New Roman" w:hAnsi="Times New Roman" w:cs="Times New Roman"/>
            <w:sz w:val="28"/>
            <w:szCs w:val="28"/>
          </w:rPr>
          <w:t xml:space="preserve">пунктам 64 </w:t>
        </w:r>
        <w:r w:rsidR="00AB634A">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66</w:t>
        </w:r>
      </w:hyperlink>
      <w:r w:rsidRPr="00171B00">
        <w:rPr>
          <w:rFonts w:ascii="Times New Roman" w:eastAsia="Times New Roman" w:hAnsi="Times New Roman" w:cs="Times New Roman"/>
          <w:sz w:val="28"/>
          <w:szCs w:val="28"/>
        </w:rPr>
        <w:t> ТР РО та не містить достатн</w:t>
      </w:r>
      <w:r w:rsidR="00C702FD">
        <w:rPr>
          <w:rFonts w:ascii="Times New Roman" w:eastAsia="Times New Roman" w:hAnsi="Times New Roman" w:cs="Times New Roman"/>
          <w:sz w:val="28"/>
          <w:szCs w:val="28"/>
        </w:rPr>
        <w:t>ьо</w:t>
      </w:r>
      <w:r w:rsidRPr="00171B00">
        <w:rPr>
          <w:rFonts w:ascii="Times New Roman" w:eastAsia="Times New Roman" w:hAnsi="Times New Roman" w:cs="Times New Roman"/>
          <w:sz w:val="28"/>
          <w:szCs w:val="28"/>
        </w:rPr>
        <w:t xml:space="preserve"> відповідн</w:t>
      </w:r>
      <w:r w:rsidR="00C702FD">
        <w:rPr>
          <w:rFonts w:ascii="Times New Roman" w:eastAsia="Times New Roman" w:hAnsi="Times New Roman" w:cs="Times New Roman"/>
          <w:sz w:val="28"/>
          <w:szCs w:val="28"/>
        </w:rPr>
        <w:t>их</w:t>
      </w:r>
      <w:r w:rsidRPr="00171B00">
        <w:rPr>
          <w:rFonts w:ascii="Times New Roman" w:eastAsia="Times New Roman" w:hAnsi="Times New Roman" w:cs="Times New Roman"/>
          <w:sz w:val="28"/>
          <w:szCs w:val="28"/>
        </w:rPr>
        <w:t xml:space="preserve"> дан</w:t>
      </w:r>
      <w:r w:rsidR="00C702FD">
        <w:rPr>
          <w:rFonts w:ascii="Times New Roman" w:eastAsia="Times New Roman" w:hAnsi="Times New Roman" w:cs="Times New Roman"/>
          <w:sz w:val="28"/>
          <w:szCs w:val="28"/>
        </w:rPr>
        <w:t>их</w:t>
      </w:r>
      <w:r w:rsidRPr="00171B00">
        <w:rPr>
          <w:rFonts w:ascii="Times New Roman" w:eastAsia="Times New Roman" w:hAnsi="Times New Roman" w:cs="Times New Roman"/>
          <w:sz w:val="28"/>
          <w:szCs w:val="28"/>
        </w:rPr>
        <w:t xml:space="preserve"> або засоб</w:t>
      </w:r>
      <w:r w:rsidR="00C702FD">
        <w:rPr>
          <w:rFonts w:ascii="Times New Roman" w:eastAsia="Times New Roman" w:hAnsi="Times New Roman" w:cs="Times New Roman"/>
          <w:sz w:val="28"/>
          <w:szCs w:val="28"/>
        </w:rPr>
        <w:t>ів</w:t>
      </w:r>
      <w:r w:rsidRPr="00171B00">
        <w:rPr>
          <w:rFonts w:ascii="Times New Roman" w:eastAsia="Times New Roman" w:hAnsi="Times New Roman" w:cs="Times New Roman"/>
          <w:sz w:val="28"/>
          <w:szCs w:val="28"/>
        </w:rPr>
        <w:t>, які використовувалися для забезпечення відповідності радіообладнання суттєвим вимогам, орган державного ринкового нагляду у разі необхідності звертається до виробника або імпортера з вимогою провести випробування радіообладнання органом з оцінки відповідності, прийнятним для органу державного ринкового нагляду, за рахунок виробника або імпортера.</w:t>
      </w:r>
    </w:p>
    <w:p w14:paraId="7B59A81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3" w:name="bookmark=id.1o97atn" w:colFirst="0" w:colLast="0"/>
      <w:bookmarkEnd w:id="223"/>
      <w:r w:rsidRPr="00171B00">
        <w:rPr>
          <w:rFonts w:ascii="Times New Roman" w:eastAsia="Times New Roman" w:hAnsi="Times New Roman" w:cs="Times New Roman"/>
          <w:sz w:val="28"/>
          <w:szCs w:val="28"/>
        </w:rPr>
        <w:t>4. Декларація про відповідність</w:t>
      </w:r>
    </w:p>
    <w:p w14:paraId="39922118" w14:textId="085F4CE6"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4" w:name="bookmark=id.488uthg" w:colFirst="0" w:colLast="0"/>
      <w:bookmarkEnd w:id="224"/>
      <w:r w:rsidRPr="00171B00">
        <w:rPr>
          <w:rFonts w:ascii="Times New Roman" w:eastAsia="Times New Roman" w:hAnsi="Times New Roman" w:cs="Times New Roman"/>
          <w:sz w:val="28"/>
          <w:szCs w:val="28"/>
        </w:rPr>
        <w:t>Загальні вимоги до ДВ наведено у </w:t>
      </w:r>
      <w:hyperlink r:id="rId88" w:anchor="n170">
        <w:r w:rsidRPr="00171B00">
          <w:rPr>
            <w:rFonts w:ascii="Times New Roman" w:eastAsia="Times New Roman" w:hAnsi="Times New Roman" w:cs="Times New Roman"/>
            <w:sz w:val="28"/>
            <w:szCs w:val="28"/>
          </w:rPr>
          <w:t xml:space="preserve">пунктах 54 </w:t>
        </w:r>
        <w:r w:rsidR="00AB634A">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57</w:t>
        </w:r>
      </w:hyperlink>
      <w:r w:rsidRPr="00171B00">
        <w:rPr>
          <w:rFonts w:ascii="Times New Roman" w:eastAsia="Times New Roman" w:hAnsi="Times New Roman" w:cs="Times New Roman"/>
          <w:sz w:val="28"/>
          <w:szCs w:val="28"/>
        </w:rPr>
        <w:t> до ТР РО.</w:t>
      </w:r>
    </w:p>
    <w:p w14:paraId="360C6C1D" w14:textId="471B2E61"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5" w:name="bookmark=id.2ne53p9" w:colFirst="0" w:colLast="0"/>
      <w:bookmarkEnd w:id="225"/>
      <w:r w:rsidRPr="00171B00">
        <w:rPr>
          <w:rFonts w:ascii="Times New Roman" w:eastAsia="Times New Roman" w:hAnsi="Times New Roman" w:cs="Times New Roman"/>
          <w:sz w:val="28"/>
          <w:szCs w:val="28"/>
        </w:rPr>
        <w:t>Відповідно до вимог</w:t>
      </w:r>
      <w:hyperlink r:id="rId89" w:anchor="n97">
        <w:r w:rsidRPr="00171B00">
          <w:rPr>
            <w:rFonts w:ascii="Times New Roman" w:eastAsia="Times New Roman" w:hAnsi="Times New Roman" w:cs="Times New Roman"/>
            <w:sz w:val="28"/>
            <w:szCs w:val="28"/>
          </w:rPr>
          <w:t> пункту 21</w:t>
        </w:r>
      </w:hyperlink>
      <w:r w:rsidRPr="00171B00">
        <w:rPr>
          <w:rFonts w:ascii="Times New Roman" w:eastAsia="Times New Roman" w:hAnsi="Times New Roman" w:cs="Times New Roman"/>
          <w:sz w:val="28"/>
          <w:szCs w:val="28"/>
        </w:rPr>
        <w:t xml:space="preserve"> ТР РО виробник </w:t>
      </w:r>
      <w:r w:rsidR="00467351" w:rsidRPr="00171B00">
        <w:rPr>
          <w:rFonts w:ascii="Times New Roman" w:eastAsia="Times New Roman" w:hAnsi="Times New Roman" w:cs="Times New Roman"/>
          <w:sz w:val="28"/>
          <w:szCs w:val="28"/>
        </w:rPr>
        <w:t>зобов’язаний</w:t>
      </w:r>
      <w:r w:rsidRPr="00171B00">
        <w:rPr>
          <w:rFonts w:ascii="Times New Roman" w:eastAsia="Times New Roman" w:hAnsi="Times New Roman" w:cs="Times New Roman"/>
          <w:sz w:val="28"/>
          <w:szCs w:val="28"/>
        </w:rPr>
        <w:t xml:space="preserve"> скласти ДВ, якщо доведено повну відповідність радіообладнання вимогам ТР РО.</w:t>
      </w:r>
    </w:p>
    <w:p w14:paraId="159C5893"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6" w:name="bookmark=id.12jfdx2" w:colFirst="0" w:colLast="0"/>
      <w:bookmarkEnd w:id="226"/>
      <w:r w:rsidRPr="00171B00">
        <w:rPr>
          <w:rFonts w:ascii="Times New Roman" w:eastAsia="Times New Roman" w:hAnsi="Times New Roman" w:cs="Times New Roman"/>
          <w:sz w:val="28"/>
          <w:szCs w:val="28"/>
        </w:rPr>
        <w:t>Виробник зберігає ДВ протягом 10 років після введення в обіг останньої одиниці відповідної моделі радіообладнання.</w:t>
      </w:r>
    </w:p>
    <w:p w14:paraId="29FEB02F"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7" w:name="bookmark=id.3mj2wkv" w:colFirst="0" w:colLast="0"/>
      <w:bookmarkEnd w:id="227"/>
      <w:r w:rsidRPr="00171B00">
        <w:rPr>
          <w:rFonts w:ascii="Times New Roman" w:eastAsia="Times New Roman" w:hAnsi="Times New Roman" w:cs="Times New Roman"/>
          <w:sz w:val="28"/>
          <w:szCs w:val="28"/>
        </w:rPr>
        <w:t>Відповідно до пункту 8 </w:t>
      </w:r>
      <w:hyperlink r:id="rId90" w:anchor="n384">
        <w:r w:rsidRPr="00171B00">
          <w:rPr>
            <w:rFonts w:ascii="Times New Roman" w:eastAsia="Times New Roman" w:hAnsi="Times New Roman" w:cs="Times New Roman"/>
            <w:sz w:val="28"/>
            <w:szCs w:val="28"/>
          </w:rPr>
          <w:t>додатка 5</w:t>
        </w:r>
      </w:hyperlink>
      <w:r w:rsidRPr="00171B00">
        <w:rPr>
          <w:rFonts w:ascii="Times New Roman" w:eastAsia="Times New Roman" w:hAnsi="Times New Roman" w:cs="Times New Roman"/>
          <w:sz w:val="28"/>
          <w:szCs w:val="28"/>
        </w:rPr>
        <w:t> до ТР РО виробники наводять у ДВ описи компонентів та аксесуарів, включаючи програмне забезпечення, якщо вони:</w:t>
      </w:r>
    </w:p>
    <w:p w14:paraId="2AB9B811"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8" w:name="bookmark=id.21od6so" w:colFirst="0" w:colLast="0"/>
      <w:bookmarkEnd w:id="228"/>
      <w:r w:rsidRPr="00171B00">
        <w:rPr>
          <w:rFonts w:ascii="Times New Roman" w:eastAsia="Times New Roman" w:hAnsi="Times New Roman" w:cs="Times New Roman"/>
          <w:sz w:val="28"/>
          <w:szCs w:val="28"/>
        </w:rPr>
        <w:t>впливають на відповідність радіообладнання;</w:t>
      </w:r>
    </w:p>
    <w:p w14:paraId="31D73879"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29" w:name="bookmark=id.gtnh0h" w:colFirst="0" w:colLast="0"/>
      <w:bookmarkEnd w:id="229"/>
      <w:r w:rsidRPr="00171B00">
        <w:rPr>
          <w:rFonts w:ascii="Times New Roman" w:eastAsia="Times New Roman" w:hAnsi="Times New Roman" w:cs="Times New Roman"/>
          <w:sz w:val="28"/>
          <w:szCs w:val="28"/>
        </w:rPr>
        <w:t>призначені для встановлення або заміни користувачем без контролю виробника.</w:t>
      </w:r>
    </w:p>
    <w:p w14:paraId="289E3AB2"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0" w:name="bookmark=id.30tazoa" w:colFirst="0" w:colLast="0"/>
      <w:bookmarkEnd w:id="230"/>
      <w:r w:rsidRPr="00F02159">
        <w:rPr>
          <w:rFonts w:ascii="Times New Roman" w:eastAsia="Times New Roman" w:hAnsi="Times New Roman" w:cs="Times New Roman"/>
          <w:sz w:val="28"/>
          <w:szCs w:val="28"/>
        </w:rPr>
        <w:t>У цих конкретних випадках виробник вибирає формат і рівень опису цих частин, аксесуарів і компонентів, зокрема, програмного забезпечення, таким чином, щоб їх можна було ідентифікувати.</w:t>
      </w:r>
    </w:p>
    <w:p w14:paraId="593E961B" w14:textId="2AA55EC6" w:rsidR="003D1C33" w:rsidRPr="00F02159" w:rsidRDefault="00BC3957"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1" w:name="bookmark=id.1fyl9w3" w:colFirst="0" w:colLast="0"/>
      <w:bookmarkEnd w:id="231"/>
      <w:r>
        <w:rPr>
          <w:rFonts w:ascii="Times New Roman" w:eastAsia="Times New Roman" w:hAnsi="Times New Roman" w:cs="Times New Roman"/>
          <w:sz w:val="28"/>
          <w:szCs w:val="28"/>
        </w:rPr>
        <w:t xml:space="preserve">4.1. </w:t>
      </w:r>
      <w:r w:rsidR="00527159" w:rsidRPr="00F02159">
        <w:rPr>
          <w:rFonts w:ascii="Times New Roman" w:eastAsia="Times New Roman" w:hAnsi="Times New Roman" w:cs="Times New Roman"/>
          <w:sz w:val="28"/>
          <w:szCs w:val="28"/>
        </w:rPr>
        <w:t>Приклад аксесуарів</w:t>
      </w:r>
    </w:p>
    <w:p w14:paraId="511162AC" w14:textId="203B7735"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2" w:name="bookmark=id.3zy8sjw" w:colFirst="0" w:colLast="0"/>
      <w:bookmarkEnd w:id="232"/>
      <w:r w:rsidRPr="00F02159">
        <w:rPr>
          <w:rFonts w:ascii="Times New Roman" w:eastAsia="Times New Roman" w:hAnsi="Times New Roman" w:cs="Times New Roman"/>
          <w:sz w:val="28"/>
          <w:szCs w:val="28"/>
        </w:rPr>
        <w:t>Якщо радіообладнання постачається без антени, то технічні характеристики антени, яка може бути використана в поєднанні з радіообладнанням, повинні бути надані користувачам. Це може бути інформація про загальні характеристики певного типу антен або посилання на конкретну</w:t>
      </w:r>
      <w:r w:rsidR="00BC3957">
        <w:rPr>
          <w:rFonts w:ascii="Times New Roman" w:eastAsia="Times New Roman" w:hAnsi="Times New Roman" w:cs="Times New Roman"/>
          <w:sz w:val="28"/>
          <w:szCs w:val="28"/>
        </w:rPr>
        <w:t>(-і)</w:t>
      </w:r>
      <w:r w:rsidRPr="00F02159">
        <w:rPr>
          <w:rFonts w:ascii="Times New Roman" w:eastAsia="Times New Roman" w:hAnsi="Times New Roman" w:cs="Times New Roman"/>
          <w:sz w:val="28"/>
          <w:szCs w:val="28"/>
        </w:rPr>
        <w:t xml:space="preserve"> антену(-и), що доступна(-і) на ринку. Ці технічні характеристики аксесуарів наводяться в ДВ для того, щоб дати користувачеві можливість працювати із сумісним радіообладнанням.</w:t>
      </w:r>
    </w:p>
    <w:p w14:paraId="23034AA9"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3" w:name="bookmark=id.2f3j2rp" w:colFirst="0" w:colLast="0"/>
      <w:bookmarkEnd w:id="233"/>
      <w:r w:rsidRPr="00F02159">
        <w:rPr>
          <w:rFonts w:ascii="Times New Roman" w:eastAsia="Times New Roman" w:hAnsi="Times New Roman" w:cs="Times New Roman"/>
          <w:sz w:val="28"/>
          <w:szCs w:val="28"/>
        </w:rPr>
        <w:t>Користувач несе відповідальність за експлуатацію радіообладнання і аксесуарів за призначенням згідно з описом, наданим виробником.</w:t>
      </w:r>
    </w:p>
    <w:p w14:paraId="5053F7A1" w14:textId="7643867A" w:rsidR="003D1C33" w:rsidRPr="00F02159" w:rsidRDefault="00BC3957"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4" w:name="bookmark=id.u8tczi" w:colFirst="0" w:colLast="0"/>
      <w:bookmarkEnd w:id="234"/>
      <w:r>
        <w:rPr>
          <w:rFonts w:ascii="Times New Roman" w:eastAsia="Times New Roman" w:hAnsi="Times New Roman" w:cs="Times New Roman"/>
          <w:sz w:val="28"/>
          <w:szCs w:val="28"/>
        </w:rPr>
        <w:t>4.2</w:t>
      </w:r>
      <w:r w:rsidR="00F957E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27159" w:rsidRPr="00F02159">
        <w:rPr>
          <w:rFonts w:ascii="Times New Roman" w:eastAsia="Times New Roman" w:hAnsi="Times New Roman" w:cs="Times New Roman"/>
          <w:sz w:val="28"/>
          <w:szCs w:val="28"/>
        </w:rPr>
        <w:t>Приклад програмного забезпечення</w:t>
      </w:r>
    </w:p>
    <w:p w14:paraId="404FCB35" w14:textId="30743496"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5" w:name="bookmark=id.3e8gvnb" w:colFirst="0" w:colLast="0"/>
      <w:bookmarkEnd w:id="235"/>
      <w:r w:rsidRPr="00F02159">
        <w:rPr>
          <w:rFonts w:ascii="Times New Roman" w:eastAsia="Times New Roman" w:hAnsi="Times New Roman" w:cs="Times New Roman"/>
          <w:sz w:val="28"/>
          <w:szCs w:val="28"/>
        </w:rPr>
        <w:t>Якщо в радіообладнанні встановлено програмне забезпечення (наприклад, вбудоване програмне забезпечення, яке записується на інтегральну мікросхему і керує роботою радіомодуля</w:t>
      </w:r>
      <w:r w:rsidR="00BC3957">
        <w:rPr>
          <w:rFonts w:ascii="Times New Roman" w:eastAsia="Times New Roman" w:hAnsi="Times New Roman" w:cs="Times New Roman"/>
          <w:sz w:val="28"/>
          <w:szCs w:val="28"/>
        </w:rPr>
        <w:t>;</w:t>
      </w:r>
      <w:r w:rsidRPr="00F02159">
        <w:rPr>
          <w:rFonts w:ascii="Times New Roman" w:eastAsia="Times New Roman" w:hAnsi="Times New Roman" w:cs="Times New Roman"/>
          <w:sz w:val="28"/>
          <w:szCs w:val="28"/>
        </w:rPr>
        <w:t xml:space="preserve"> програма управління персональним </w:t>
      </w:r>
      <w:r w:rsidR="00BC3957" w:rsidRPr="00F02159">
        <w:rPr>
          <w:rFonts w:ascii="Times New Roman" w:eastAsia="Times New Roman" w:hAnsi="Times New Roman" w:cs="Times New Roman"/>
          <w:sz w:val="28"/>
          <w:szCs w:val="28"/>
        </w:rPr>
        <w:t>комп’ютером</w:t>
      </w:r>
      <w:r w:rsidRPr="00F02159">
        <w:rPr>
          <w:rFonts w:ascii="Times New Roman" w:eastAsia="Times New Roman" w:hAnsi="Times New Roman" w:cs="Times New Roman"/>
          <w:sz w:val="28"/>
          <w:szCs w:val="28"/>
        </w:rPr>
        <w:t xml:space="preserve"> тощо), яке може вплинути на відповідність радіообладнання вимогам ТР РО, і виробник має намір і надає можливість </w:t>
      </w:r>
      <w:r w:rsidRPr="00F02159">
        <w:rPr>
          <w:rFonts w:ascii="Times New Roman" w:eastAsia="Times New Roman" w:hAnsi="Times New Roman" w:cs="Times New Roman"/>
          <w:sz w:val="28"/>
          <w:szCs w:val="28"/>
        </w:rPr>
        <w:lastRenderedPageBreak/>
        <w:t>користувачеві вільно змінювати або замінити його, то версія програмного забезпечення має бути наведена в ДВ, щоб користувач використовував радіообладнання саме з такою версією програмного забезпечення, з якою здійснювалос</w:t>
      </w:r>
      <w:r w:rsidR="00BC3957">
        <w:rPr>
          <w:rFonts w:ascii="Times New Roman" w:eastAsia="Times New Roman" w:hAnsi="Times New Roman" w:cs="Times New Roman"/>
          <w:sz w:val="28"/>
          <w:szCs w:val="28"/>
        </w:rPr>
        <w:t>я</w:t>
      </w:r>
      <w:r w:rsidRPr="00F02159">
        <w:rPr>
          <w:rFonts w:ascii="Times New Roman" w:eastAsia="Times New Roman" w:hAnsi="Times New Roman" w:cs="Times New Roman"/>
          <w:sz w:val="28"/>
          <w:szCs w:val="28"/>
        </w:rPr>
        <w:t xml:space="preserve"> оцінювання відповідності радіообладнання. Виробник наводить формат опису версії програмного забезпечення таким чином, щоб його можна було ідентифікувати.</w:t>
      </w:r>
    </w:p>
    <w:p w14:paraId="5033836C" w14:textId="77777777" w:rsidR="003D1C33" w:rsidRPr="00F02159" w:rsidRDefault="00527159">
      <w:pPr>
        <w:shd w:val="clear" w:color="auto" w:fill="FFFFFF"/>
        <w:spacing w:after="150" w:line="240" w:lineRule="auto"/>
        <w:ind w:firstLine="450"/>
        <w:jc w:val="both"/>
        <w:rPr>
          <w:rFonts w:ascii="Times New Roman" w:eastAsia="Times New Roman" w:hAnsi="Times New Roman" w:cs="Times New Roman"/>
          <w:sz w:val="28"/>
          <w:szCs w:val="28"/>
        </w:rPr>
      </w:pPr>
      <w:bookmarkStart w:id="236" w:name="bookmark=id.1tdr5v4" w:colFirst="0" w:colLast="0"/>
      <w:bookmarkEnd w:id="236"/>
      <w:r w:rsidRPr="00F02159">
        <w:rPr>
          <w:rFonts w:ascii="Times New Roman" w:eastAsia="Times New Roman" w:hAnsi="Times New Roman" w:cs="Times New Roman"/>
          <w:sz w:val="28"/>
          <w:szCs w:val="28"/>
        </w:rPr>
        <w:t>З іншого боку, якщо радіообладнання має програмне забезпечення, яке не може вплинути на його відповідність вимогам ТР РО, і при цьому виробник не має наміру дозволяти користувачу змінювати або замінювати його, то ніякої інформації про таке програмне забезпечення наводити в ДВ не потрібно. Прикладом цього може бути оновлення через мережу Інтернет програмного забезпечення, що не впливає на суттєві вимоги ТР РО, коли встановлюється нова версія програмного забезпечення під повним контролем виробника без доступу користувача.</w:t>
      </w:r>
    </w:p>
    <w:p w14:paraId="6345B7E6" w14:textId="4AA13260"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7" w:name="bookmark=id.4ddeoix" w:colFirst="0" w:colLast="0"/>
      <w:bookmarkEnd w:id="237"/>
      <w:r w:rsidRPr="00F02159">
        <w:rPr>
          <w:rFonts w:ascii="Times New Roman" w:eastAsia="Times New Roman" w:hAnsi="Times New Roman" w:cs="Times New Roman"/>
          <w:sz w:val="28"/>
          <w:szCs w:val="28"/>
        </w:rPr>
        <w:t>ДВ не потрібно плутати з іншими документами, зокрема із сертифікатом експертизи типу, виданим ПО. Ці документи можна легко відрізнити: ДВ підписує виробник або від його імені уповноважени</w:t>
      </w:r>
      <w:r w:rsidR="00336F0E">
        <w:rPr>
          <w:rFonts w:ascii="Times New Roman" w:eastAsia="Times New Roman" w:hAnsi="Times New Roman" w:cs="Times New Roman"/>
          <w:sz w:val="28"/>
          <w:szCs w:val="28"/>
        </w:rPr>
        <w:t>й</w:t>
      </w:r>
      <w:r w:rsidRPr="00F02159">
        <w:rPr>
          <w:rFonts w:ascii="Times New Roman" w:eastAsia="Times New Roman" w:hAnsi="Times New Roman" w:cs="Times New Roman"/>
          <w:sz w:val="28"/>
          <w:szCs w:val="28"/>
        </w:rPr>
        <w:t xml:space="preserve"> представник, в той час як інші документи підписують представники випробувальних лабораторій або ПО.</w:t>
      </w:r>
    </w:p>
    <w:p w14:paraId="04ACE174" w14:textId="15F2308C"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8" w:name="bookmark=id.2sioyqq" w:colFirst="0" w:colLast="0"/>
      <w:bookmarkEnd w:id="238"/>
      <w:r w:rsidRPr="00F02159">
        <w:rPr>
          <w:rFonts w:ascii="Times New Roman" w:eastAsia="Times New Roman" w:hAnsi="Times New Roman" w:cs="Times New Roman"/>
          <w:sz w:val="28"/>
          <w:szCs w:val="28"/>
        </w:rPr>
        <w:t xml:space="preserve">Позначення радіообладнання в ДВ має дозволяти встановлювати </w:t>
      </w:r>
      <w:r w:rsidR="00336F0E" w:rsidRPr="00F02159">
        <w:rPr>
          <w:rFonts w:ascii="Times New Roman" w:eastAsia="Times New Roman" w:hAnsi="Times New Roman" w:cs="Times New Roman"/>
          <w:sz w:val="28"/>
          <w:szCs w:val="28"/>
        </w:rPr>
        <w:t>зв’язок</w:t>
      </w:r>
      <w:r w:rsidRPr="00F02159">
        <w:rPr>
          <w:rFonts w:ascii="Times New Roman" w:eastAsia="Times New Roman" w:hAnsi="Times New Roman" w:cs="Times New Roman"/>
          <w:sz w:val="28"/>
          <w:szCs w:val="28"/>
        </w:rPr>
        <w:t xml:space="preserve"> між продукцією. ДВ і ТД.</w:t>
      </w:r>
    </w:p>
    <w:p w14:paraId="7751CC05" w14:textId="26F3E8ED" w:rsidR="003D1C33" w:rsidRPr="00F02159" w:rsidRDefault="00336F0E"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39" w:name="bookmark=id.17nz8yj" w:colFirst="0" w:colLast="0"/>
      <w:bookmarkEnd w:id="239"/>
      <w:r>
        <w:rPr>
          <w:rFonts w:ascii="Times New Roman" w:eastAsia="Times New Roman" w:hAnsi="Times New Roman" w:cs="Times New Roman"/>
          <w:sz w:val="28"/>
          <w:szCs w:val="28"/>
        </w:rPr>
        <w:t xml:space="preserve">4.3. </w:t>
      </w:r>
      <w:r w:rsidR="00527159" w:rsidRPr="00F02159">
        <w:rPr>
          <w:rFonts w:ascii="Times New Roman" w:eastAsia="Times New Roman" w:hAnsi="Times New Roman" w:cs="Times New Roman"/>
          <w:sz w:val="28"/>
          <w:szCs w:val="28"/>
        </w:rPr>
        <w:t>Супроводження радіообладнання</w:t>
      </w:r>
    </w:p>
    <w:p w14:paraId="180CD474" w14:textId="6870E455"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0" w:name="bookmark=id.3rnmrmc" w:colFirst="0" w:colLast="0"/>
      <w:bookmarkEnd w:id="240"/>
      <w:r w:rsidRPr="00F02159">
        <w:rPr>
          <w:rFonts w:ascii="Times New Roman" w:eastAsia="Times New Roman" w:hAnsi="Times New Roman" w:cs="Times New Roman"/>
          <w:sz w:val="28"/>
          <w:szCs w:val="28"/>
        </w:rPr>
        <w:t>Кожна одиниця радіообладнання повинна супроводжуватися копією ДВ або СДВ (принаймні одна з них повинна бути у друкованому вигляді). ТР РО не забороняє відображати ДВ або СДВ в інструкції з експлуатації, у вигляді окремого аркуш</w:t>
      </w:r>
      <w:r w:rsidR="00336F0E">
        <w:rPr>
          <w:rFonts w:ascii="Times New Roman" w:eastAsia="Times New Roman" w:hAnsi="Times New Roman" w:cs="Times New Roman"/>
          <w:sz w:val="28"/>
          <w:szCs w:val="28"/>
        </w:rPr>
        <w:t>а</w:t>
      </w:r>
      <w:r w:rsidRPr="00F02159">
        <w:rPr>
          <w:rFonts w:ascii="Times New Roman" w:eastAsia="Times New Roman" w:hAnsi="Times New Roman" w:cs="Times New Roman"/>
          <w:sz w:val="28"/>
          <w:szCs w:val="28"/>
        </w:rPr>
        <w:t>, на радіообладнанні або на упаковці.</w:t>
      </w:r>
    </w:p>
    <w:p w14:paraId="3F3F2AB3" w14:textId="3939478B" w:rsidR="003D1C33" w:rsidRPr="00F02159" w:rsidRDefault="00336F0E"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1" w:name="bookmark=id.26sx1u5" w:colFirst="0" w:colLast="0"/>
      <w:bookmarkEnd w:id="241"/>
      <w:r>
        <w:rPr>
          <w:rFonts w:ascii="Times New Roman" w:eastAsia="Times New Roman" w:hAnsi="Times New Roman" w:cs="Times New Roman"/>
          <w:sz w:val="28"/>
          <w:szCs w:val="28"/>
        </w:rPr>
        <w:t xml:space="preserve">4.4. </w:t>
      </w:r>
      <w:r w:rsidR="00527159" w:rsidRPr="00F02159">
        <w:rPr>
          <w:rFonts w:ascii="Times New Roman" w:eastAsia="Times New Roman" w:hAnsi="Times New Roman" w:cs="Times New Roman"/>
          <w:sz w:val="28"/>
          <w:szCs w:val="28"/>
        </w:rPr>
        <w:t>Спрощена декларація про відповідність</w:t>
      </w:r>
    </w:p>
    <w:p w14:paraId="7555F69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2" w:name="bookmark=id.ly7c1y" w:colFirst="0" w:colLast="0"/>
      <w:bookmarkEnd w:id="242"/>
      <w:r w:rsidRPr="00171B00">
        <w:rPr>
          <w:rFonts w:ascii="Times New Roman" w:eastAsia="Times New Roman" w:hAnsi="Times New Roman" w:cs="Times New Roman"/>
          <w:sz w:val="28"/>
          <w:szCs w:val="28"/>
        </w:rPr>
        <w:t>СДВ повинна містити дані, наведені у </w:t>
      </w:r>
      <w:hyperlink r:id="rId91" w:anchor="n386">
        <w:r w:rsidRPr="00171B00">
          <w:rPr>
            <w:rFonts w:ascii="Times New Roman" w:eastAsia="Times New Roman" w:hAnsi="Times New Roman" w:cs="Times New Roman"/>
            <w:sz w:val="28"/>
            <w:szCs w:val="28"/>
          </w:rPr>
          <w:t>додатку 6</w:t>
        </w:r>
      </w:hyperlink>
      <w:r w:rsidRPr="00171B00">
        <w:rPr>
          <w:rFonts w:ascii="Times New Roman" w:eastAsia="Times New Roman" w:hAnsi="Times New Roman" w:cs="Times New Roman"/>
          <w:sz w:val="28"/>
          <w:szCs w:val="28"/>
        </w:rPr>
        <w:t> до ТР РО.</w:t>
      </w:r>
    </w:p>
    <w:p w14:paraId="7DE19EFF" w14:textId="657A664D"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3" w:name="bookmark=id.35xuupr" w:colFirst="0" w:colLast="0"/>
      <w:bookmarkEnd w:id="243"/>
      <w:r w:rsidRPr="00171B00">
        <w:rPr>
          <w:rFonts w:ascii="Times New Roman" w:eastAsia="Times New Roman" w:hAnsi="Times New Roman" w:cs="Times New Roman"/>
          <w:sz w:val="28"/>
          <w:szCs w:val="28"/>
        </w:rPr>
        <w:t xml:space="preserve">У СДВ наводиться вебадреса, за якою може бути знайдена повна ДВ. Ця вебадреса не </w:t>
      </w:r>
      <w:r w:rsidR="00467351" w:rsidRPr="00171B00">
        <w:rPr>
          <w:rFonts w:ascii="Times New Roman" w:eastAsia="Times New Roman" w:hAnsi="Times New Roman" w:cs="Times New Roman"/>
          <w:sz w:val="28"/>
          <w:szCs w:val="28"/>
        </w:rPr>
        <w:t>обов’язково</w:t>
      </w:r>
      <w:r w:rsidRPr="00171B00">
        <w:rPr>
          <w:rFonts w:ascii="Times New Roman" w:eastAsia="Times New Roman" w:hAnsi="Times New Roman" w:cs="Times New Roman"/>
          <w:sz w:val="28"/>
          <w:szCs w:val="28"/>
        </w:rPr>
        <w:t xml:space="preserve"> безпосередньо надає документ, але може привести до певної інтернет-адреси, де збережено ДВ або де можлива проста ідентифікація чи пошук ДВ.</w:t>
      </w:r>
    </w:p>
    <w:p w14:paraId="539D99FE"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4" w:name="bookmark=id.1l354xk" w:colFirst="0" w:colLast="0"/>
      <w:bookmarkEnd w:id="244"/>
      <w:r w:rsidRPr="00171B00">
        <w:rPr>
          <w:rFonts w:ascii="Times New Roman" w:eastAsia="Times New Roman" w:hAnsi="Times New Roman" w:cs="Times New Roman"/>
          <w:sz w:val="28"/>
          <w:szCs w:val="28"/>
        </w:rPr>
        <w:t>Навіть якщо СДВ оформлена тільки стосовно ТР РО, повна ДВ, яка розміщена на вебсайті, інформує про відповідність усім технічним регламентам, дія яких поширюється на радіообладнання.</w:t>
      </w:r>
    </w:p>
    <w:p w14:paraId="60297AC4"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5" w:name="bookmark=id.452snld" w:colFirst="0" w:colLast="0"/>
      <w:bookmarkEnd w:id="245"/>
      <w:r w:rsidRPr="00171B00">
        <w:rPr>
          <w:rFonts w:ascii="Times New Roman" w:eastAsia="Times New Roman" w:hAnsi="Times New Roman" w:cs="Times New Roman"/>
          <w:sz w:val="28"/>
          <w:szCs w:val="28"/>
        </w:rPr>
        <w:t>Якщо на радіообладнання поширюється дія кількох технічних регламентів, що вимагають складення ДВ, складається єдина декларація про відповідність щодо всіх таких технічних регламентів. Єдина декларація про відповідність може мати форму досьє, яке складається з відповідних окремих ДВ.</w:t>
      </w:r>
    </w:p>
    <w:p w14:paraId="325794B6" w14:textId="39D70F63" w:rsidR="003D1C33" w:rsidRPr="00171B00" w:rsidRDefault="00336F0E"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6" w:name="bookmark=id.2k82xt6" w:colFirst="0" w:colLast="0"/>
      <w:bookmarkEnd w:id="246"/>
      <w:r>
        <w:rPr>
          <w:rFonts w:ascii="Times New Roman" w:eastAsia="Times New Roman" w:hAnsi="Times New Roman" w:cs="Times New Roman"/>
          <w:sz w:val="28"/>
          <w:szCs w:val="28"/>
        </w:rPr>
        <w:lastRenderedPageBreak/>
        <w:t xml:space="preserve">4.5. </w:t>
      </w:r>
      <w:r w:rsidR="00527159" w:rsidRPr="00171B00">
        <w:rPr>
          <w:rFonts w:ascii="Times New Roman" w:eastAsia="Times New Roman" w:hAnsi="Times New Roman" w:cs="Times New Roman"/>
          <w:sz w:val="28"/>
          <w:szCs w:val="28"/>
        </w:rPr>
        <w:t>Маркування знаком відповідності</w:t>
      </w:r>
    </w:p>
    <w:p w14:paraId="64F0C5FC" w14:textId="5E770F56"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7" w:name="bookmark=id.zdd80z" w:colFirst="0" w:colLast="0"/>
      <w:bookmarkEnd w:id="247"/>
      <w:r w:rsidRPr="00171B00">
        <w:rPr>
          <w:rFonts w:ascii="Times New Roman" w:eastAsia="Times New Roman" w:hAnsi="Times New Roman" w:cs="Times New Roman"/>
          <w:sz w:val="28"/>
          <w:szCs w:val="28"/>
        </w:rPr>
        <w:t xml:space="preserve">Маркування знаком відповідності технічним регламентам </w:t>
      </w:r>
      <w:r w:rsidR="00336F0E">
        <w:rPr>
          <w:rFonts w:ascii="Times New Roman" w:eastAsia="Times New Roman" w:hAnsi="Times New Roman" w:cs="Times New Roman"/>
          <w:sz w:val="28"/>
          <w:szCs w:val="28"/>
        </w:rPr>
        <w:t xml:space="preserve">проводиться </w:t>
      </w:r>
      <w:r w:rsidRPr="00171B00">
        <w:rPr>
          <w:rFonts w:ascii="Times New Roman" w:eastAsia="Times New Roman" w:hAnsi="Times New Roman" w:cs="Times New Roman"/>
          <w:sz w:val="28"/>
          <w:szCs w:val="28"/>
        </w:rPr>
        <w:t>відповідно до положень, наведених у </w:t>
      </w:r>
      <w:hyperlink r:id="rId92" w:anchor="n179">
        <w:r w:rsidRPr="00171B00">
          <w:rPr>
            <w:rFonts w:ascii="Times New Roman" w:eastAsia="Times New Roman" w:hAnsi="Times New Roman" w:cs="Times New Roman"/>
            <w:sz w:val="28"/>
            <w:szCs w:val="28"/>
          </w:rPr>
          <w:t xml:space="preserve">пунктах 58 </w:t>
        </w:r>
        <w:r w:rsidR="00336F0E">
          <w:rPr>
            <w:rFonts w:ascii="Times New Roman" w:eastAsia="Times New Roman" w:hAnsi="Times New Roman" w:cs="Times New Roman"/>
            <w:sz w:val="28"/>
            <w:szCs w:val="28"/>
          </w:rPr>
          <w:t xml:space="preserve">– </w:t>
        </w:r>
        <w:r w:rsidRPr="00171B00">
          <w:rPr>
            <w:rFonts w:ascii="Times New Roman" w:eastAsia="Times New Roman" w:hAnsi="Times New Roman" w:cs="Times New Roman"/>
            <w:sz w:val="28"/>
            <w:szCs w:val="28"/>
          </w:rPr>
          <w:t>62</w:t>
        </w:r>
      </w:hyperlink>
      <w:r w:rsidRPr="00171B00">
        <w:rPr>
          <w:rFonts w:ascii="Times New Roman" w:eastAsia="Times New Roman" w:hAnsi="Times New Roman" w:cs="Times New Roman"/>
          <w:sz w:val="28"/>
          <w:szCs w:val="28"/>
        </w:rPr>
        <w:t> ТР РО.</w:t>
      </w:r>
    </w:p>
    <w:p w14:paraId="03E83369" w14:textId="38A650AD"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8" w:name="bookmark=id.3jd0qos" w:colFirst="0" w:colLast="0"/>
      <w:bookmarkEnd w:id="248"/>
      <w:r w:rsidRPr="00171B00">
        <w:rPr>
          <w:rFonts w:ascii="Times New Roman" w:eastAsia="Times New Roman" w:hAnsi="Times New Roman" w:cs="Times New Roman"/>
          <w:sz w:val="28"/>
          <w:szCs w:val="28"/>
        </w:rPr>
        <w:t>Відповідно до </w:t>
      </w:r>
      <w:hyperlink r:id="rId93" w:anchor="n97">
        <w:r w:rsidRPr="00171B00">
          <w:rPr>
            <w:rFonts w:ascii="Times New Roman" w:eastAsia="Times New Roman" w:hAnsi="Times New Roman" w:cs="Times New Roman"/>
            <w:sz w:val="28"/>
            <w:szCs w:val="28"/>
          </w:rPr>
          <w:t>пунктів 21</w:t>
        </w:r>
      </w:hyperlink>
      <w:r w:rsidRPr="00171B00">
        <w:rPr>
          <w:rFonts w:ascii="Times New Roman" w:eastAsia="Times New Roman" w:hAnsi="Times New Roman" w:cs="Times New Roman"/>
          <w:sz w:val="28"/>
          <w:szCs w:val="28"/>
        </w:rPr>
        <w:t> та </w:t>
      </w:r>
      <w:hyperlink r:id="rId94" w:anchor="n180">
        <w:r w:rsidRPr="00171B00">
          <w:rPr>
            <w:rFonts w:ascii="Times New Roman" w:eastAsia="Times New Roman" w:hAnsi="Times New Roman" w:cs="Times New Roman"/>
            <w:sz w:val="28"/>
            <w:szCs w:val="28"/>
          </w:rPr>
          <w:t>59</w:t>
        </w:r>
      </w:hyperlink>
      <w:r w:rsidRPr="00171B00">
        <w:rPr>
          <w:rFonts w:ascii="Times New Roman" w:eastAsia="Times New Roman" w:hAnsi="Times New Roman" w:cs="Times New Roman"/>
          <w:sz w:val="28"/>
          <w:szCs w:val="28"/>
        </w:rPr>
        <w:t xml:space="preserve"> ТР РО виробник </w:t>
      </w:r>
      <w:r w:rsidR="00467351" w:rsidRPr="00171B00">
        <w:rPr>
          <w:rFonts w:ascii="Times New Roman" w:eastAsia="Times New Roman" w:hAnsi="Times New Roman" w:cs="Times New Roman"/>
          <w:sz w:val="28"/>
          <w:szCs w:val="28"/>
        </w:rPr>
        <w:t>зобов’язаний</w:t>
      </w:r>
      <w:r w:rsidRPr="00171B00">
        <w:rPr>
          <w:rFonts w:ascii="Times New Roman" w:eastAsia="Times New Roman" w:hAnsi="Times New Roman" w:cs="Times New Roman"/>
          <w:sz w:val="28"/>
          <w:szCs w:val="28"/>
        </w:rPr>
        <w:t xml:space="preserve"> при введенні продукції в обіг нанести маркування знаком відповідності технічним регламентам на радіообладнання, а якщо це неможливо або невиправдано через характер радіообладнання</w:t>
      </w:r>
      <w:r w:rsidR="00336F0E">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на його упаковці та супроводжувальні документи. Це маркування має бути висотою не менше ніж 5 мм.</w:t>
      </w:r>
    </w:p>
    <w:p w14:paraId="7E08F4F8" w14:textId="6D7E142B"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49" w:name="bookmark=id.1yib0wl" w:colFirst="0" w:colLast="0"/>
      <w:bookmarkEnd w:id="249"/>
      <w:r w:rsidRPr="00171B00">
        <w:rPr>
          <w:rFonts w:ascii="Times New Roman" w:eastAsia="Times New Roman" w:hAnsi="Times New Roman" w:cs="Times New Roman"/>
          <w:sz w:val="28"/>
          <w:szCs w:val="28"/>
        </w:rPr>
        <w:t>Якщо конструкція корпусу радіообладнання та його розміри не дозволяють наносити маркування розміром не менше ніж 5 мм, то висота знака відповідності технічним регламентам може бути менше ніж 5 мм за умови, що він залишається видими</w:t>
      </w:r>
      <w:r w:rsidR="00336F0E">
        <w:rPr>
          <w:rFonts w:ascii="Times New Roman" w:eastAsia="Times New Roman" w:hAnsi="Times New Roman" w:cs="Times New Roman"/>
          <w:sz w:val="28"/>
          <w:szCs w:val="28"/>
        </w:rPr>
        <w:t>м</w:t>
      </w:r>
      <w:r w:rsidRPr="00171B00">
        <w:rPr>
          <w:rFonts w:ascii="Times New Roman" w:eastAsia="Times New Roman" w:hAnsi="Times New Roman" w:cs="Times New Roman"/>
          <w:sz w:val="28"/>
          <w:szCs w:val="28"/>
        </w:rPr>
        <w:t xml:space="preserve"> та розбірливи</w:t>
      </w:r>
      <w:r w:rsidR="00336F0E">
        <w:rPr>
          <w:rFonts w:ascii="Times New Roman" w:eastAsia="Times New Roman" w:hAnsi="Times New Roman" w:cs="Times New Roman"/>
          <w:sz w:val="28"/>
          <w:szCs w:val="28"/>
        </w:rPr>
        <w:t>м</w:t>
      </w:r>
      <w:r w:rsidRPr="00171B00">
        <w:rPr>
          <w:rFonts w:ascii="Times New Roman" w:eastAsia="Times New Roman" w:hAnsi="Times New Roman" w:cs="Times New Roman"/>
          <w:sz w:val="28"/>
          <w:szCs w:val="28"/>
        </w:rPr>
        <w:t>. Якщо це неможливо, враховуючи розмір радіообладнання, то виробник може нанести його помітно і розбірливо на інформаційну табличку радіообладнання, а також на упаковку. Якщо на радіообладнання, крім ТР РО</w:t>
      </w:r>
      <w:r w:rsidR="00201857">
        <w:rPr>
          <w:rFonts w:ascii="Times New Roman" w:eastAsia="Times New Roman" w:hAnsi="Times New Roman" w:cs="Times New Roman"/>
          <w:sz w:val="28"/>
          <w:szCs w:val="28"/>
        </w:rPr>
        <w:t>,</w:t>
      </w:r>
      <w:r w:rsidRPr="00171B00">
        <w:rPr>
          <w:rFonts w:ascii="Times New Roman" w:eastAsia="Times New Roman" w:hAnsi="Times New Roman" w:cs="Times New Roman"/>
          <w:sz w:val="28"/>
          <w:szCs w:val="28"/>
        </w:rPr>
        <w:t xml:space="preserve"> поширюється дія інших технічних регламентів, які не передбачають, щоб маркування було менше ніж 5 мм, то маркування знаком відповідності технічним регламентам розміром менше ніж 5 мм не може бути використано виробником.</w:t>
      </w:r>
    </w:p>
    <w:p w14:paraId="38AAC648"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0" w:name="bookmark=id.4ihyjke" w:colFirst="0" w:colLast="0"/>
      <w:bookmarkEnd w:id="250"/>
      <w:r w:rsidRPr="00171B00">
        <w:rPr>
          <w:rFonts w:ascii="Times New Roman" w:eastAsia="Times New Roman" w:hAnsi="Times New Roman" w:cs="Times New Roman"/>
          <w:sz w:val="28"/>
          <w:szCs w:val="28"/>
        </w:rPr>
        <w:t>Якщо ПО бере участь у процедурі оцінки відповідності згідно з </w:t>
      </w:r>
      <w:hyperlink r:id="rId95" w:anchor="n314">
        <w:r w:rsidRPr="00171B00">
          <w:rPr>
            <w:rFonts w:ascii="Times New Roman" w:eastAsia="Times New Roman" w:hAnsi="Times New Roman" w:cs="Times New Roman"/>
            <w:sz w:val="28"/>
            <w:szCs w:val="28"/>
          </w:rPr>
          <w:t>додатком 3</w:t>
        </w:r>
      </w:hyperlink>
      <w:r w:rsidRPr="00171B00">
        <w:rPr>
          <w:rFonts w:ascii="Times New Roman" w:eastAsia="Times New Roman" w:hAnsi="Times New Roman" w:cs="Times New Roman"/>
          <w:sz w:val="28"/>
          <w:szCs w:val="28"/>
        </w:rPr>
        <w:t> до ТР РО, то відповідно до </w:t>
      </w:r>
      <w:hyperlink r:id="rId96" w:anchor="n184">
        <w:r w:rsidRPr="00171B00">
          <w:rPr>
            <w:rFonts w:ascii="Times New Roman" w:eastAsia="Times New Roman" w:hAnsi="Times New Roman" w:cs="Times New Roman"/>
            <w:sz w:val="28"/>
            <w:szCs w:val="28"/>
          </w:rPr>
          <w:t>пункту 62</w:t>
        </w:r>
      </w:hyperlink>
      <w:r w:rsidRPr="00171B00">
        <w:rPr>
          <w:rFonts w:ascii="Times New Roman" w:eastAsia="Times New Roman" w:hAnsi="Times New Roman" w:cs="Times New Roman"/>
          <w:sz w:val="28"/>
          <w:szCs w:val="28"/>
        </w:rPr>
        <w:t> ТР РО до маркування радіообладнання повинен бути доданий ідентифікаційний номер ПО з тією самою висотою, що й знак відповідності.</w:t>
      </w:r>
    </w:p>
    <w:p w14:paraId="0A85791F"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1" w:name="bookmark=id.2xn8ts7" w:colFirst="0" w:colLast="0"/>
      <w:bookmarkEnd w:id="251"/>
      <w:r w:rsidRPr="00171B00">
        <w:rPr>
          <w:rFonts w:ascii="Times New Roman" w:eastAsia="Times New Roman" w:hAnsi="Times New Roman" w:cs="Times New Roman"/>
          <w:sz w:val="28"/>
          <w:szCs w:val="28"/>
        </w:rPr>
        <w:t>Цей ідентифікаційний номер проставляється самим ПО або за його дорученням виробником чи уповноваженим представником.</w:t>
      </w:r>
    </w:p>
    <w:p w14:paraId="3D84603F"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2" w:name="bookmark=id.1csj400" w:colFirst="0" w:colLast="0"/>
      <w:bookmarkEnd w:id="252"/>
      <w:r w:rsidRPr="00F02159">
        <w:rPr>
          <w:rFonts w:ascii="Times New Roman" w:eastAsia="Times New Roman" w:hAnsi="Times New Roman" w:cs="Times New Roman"/>
          <w:sz w:val="28"/>
          <w:szCs w:val="28"/>
        </w:rPr>
        <w:t>Маркування знаком відповідності технічним регламентам наноситься також на продукцію, на яку поширюється дія декількох технічних регламентів, якщо хоча б один з них вимагає такого маркування.</w:t>
      </w:r>
    </w:p>
    <w:p w14:paraId="1A6D1D64"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3" w:name="bookmark=id.3ws6mnt" w:colFirst="0" w:colLast="0"/>
      <w:bookmarkEnd w:id="253"/>
      <w:r w:rsidRPr="00171B00">
        <w:rPr>
          <w:rFonts w:ascii="Times New Roman" w:eastAsia="Times New Roman" w:hAnsi="Times New Roman" w:cs="Times New Roman"/>
          <w:sz w:val="28"/>
          <w:szCs w:val="28"/>
        </w:rPr>
        <w:t>5. Додаткова інформація</w:t>
      </w:r>
    </w:p>
    <w:p w14:paraId="670D4A43"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4" w:name="bookmark=id.2bxgwvm" w:colFirst="0" w:colLast="0"/>
      <w:bookmarkEnd w:id="254"/>
      <w:r w:rsidRPr="00171B00">
        <w:rPr>
          <w:rFonts w:ascii="Times New Roman" w:eastAsia="Times New Roman" w:hAnsi="Times New Roman" w:cs="Times New Roman"/>
          <w:sz w:val="28"/>
          <w:szCs w:val="28"/>
        </w:rPr>
        <w:t>Відповідно до </w:t>
      </w:r>
      <w:hyperlink r:id="rId97" w:anchor="n102">
        <w:r w:rsidRPr="00171B00">
          <w:rPr>
            <w:rFonts w:ascii="Times New Roman" w:eastAsia="Times New Roman" w:hAnsi="Times New Roman" w:cs="Times New Roman"/>
            <w:sz w:val="28"/>
            <w:szCs w:val="28"/>
          </w:rPr>
          <w:t>пункту 24</w:t>
        </w:r>
      </w:hyperlink>
      <w:r w:rsidRPr="00171B00">
        <w:rPr>
          <w:rFonts w:ascii="Times New Roman" w:eastAsia="Times New Roman" w:hAnsi="Times New Roman" w:cs="Times New Roman"/>
          <w:sz w:val="28"/>
          <w:szCs w:val="28"/>
        </w:rPr>
        <w:t> ТР РО виробники повинні гарантувати, що радіообладнання, яке вони надають на ринку, має позначення типу, моделі, партії або серійного номера тощо, що дасть змогу його ідентифікувати, або у разі неможливості або невиправданості через характер радіообладнання (наприклад, невеликий розмір, поверхня не підходить для друку) інформацію наводять на упаковці або супровідних документах.</w:t>
      </w:r>
    </w:p>
    <w:p w14:paraId="03E6CA61" w14:textId="433627FD"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5" w:name="bookmark=id.r2r73f" w:colFirst="0" w:colLast="0"/>
      <w:bookmarkEnd w:id="255"/>
      <w:r w:rsidRPr="00171B00">
        <w:rPr>
          <w:rFonts w:ascii="Times New Roman" w:eastAsia="Times New Roman" w:hAnsi="Times New Roman" w:cs="Times New Roman"/>
          <w:sz w:val="28"/>
          <w:szCs w:val="28"/>
        </w:rPr>
        <w:t>6. Інформація щодо відстеження</w:t>
      </w:r>
    </w:p>
    <w:p w14:paraId="47EE9D24" w14:textId="5A7811D8" w:rsidR="003D1C33"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6" w:name="bookmark=id.3b2epr8" w:colFirst="0" w:colLast="0"/>
      <w:bookmarkEnd w:id="256"/>
      <w:r w:rsidRPr="00171B00">
        <w:rPr>
          <w:rFonts w:ascii="Times New Roman" w:eastAsia="Times New Roman" w:hAnsi="Times New Roman" w:cs="Times New Roman"/>
          <w:sz w:val="28"/>
          <w:szCs w:val="28"/>
        </w:rPr>
        <w:t>Вимога щодо можливості ідентифікації виробника радіообладнання, назви компанії, зареєстрованої торгової назви або зареєстрованої торгової марки та поштової адреси, за якою з ним можна зв'язатися, визначена у </w:t>
      </w:r>
      <w:hyperlink r:id="rId98" w:anchor="n103">
        <w:r w:rsidRPr="00171B00">
          <w:rPr>
            <w:rFonts w:ascii="Times New Roman" w:eastAsia="Times New Roman" w:hAnsi="Times New Roman" w:cs="Times New Roman"/>
            <w:sz w:val="28"/>
            <w:szCs w:val="28"/>
          </w:rPr>
          <w:t>пункті 25</w:t>
        </w:r>
      </w:hyperlink>
      <w:r w:rsidRPr="00171B00">
        <w:rPr>
          <w:rFonts w:ascii="Times New Roman" w:eastAsia="Times New Roman" w:hAnsi="Times New Roman" w:cs="Times New Roman"/>
          <w:sz w:val="28"/>
          <w:szCs w:val="28"/>
        </w:rPr>
        <w:t> ТР РО.</w:t>
      </w:r>
    </w:p>
    <w:p w14:paraId="4B517B69" w14:textId="77777777" w:rsidR="00E24B06" w:rsidRPr="00171B00" w:rsidRDefault="00E24B06" w:rsidP="00171B00">
      <w:pPr>
        <w:shd w:val="clear" w:color="auto" w:fill="FFFFFF"/>
        <w:spacing w:after="150" w:line="240" w:lineRule="auto"/>
        <w:ind w:firstLine="567"/>
        <w:jc w:val="both"/>
        <w:rPr>
          <w:rFonts w:ascii="Times New Roman" w:eastAsia="Times New Roman" w:hAnsi="Times New Roman" w:cs="Times New Roman"/>
          <w:sz w:val="28"/>
          <w:szCs w:val="28"/>
        </w:rPr>
      </w:pPr>
    </w:p>
    <w:p w14:paraId="280F46DF"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7" w:name="bookmark=id.1q7ozz1" w:colFirst="0" w:colLast="0"/>
      <w:bookmarkEnd w:id="257"/>
      <w:r w:rsidRPr="00171B00">
        <w:rPr>
          <w:rFonts w:ascii="Times New Roman" w:eastAsia="Times New Roman" w:hAnsi="Times New Roman" w:cs="Times New Roman"/>
          <w:sz w:val="28"/>
          <w:szCs w:val="28"/>
        </w:rPr>
        <w:lastRenderedPageBreak/>
        <w:t>7. Інформація у випадку обмежень</w:t>
      </w:r>
    </w:p>
    <w:p w14:paraId="6D1E95DA"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8" w:name="bookmark=id.4a7cimu" w:colFirst="0" w:colLast="0"/>
      <w:bookmarkEnd w:id="258"/>
      <w:r w:rsidRPr="00171B00">
        <w:rPr>
          <w:rFonts w:ascii="Times New Roman" w:eastAsia="Times New Roman" w:hAnsi="Times New Roman" w:cs="Times New Roman"/>
          <w:sz w:val="28"/>
          <w:szCs w:val="28"/>
        </w:rPr>
        <w:t>Якщо існують обмеження щодо введення в експлуатацію або вимоги щодо необхідності отримання дозволу на використання радіообладнання, то згідно з </w:t>
      </w:r>
      <w:hyperlink r:id="rId99" w:anchor="n110">
        <w:r w:rsidRPr="00171B00">
          <w:rPr>
            <w:rFonts w:ascii="Times New Roman" w:eastAsia="Times New Roman" w:hAnsi="Times New Roman" w:cs="Times New Roman"/>
            <w:sz w:val="28"/>
            <w:szCs w:val="28"/>
          </w:rPr>
          <w:t>пунктом 28</w:t>
        </w:r>
      </w:hyperlink>
      <w:r w:rsidRPr="00171B00">
        <w:rPr>
          <w:rFonts w:ascii="Times New Roman" w:eastAsia="Times New Roman" w:hAnsi="Times New Roman" w:cs="Times New Roman"/>
          <w:sz w:val="28"/>
          <w:szCs w:val="28"/>
        </w:rPr>
        <w:t> ТР РО виробник наводить у товаросупровідній документації або на упаковці відповідну інформацію, визначену регуляторним органом, або розміщує таку інформацію у ДВ.</w:t>
      </w:r>
    </w:p>
    <w:p w14:paraId="4967B8EB"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59" w:name="bookmark=id.2pcmsun" w:colFirst="0" w:colLast="0"/>
      <w:bookmarkEnd w:id="259"/>
      <w:r w:rsidRPr="00171B00">
        <w:rPr>
          <w:rFonts w:ascii="Times New Roman" w:eastAsia="Times New Roman" w:hAnsi="Times New Roman" w:cs="Times New Roman"/>
          <w:sz w:val="28"/>
          <w:szCs w:val="28"/>
        </w:rPr>
        <w:t>8. Інструкції</w:t>
      </w:r>
    </w:p>
    <w:bookmarkStart w:id="260" w:name="bookmark=id.14hx32g" w:colFirst="0" w:colLast="0"/>
    <w:bookmarkEnd w:id="260"/>
    <w:p w14:paraId="2B2DD86E" w14:textId="4CFD42CC" w:rsidR="003D1C33" w:rsidRPr="00171B00" w:rsidRDefault="003D1C33" w:rsidP="00171B00">
      <w:pPr>
        <w:shd w:val="clear" w:color="auto" w:fill="FFFFFF"/>
        <w:spacing w:after="150" w:line="240" w:lineRule="auto"/>
        <w:ind w:firstLine="567"/>
        <w:jc w:val="both"/>
        <w:rPr>
          <w:rFonts w:ascii="Times New Roman" w:eastAsia="Times New Roman" w:hAnsi="Times New Roman" w:cs="Times New Roman"/>
          <w:sz w:val="28"/>
          <w:szCs w:val="28"/>
        </w:rPr>
      </w:pPr>
      <w:r w:rsidRPr="00171B00">
        <w:rPr>
          <w:rFonts w:ascii="Times New Roman" w:hAnsi="Times New Roman" w:cs="Times New Roman"/>
          <w:sz w:val="28"/>
          <w:szCs w:val="28"/>
        </w:rPr>
        <w:fldChar w:fldCharType="begin"/>
      </w:r>
      <w:r w:rsidRPr="00171B00">
        <w:rPr>
          <w:rFonts w:ascii="Times New Roman" w:hAnsi="Times New Roman" w:cs="Times New Roman"/>
          <w:sz w:val="28"/>
          <w:szCs w:val="28"/>
        </w:rPr>
        <w:instrText>HYPERLINK "https://zakon.rada.gov.ua/rada/show/355-2017-%D0%BF" \l "n104" \h</w:instrText>
      </w:r>
      <w:r w:rsidRPr="00171B00">
        <w:rPr>
          <w:rFonts w:ascii="Times New Roman" w:hAnsi="Times New Roman" w:cs="Times New Roman"/>
          <w:sz w:val="28"/>
          <w:szCs w:val="28"/>
        </w:rPr>
      </w:r>
      <w:r w:rsidRPr="00171B00">
        <w:rPr>
          <w:rFonts w:ascii="Times New Roman" w:hAnsi="Times New Roman" w:cs="Times New Roman"/>
          <w:sz w:val="28"/>
          <w:szCs w:val="28"/>
        </w:rPr>
        <w:fldChar w:fldCharType="separate"/>
      </w:r>
      <w:r w:rsidR="00527159" w:rsidRPr="00171B00">
        <w:rPr>
          <w:rFonts w:ascii="Times New Roman" w:eastAsia="Times New Roman" w:hAnsi="Times New Roman" w:cs="Times New Roman"/>
          <w:sz w:val="28"/>
          <w:szCs w:val="28"/>
        </w:rPr>
        <w:t>Пункт 26</w:t>
      </w:r>
      <w:r w:rsidRPr="00171B00">
        <w:rPr>
          <w:rFonts w:ascii="Times New Roman" w:hAnsi="Times New Roman" w:cs="Times New Roman"/>
          <w:sz w:val="28"/>
          <w:szCs w:val="28"/>
        </w:rPr>
        <w:fldChar w:fldCharType="end"/>
      </w:r>
      <w:r w:rsidR="00527159" w:rsidRPr="00171B00">
        <w:rPr>
          <w:rFonts w:ascii="Times New Roman" w:eastAsia="Times New Roman" w:hAnsi="Times New Roman" w:cs="Times New Roman"/>
          <w:sz w:val="28"/>
          <w:szCs w:val="28"/>
        </w:rPr>
        <w:t xml:space="preserve"> ТР РО </w:t>
      </w:r>
      <w:r w:rsidR="00D45A02" w:rsidRPr="00171B00">
        <w:rPr>
          <w:rFonts w:ascii="Times New Roman" w:eastAsia="Times New Roman" w:hAnsi="Times New Roman" w:cs="Times New Roman"/>
          <w:sz w:val="28"/>
          <w:szCs w:val="28"/>
        </w:rPr>
        <w:t>зобов’язує</w:t>
      </w:r>
      <w:r w:rsidR="00527159" w:rsidRPr="00171B00">
        <w:rPr>
          <w:rFonts w:ascii="Times New Roman" w:eastAsia="Times New Roman" w:hAnsi="Times New Roman" w:cs="Times New Roman"/>
          <w:sz w:val="28"/>
          <w:szCs w:val="28"/>
        </w:rPr>
        <w:t xml:space="preserve"> виробників супроводжувати радіообладнання інструкціями та інформацією про безпеку відповідно до закону про порядок застосування мов. Крім того, вони мають бути чітко викладеними і зрозумілими за змістом. Інструкції повинні містити інформацію, необхідну для введення в експлуатацію та використання радіообладнання за призначенням. Зокрема, ця інформація має включати, де це доречно, опис аксесуарів, компонентів, програмного забезпечення.</w:t>
      </w:r>
    </w:p>
    <w:p w14:paraId="18D4AB43" w14:textId="04ADC39C"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1" w:name="bookmark=id.3ohklq9" w:colFirst="0" w:colLast="0"/>
      <w:bookmarkEnd w:id="261"/>
      <w:r w:rsidRPr="00171B00">
        <w:rPr>
          <w:rFonts w:ascii="Times New Roman" w:eastAsia="Times New Roman" w:hAnsi="Times New Roman" w:cs="Times New Roman"/>
          <w:sz w:val="28"/>
          <w:szCs w:val="28"/>
        </w:rPr>
        <w:t>Інструкція до радіообладнання, призначен</w:t>
      </w:r>
      <w:r w:rsidR="000E4D67">
        <w:rPr>
          <w:rFonts w:ascii="Times New Roman" w:eastAsia="Times New Roman" w:hAnsi="Times New Roman" w:cs="Times New Roman"/>
          <w:sz w:val="28"/>
          <w:szCs w:val="28"/>
        </w:rPr>
        <w:t>ого</w:t>
      </w:r>
      <w:r w:rsidRPr="00171B00">
        <w:rPr>
          <w:rFonts w:ascii="Times New Roman" w:eastAsia="Times New Roman" w:hAnsi="Times New Roman" w:cs="Times New Roman"/>
          <w:sz w:val="28"/>
          <w:szCs w:val="28"/>
        </w:rPr>
        <w:t xml:space="preserve"> для випромінювання радіохвиль, додатково має містити:</w:t>
      </w:r>
    </w:p>
    <w:p w14:paraId="31BADEC4" w14:textId="435D100E"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2" w:name="bookmark=id.23muvy2" w:colFirst="0" w:colLast="0"/>
      <w:bookmarkEnd w:id="262"/>
      <w:r w:rsidRPr="00171B00">
        <w:rPr>
          <w:rFonts w:ascii="Times New Roman" w:eastAsia="Times New Roman" w:hAnsi="Times New Roman" w:cs="Times New Roman"/>
          <w:sz w:val="28"/>
          <w:szCs w:val="28"/>
        </w:rPr>
        <w:t xml:space="preserve">смугу (смуги) радіочастот, </w:t>
      </w:r>
      <w:r w:rsidR="000E4D67">
        <w:rPr>
          <w:rFonts w:ascii="Times New Roman" w:eastAsia="Times New Roman" w:hAnsi="Times New Roman" w:cs="Times New Roman"/>
          <w:sz w:val="28"/>
          <w:szCs w:val="28"/>
        </w:rPr>
        <w:t>у</w:t>
      </w:r>
      <w:r w:rsidRPr="00171B00">
        <w:rPr>
          <w:rFonts w:ascii="Times New Roman" w:eastAsia="Times New Roman" w:hAnsi="Times New Roman" w:cs="Times New Roman"/>
          <w:sz w:val="28"/>
          <w:szCs w:val="28"/>
        </w:rPr>
        <w:t xml:space="preserve"> якій (в яких) працює радіообладнання;</w:t>
      </w:r>
    </w:p>
    <w:p w14:paraId="6900CC3C"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3" w:name="bookmark=id.is565v" w:colFirst="0" w:colLast="0"/>
      <w:bookmarkEnd w:id="263"/>
      <w:r w:rsidRPr="00171B00">
        <w:rPr>
          <w:rFonts w:ascii="Times New Roman" w:eastAsia="Times New Roman" w:hAnsi="Times New Roman" w:cs="Times New Roman"/>
          <w:sz w:val="28"/>
          <w:szCs w:val="28"/>
        </w:rPr>
        <w:t>максимальну потужність випромінювання у смузі (смугах) радіочастот, в якій (яких) працює радіообладнання.</w:t>
      </w:r>
    </w:p>
    <w:p w14:paraId="5EA7FB21"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4" w:name="bookmark=id.32rsoto" w:colFirst="0" w:colLast="0"/>
      <w:bookmarkEnd w:id="264"/>
      <w:r w:rsidRPr="00171B00">
        <w:rPr>
          <w:rFonts w:ascii="Times New Roman" w:eastAsia="Times New Roman" w:hAnsi="Times New Roman" w:cs="Times New Roman"/>
          <w:sz w:val="28"/>
          <w:szCs w:val="28"/>
        </w:rPr>
        <w:t>9. Серійне виробництво</w:t>
      </w:r>
    </w:p>
    <w:p w14:paraId="6D59F8F4"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5" w:name="bookmark=id.w7b24w" w:colFirst="0" w:colLast="0"/>
      <w:bookmarkEnd w:id="265"/>
      <w:r w:rsidRPr="00171B00">
        <w:rPr>
          <w:rFonts w:ascii="Times New Roman" w:eastAsia="Times New Roman" w:hAnsi="Times New Roman" w:cs="Times New Roman"/>
          <w:sz w:val="28"/>
          <w:szCs w:val="28"/>
        </w:rPr>
        <w:t>Виробник несе відповідальність за те, щоб кожна одиниця виготовленого та введеного в обіг радіообладнання відповідала вимогам ТР РО. Тому під час тривалого серійного виробництва важливо, щоб виробник контролював будь-які зміни у застосованих стандартах і в національному законодавстві, що стосуються вимог до апаратного та/або програмного забезпечення, і щоб стан продукції враховував це належним чином. Зазначені зміни мають бути відображені у ТД.</w:t>
      </w:r>
    </w:p>
    <w:p w14:paraId="2FB08BEC"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6" w:name="bookmark=id.3g6yksp" w:colFirst="0" w:colLast="0"/>
      <w:bookmarkEnd w:id="266"/>
      <w:r w:rsidRPr="00171B00">
        <w:rPr>
          <w:rFonts w:ascii="Times New Roman" w:eastAsia="Times New Roman" w:hAnsi="Times New Roman" w:cs="Times New Roman"/>
          <w:sz w:val="28"/>
          <w:szCs w:val="28"/>
        </w:rPr>
        <w:t>10. Випробування зразків та реєстр скарг</w:t>
      </w:r>
    </w:p>
    <w:p w14:paraId="22F4AA23" w14:textId="37C08961"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7" w:name="bookmark=id.1vc8v0i" w:colFirst="0" w:colLast="0"/>
      <w:bookmarkEnd w:id="267"/>
      <w:r w:rsidRPr="00171B00">
        <w:rPr>
          <w:rFonts w:ascii="Times New Roman" w:eastAsia="Times New Roman" w:hAnsi="Times New Roman" w:cs="Times New Roman"/>
          <w:sz w:val="28"/>
          <w:szCs w:val="28"/>
        </w:rPr>
        <w:t>Згідно з абзацом другим </w:t>
      </w:r>
      <w:hyperlink r:id="rId100" w:anchor="n100">
        <w:r w:rsidRPr="00171B00">
          <w:rPr>
            <w:rFonts w:ascii="Times New Roman" w:eastAsia="Times New Roman" w:hAnsi="Times New Roman" w:cs="Times New Roman"/>
            <w:sz w:val="28"/>
            <w:szCs w:val="28"/>
          </w:rPr>
          <w:t>пункту 23</w:t>
        </w:r>
      </w:hyperlink>
      <w:r w:rsidRPr="00171B00">
        <w:rPr>
          <w:rFonts w:ascii="Times New Roman" w:eastAsia="Times New Roman" w:hAnsi="Times New Roman" w:cs="Times New Roman"/>
          <w:sz w:val="28"/>
          <w:szCs w:val="28"/>
        </w:rPr>
        <w:t xml:space="preserve"> ТР РО якщо радіообладнання становить ризик, виробники з метою захисту </w:t>
      </w:r>
      <w:r w:rsidR="00D45A02" w:rsidRPr="00171B00">
        <w:rPr>
          <w:rFonts w:ascii="Times New Roman" w:eastAsia="Times New Roman" w:hAnsi="Times New Roman" w:cs="Times New Roman"/>
          <w:sz w:val="28"/>
          <w:szCs w:val="28"/>
        </w:rPr>
        <w:t>здоров’я</w:t>
      </w:r>
      <w:r w:rsidRPr="00171B00">
        <w:rPr>
          <w:rFonts w:ascii="Times New Roman" w:eastAsia="Times New Roman" w:hAnsi="Times New Roman" w:cs="Times New Roman"/>
          <w:sz w:val="28"/>
          <w:szCs w:val="28"/>
        </w:rPr>
        <w:t xml:space="preserve"> і безпеки споживачів (користувачів) повинні проводити випробування зразків радіообладнання, що надається на ринку, досліджувати його і </w:t>
      </w:r>
      <w:r w:rsidR="00FF1797">
        <w:rPr>
          <w:rFonts w:ascii="Times New Roman" w:eastAsia="Times New Roman" w:hAnsi="Times New Roman" w:cs="Times New Roman"/>
          <w:sz w:val="28"/>
          <w:szCs w:val="28"/>
        </w:rPr>
        <w:t>у разі потреби</w:t>
      </w:r>
      <w:r w:rsidRPr="00171B00">
        <w:rPr>
          <w:rFonts w:ascii="Times New Roman" w:eastAsia="Times New Roman" w:hAnsi="Times New Roman" w:cs="Times New Roman"/>
          <w:sz w:val="28"/>
          <w:szCs w:val="28"/>
        </w:rPr>
        <w:t xml:space="preserve"> вести реєстр скарг, невідповідного вимогам радіообладнання, відкликаного радіообладнання, а також інформувати розповсюджувачів про будь-який такий моніторинг.</w:t>
      </w:r>
    </w:p>
    <w:p w14:paraId="1F2FCC8B" w14:textId="4AD1835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8" w:name="bookmark=id.4fbwdob" w:colFirst="0" w:colLast="0"/>
      <w:bookmarkEnd w:id="268"/>
      <w:r w:rsidRPr="00171B00">
        <w:rPr>
          <w:rFonts w:ascii="Times New Roman" w:eastAsia="Times New Roman" w:hAnsi="Times New Roman" w:cs="Times New Roman"/>
          <w:sz w:val="28"/>
          <w:szCs w:val="28"/>
        </w:rPr>
        <w:t>11. Дії у разі невідповідності</w:t>
      </w:r>
    </w:p>
    <w:p w14:paraId="07C6C372" w14:textId="1E51ABBF"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69" w:name="bookmark=id.2uh6nw4" w:colFirst="0" w:colLast="0"/>
      <w:bookmarkEnd w:id="269"/>
      <w:r w:rsidRPr="00171B00">
        <w:rPr>
          <w:rFonts w:ascii="Times New Roman" w:eastAsia="Times New Roman" w:hAnsi="Times New Roman" w:cs="Times New Roman"/>
          <w:sz w:val="28"/>
          <w:szCs w:val="28"/>
        </w:rPr>
        <w:t>Згідно із </w:t>
      </w:r>
      <w:hyperlink r:id="rId101" w:anchor="n112">
        <w:r w:rsidRPr="00171B00">
          <w:rPr>
            <w:rFonts w:ascii="Times New Roman" w:eastAsia="Times New Roman" w:hAnsi="Times New Roman" w:cs="Times New Roman"/>
            <w:sz w:val="28"/>
            <w:szCs w:val="28"/>
          </w:rPr>
          <w:t>пунктом 29</w:t>
        </w:r>
      </w:hyperlink>
      <w:r w:rsidRPr="00171B00">
        <w:rPr>
          <w:rFonts w:ascii="Times New Roman" w:eastAsia="Times New Roman" w:hAnsi="Times New Roman" w:cs="Times New Roman"/>
          <w:sz w:val="28"/>
          <w:szCs w:val="28"/>
        </w:rPr>
        <w:t xml:space="preserve"> ТР РО виробники, які вважають чи мають підстави вважати, що радіообладнання, яке вони надали на ринку, не відповідає ТР РО, негайно вживають коригувальних заходів, необхідних для приведення такого радіообладнання у відповідність до вимог ТР РО, а у разі </w:t>
      </w:r>
      <w:r w:rsidR="009C41B7">
        <w:rPr>
          <w:rFonts w:ascii="Times New Roman" w:eastAsia="Times New Roman" w:hAnsi="Times New Roman" w:cs="Times New Roman"/>
          <w:sz w:val="28"/>
          <w:szCs w:val="28"/>
        </w:rPr>
        <w:t>потреби</w:t>
      </w:r>
      <w:r w:rsidRPr="00171B00">
        <w:rPr>
          <w:rFonts w:ascii="Times New Roman" w:eastAsia="Times New Roman" w:hAnsi="Times New Roman" w:cs="Times New Roman"/>
          <w:sz w:val="28"/>
          <w:szCs w:val="28"/>
        </w:rPr>
        <w:t xml:space="preserve"> відкликають або вилучають його з ринку України. Крім того, якщо радіообладнання </w:t>
      </w:r>
      <w:r w:rsidRPr="00171B00">
        <w:rPr>
          <w:rFonts w:ascii="Times New Roman" w:eastAsia="Times New Roman" w:hAnsi="Times New Roman" w:cs="Times New Roman"/>
          <w:sz w:val="28"/>
          <w:szCs w:val="28"/>
        </w:rPr>
        <w:lastRenderedPageBreak/>
        <w:t>становить певний ризик, виробники негайно інформують про це органи державного ринкового нагляду, надавши детальну інформацію, зокрема про невідповідність такого радіообладнання ТР РО, про вжиті коригувальні заходи та про їх результати.</w:t>
      </w:r>
    </w:p>
    <w:p w14:paraId="6F44A2CF" w14:textId="301F981F" w:rsidR="003D1C33" w:rsidRPr="00171B00" w:rsidRDefault="00A5319C"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0" w:name="bookmark=id.19mgy3x" w:colFirst="0" w:colLast="0"/>
      <w:bookmarkEnd w:id="270"/>
      <w:r>
        <w:rPr>
          <w:rFonts w:ascii="Times New Roman" w:eastAsia="Times New Roman" w:hAnsi="Times New Roman" w:cs="Times New Roman"/>
          <w:sz w:val="28"/>
          <w:szCs w:val="28"/>
        </w:rPr>
        <w:t xml:space="preserve"> </w:t>
      </w:r>
      <w:r w:rsidR="00527159" w:rsidRPr="00171B00">
        <w:rPr>
          <w:rFonts w:ascii="Times New Roman" w:eastAsia="Times New Roman" w:hAnsi="Times New Roman" w:cs="Times New Roman"/>
          <w:sz w:val="28"/>
          <w:szCs w:val="28"/>
        </w:rPr>
        <w:t>12. Співпраця з органом державного ринкового нагляду</w:t>
      </w:r>
    </w:p>
    <w:p w14:paraId="3726DA75"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1" w:name="bookmark=id.3tm4grq" w:colFirst="0" w:colLast="0"/>
      <w:bookmarkEnd w:id="271"/>
      <w:r w:rsidRPr="00171B00">
        <w:rPr>
          <w:rFonts w:ascii="Times New Roman" w:eastAsia="Times New Roman" w:hAnsi="Times New Roman" w:cs="Times New Roman"/>
          <w:sz w:val="28"/>
          <w:szCs w:val="28"/>
        </w:rPr>
        <w:t>Відповідно до </w:t>
      </w:r>
      <w:hyperlink r:id="rId102" w:anchor="n113">
        <w:r w:rsidRPr="00171B00">
          <w:rPr>
            <w:rFonts w:ascii="Times New Roman" w:eastAsia="Times New Roman" w:hAnsi="Times New Roman" w:cs="Times New Roman"/>
            <w:sz w:val="28"/>
            <w:szCs w:val="28"/>
          </w:rPr>
          <w:t>пункту 30</w:t>
        </w:r>
      </w:hyperlink>
      <w:r w:rsidRPr="00171B00">
        <w:rPr>
          <w:rFonts w:ascii="Times New Roman" w:eastAsia="Times New Roman" w:hAnsi="Times New Roman" w:cs="Times New Roman"/>
          <w:sz w:val="28"/>
          <w:szCs w:val="28"/>
        </w:rPr>
        <w:t> ТР РО на вимогу органу державного ринкового нагляду виробники мають співпрацювати з ним щодо будь-яких заходів, які вживаються для усунення ризиків, що становить радіообладнання, введене ними в обіг.</w:t>
      </w:r>
    </w:p>
    <w:p w14:paraId="68978CB3" w14:textId="77777777" w:rsidR="003D1C33" w:rsidRPr="00F02159" w:rsidRDefault="00527159" w:rsidP="009C41B7">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272" w:name="bookmark=id.28reqzj" w:colFirst="0" w:colLast="0"/>
      <w:bookmarkEnd w:id="272"/>
      <w:r w:rsidRPr="00F02159">
        <w:rPr>
          <w:rFonts w:ascii="Times New Roman" w:eastAsia="Times New Roman" w:hAnsi="Times New Roman" w:cs="Times New Roman"/>
          <w:sz w:val="28"/>
          <w:szCs w:val="28"/>
        </w:rPr>
        <w:t>XV. Суттєві вимоги</w:t>
      </w:r>
    </w:p>
    <w:p w14:paraId="18FD92D6"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3" w:name="bookmark=id.nwp17c" w:colFirst="0" w:colLast="0"/>
      <w:bookmarkEnd w:id="273"/>
      <w:r w:rsidRPr="00F02159">
        <w:rPr>
          <w:rFonts w:ascii="Times New Roman" w:eastAsia="Times New Roman" w:hAnsi="Times New Roman" w:cs="Times New Roman"/>
          <w:sz w:val="28"/>
          <w:szCs w:val="28"/>
        </w:rPr>
        <w:t>1. Загальні положення</w:t>
      </w:r>
    </w:p>
    <w:p w14:paraId="52F6CD1E"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4" w:name="bookmark=id.37wcjv5" w:colFirst="0" w:colLast="0"/>
      <w:bookmarkEnd w:id="274"/>
      <w:r w:rsidRPr="00171B00">
        <w:rPr>
          <w:rFonts w:ascii="Times New Roman" w:eastAsia="Times New Roman" w:hAnsi="Times New Roman" w:cs="Times New Roman"/>
          <w:sz w:val="28"/>
          <w:szCs w:val="28"/>
        </w:rPr>
        <w:t>ТР РО встановлює суттєві вимоги, які поділяються на такі два типи:</w:t>
      </w:r>
    </w:p>
    <w:p w14:paraId="6127ECA3"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5" w:name="bookmark=id.1n1mu2y" w:colFirst="0" w:colLast="0"/>
      <w:bookmarkEnd w:id="275"/>
      <w:r w:rsidRPr="00171B00">
        <w:rPr>
          <w:rFonts w:ascii="Times New Roman" w:eastAsia="Times New Roman" w:hAnsi="Times New Roman" w:cs="Times New Roman"/>
          <w:sz w:val="28"/>
          <w:szCs w:val="28"/>
        </w:rPr>
        <w:t>а) суттєві вимоги, що застосовуються до усіх видів радіообладнання (</w:t>
      </w:r>
      <w:hyperlink r:id="rId103" w:anchor="n58">
        <w:r w:rsidRPr="00171B00">
          <w:rPr>
            <w:rFonts w:ascii="Times New Roman" w:eastAsia="Times New Roman" w:hAnsi="Times New Roman" w:cs="Times New Roman"/>
            <w:sz w:val="28"/>
            <w:szCs w:val="28"/>
          </w:rPr>
          <w:t>пункти 6</w:t>
        </w:r>
      </w:hyperlink>
      <w:r w:rsidRPr="00171B00">
        <w:rPr>
          <w:rFonts w:ascii="Times New Roman" w:eastAsia="Times New Roman" w:hAnsi="Times New Roman" w:cs="Times New Roman"/>
          <w:sz w:val="28"/>
          <w:szCs w:val="28"/>
        </w:rPr>
        <w:t>, </w:t>
      </w:r>
      <w:hyperlink r:id="rId104" w:anchor="n61">
        <w:r w:rsidRPr="00171B00">
          <w:rPr>
            <w:rFonts w:ascii="Times New Roman" w:eastAsia="Times New Roman" w:hAnsi="Times New Roman" w:cs="Times New Roman"/>
            <w:sz w:val="28"/>
            <w:szCs w:val="28"/>
          </w:rPr>
          <w:t>7</w:t>
        </w:r>
      </w:hyperlink>
      <w:r w:rsidRPr="00171B00">
        <w:rPr>
          <w:rFonts w:ascii="Times New Roman" w:eastAsia="Times New Roman" w:hAnsi="Times New Roman" w:cs="Times New Roman"/>
          <w:sz w:val="28"/>
          <w:szCs w:val="28"/>
        </w:rPr>
        <w:t> ТР РО);</w:t>
      </w:r>
    </w:p>
    <w:p w14:paraId="53AE02E7"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6" w:name="bookmark=id.471acqr" w:colFirst="0" w:colLast="0"/>
      <w:bookmarkEnd w:id="276"/>
      <w:r w:rsidRPr="00171B00">
        <w:rPr>
          <w:rFonts w:ascii="Times New Roman" w:eastAsia="Times New Roman" w:hAnsi="Times New Roman" w:cs="Times New Roman"/>
          <w:sz w:val="28"/>
          <w:szCs w:val="28"/>
        </w:rPr>
        <w:t>б) суттєві вимоги, що застосовуються до певного визначеного виду радіообладнання (</w:t>
      </w:r>
      <w:hyperlink r:id="rId105" w:anchor="n65">
        <w:r w:rsidRPr="00171B00">
          <w:rPr>
            <w:rFonts w:ascii="Times New Roman" w:eastAsia="Times New Roman" w:hAnsi="Times New Roman" w:cs="Times New Roman"/>
            <w:sz w:val="28"/>
            <w:szCs w:val="28"/>
          </w:rPr>
          <w:t>пункт 8</w:t>
        </w:r>
      </w:hyperlink>
      <w:r w:rsidRPr="00171B00">
        <w:rPr>
          <w:rFonts w:ascii="Times New Roman" w:eastAsia="Times New Roman" w:hAnsi="Times New Roman" w:cs="Times New Roman"/>
          <w:sz w:val="28"/>
          <w:szCs w:val="28"/>
        </w:rPr>
        <w:t> ТР РО).</w:t>
      </w:r>
    </w:p>
    <w:p w14:paraId="55B24204"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7" w:name="bookmark=id.2m6kmyk" w:colFirst="0" w:colLast="0"/>
      <w:bookmarkEnd w:id="277"/>
      <w:r w:rsidRPr="00171B00">
        <w:rPr>
          <w:rFonts w:ascii="Times New Roman" w:eastAsia="Times New Roman" w:hAnsi="Times New Roman" w:cs="Times New Roman"/>
          <w:sz w:val="28"/>
          <w:szCs w:val="28"/>
        </w:rPr>
        <w:t>2. Суттєві вимоги, що застосовуються до усіх видів радіообладнання</w:t>
      </w:r>
    </w:p>
    <w:p w14:paraId="329B7516"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8" w:name="bookmark=id.11bux6d" w:colFirst="0" w:colLast="0"/>
      <w:bookmarkEnd w:id="278"/>
      <w:r w:rsidRPr="00171B00">
        <w:rPr>
          <w:rFonts w:ascii="Times New Roman" w:eastAsia="Times New Roman" w:hAnsi="Times New Roman" w:cs="Times New Roman"/>
          <w:sz w:val="28"/>
          <w:szCs w:val="28"/>
        </w:rPr>
        <w:t>Радіообладнання має бути сконструйоване таким чином, щоб забезпечити згідно з ТР РО:</w:t>
      </w:r>
    </w:p>
    <w:p w14:paraId="10E79A79" w14:textId="7D5D689B"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79" w:name="bookmark=id.3lbifu6" w:colFirst="0" w:colLast="0"/>
      <w:bookmarkEnd w:id="279"/>
      <w:r w:rsidRPr="00171B00">
        <w:rPr>
          <w:rFonts w:ascii="Times New Roman" w:eastAsia="Times New Roman" w:hAnsi="Times New Roman" w:cs="Times New Roman"/>
          <w:sz w:val="28"/>
          <w:szCs w:val="28"/>
        </w:rPr>
        <w:t xml:space="preserve">а) захист </w:t>
      </w:r>
      <w:r w:rsidR="00D45A02" w:rsidRPr="00171B00">
        <w:rPr>
          <w:rFonts w:ascii="Times New Roman" w:eastAsia="Times New Roman" w:hAnsi="Times New Roman" w:cs="Times New Roman"/>
          <w:sz w:val="28"/>
          <w:szCs w:val="28"/>
        </w:rPr>
        <w:t>здоров’я</w:t>
      </w:r>
      <w:r w:rsidRPr="00171B00">
        <w:rPr>
          <w:rFonts w:ascii="Times New Roman" w:eastAsia="Times New Roman" w:hAnsi="Times New Roman" w:cs="Times New Roman"/>
          <w:sz w:val="28"/>
          <w:szCs w:val="28"/>
        </w:rPr>
        <w:t xml:space="preserve"> і безпеки людей, домашніх тварин та майна, у тому числі з урахуванням вимог безпеки, наведених в ТР НЕО, але без обмеження напруги (абзац другий </w:t>
      </w:r>
      <w:hyperlink r:id="rId106" w:anchor="n58">
        <w:r w:rsidRPr="00171B00">
          <w:rPr>
            <w:rFonts w:ascii="Times New Roman" w:eastAsia="Times New Roman" w:hAnsi="Times New Roman" w:cs="Times New Roman"/>
            <w:sz w:val="28"/>
            <w:szCs w:val="28"/>
          </w:rPr>
          <w:t>пункту 6</w:t>
        </w:r>
      </w:hyperlink>
      <w:r w:rsidRPr="00171B00">
        <w:rPr>
          <w:rFonts w:ascii="Times New Roman" w:eastAsia="Times New Roman" w:hAnsi="Times New Roman" w:cs="Times New Roman"/>
          <w:sz w:val="28"/>
          <w:szCs w:val="28"/>
        </w:rPr>
        <w:t xml:space="preserve"> ТР РО). Зазначена вимога також стосується обладнання </w:t>
      </w:r>
      <w:r w:rsidR="009C41B7">
        <w:rPr>
          <w:rFonts w:ascii="Times New Roman" w:eastAsia="Times New Roman" w:hAnsi="Times New Roman" w:cs="Times New Roman"/>
          <w:sz w:val="28"/>
          <w:szCs w:val="28"/>
        </w:rPr>
        <w:t>і</w:t>
      </w:r>
      <w:r w:rsidRPr="00171B00">
        <w:rPr>
          <w:rFonts w:ascii="Times New Roman" w:eastAsia="Times New Roman" w:hAnsi="Times New Roman" w:cs="Times New Roman"/>
          <w:sz w:val="28"/>
          <w:szCs w:val="28"/>
        </w:rPr>
        <w:t xml:space="preserve">з живленням від хімічних елементів живлення (батарей). Виробник має забезпечувати дотримання визначених рівнів випромінювання електромагнітних полів згідно з вимогами безпеки. У </w:t>
      </w:r>
      <w:r w:rsidR="00D45A02" w:rsidRPr="00171B00">
        <w:rPr>
          <w:rFonts w:ascii="Times New Roman" w:eastAsia="Times New Roman" w:hAnsi="Times New Roman" w:cs="Times New Roman"/>
          <w:sz w:val="28"/>
          <w:szCs w:val="28"/>
        </w:rPr>
        <w:t>зв’язку</w:t>
      </w:r>
      <w:r w:rsidRPr="00171B00">
        <w:rPr>
          <w:rFonts w:ascii="Times New Roman" w:eastAsia="Times New Roman" w:hAnsi="Times New Roman" w:cs="Times New Roman"/>
          <w:sz w:val="28"/>
          <w:szCs w:val="28"/>
        </w:rPr>
        <w:t xml:space="preserve"> з цим виробник розміщує у доступному місці (інструкція з експлуатації, упаковка тощо) умови використання радіообладнання. Ці умови використання охоплюють ризики для </w:t>
      </w:r>
      <w:r w:rsidR="00D45A02" w:rsidRPr="00171B00">
        <w:rPr>
          <w:rFonts w:ascii="Times New Roman" w:eastAsia="Times New Roman" w:hAnsi="Times New Roman" w:cs="Times New Roman"/>
          <w:sz w:val="28"/>
          <w:szCs w:val="28"/>
        </w:rPr>
        <w:t>здоров’я</w:t>
      </w:r>
      <w:r w:rsidRPr="00171B00">
        <w:rPr>
          <w:rFonts w:ascii="Times New Roman" w:eastAsia="Times New Roman" w:hAnsi="Times New Roman" w:cs="Times New Roman"/>
          <w:sz w:val="28"/>
          <w:szCs w:val="28"/>
        </w:rPr>
        <w:t xml:space="preserve"> і безпеки людини, що </w:t>
      </w:r>
      <w:r w:rsidR="00D45A02" w:rsidRPr="00171B00">
        <w:rPr>
          <w:rFonts w:ascii="Times New Roman" w:eastAsia="Times New Roman" w:hAnsi="Times New Roman" w:cs="Times New Roman"/>
          <w:sz w:val="28"/>
          <w:szCs w:val="28"/>
        </w:rPr>
        <w:t>пов’язані</w:t>
      </w:r>
      <w:r w:rsidRPr="00171B00">
        <w:rPr>
          <w:rFonts w:ascii="Times New Roman" w:eastAsia="Times New Roman" w:hAnsi="Times New Roman" w:cs="Times New Roman"/>
          <w:sz w:val="28"/>
          <w:szCs w:val="28"/>
        </w:rPr>
        <w:t xml:space="preserve"> з використання радіообладнання, наприклад, електричні, механічні, хімічні (викид агресивних речовин), а також (але не виключно) вплив на </w:t>
      </w:r>
      <w:r w:rsidR="00D45A02" w:rsidRPr="00171B00">
        <w:rPr>
          <w:rFonts w:ascii="Times New Roman" w:eastAsia="Times New Roman" w:hAnsi="Times New Roman" w:cs="Times New Roman"/>
          <w:sz w:val="28"/>
          <w:szCs w:val="28"/>
        </w:rPr>
        <w:t>здоров’я</w:t>
      </w:r>
      <w:r w:rsidRPr="00171B00">
        <w:rPr>
          <w:rFonts w:ascii="Times New Roman" w:eastAsia="Times New Roman" w:hAnsi="Times New Roman" w:cs="Times New Roman"/>
          <w:sz w:val="28"/>
          <w:szCs w:val="28"/>
        </w:rPr>
        <w:t xml:space="preserve">, </w:t>
      </w:r>
      <w:r w:rsidR="00D45A02" w:rsidRPr="00171B00">
        <w:rPr>
          <w:rFonts w:ascii="Times New Roman" w:eastAsia="Times New Roman" w:hAnsi="Times New Roman" w:cs="Times New Roman"/>
          <w:sz w:val="28"/>
          <w:szCs w:val="28"/>
        </w:rPr>
        <w:t>пов’язаний</w:t>
      </w:r>
      <w:r w:rsidRPr="00171B00">
        <w:rPr>
          <w:rFonts w:ascii="Times New Roman" w:eastAsia="Times New Roman" w:hAnsi="Times New Roman" w:cs="Times New Roman"/>
          <w:sz w:val="28"/>
          <w:szCs w:val="28"/>
        </w:rPr>
        <w:t xml:space="preserve"> з шумом, вібрацією та ергономічними аспектами;</w:t>
      </w:r>
    </w:p>
    <w:p w14:paraId="201DC064"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0" w:name="bookmark=id.20gsq1z" w:colFirst="0" w:colLast="0"/>
      <w:bookmarkEnd w:id="280"/>
      <w:r w:rsidRPr="00171B00">
        <w:rPr>
          <w:rFonts w:ascii="Times New Roman" w:eastAsia="Times New Roman" w:hAnsi="Times New Roman" w:cs="Times New Roman"/>
          <w:sz w:val="28"/>
          <w:szCs w:val="28"/>
        </w:rPr>
        <w:t>б) відповідний рівень електромагнітної сумісності, встановлений у ТР ЕМС (абзац третій </w:t>
      </w:r>
      <w:hyperlink r:id="rId107" w:anchor="n58">
        <w:r w:rsidRPr="00171B00">
          <w:rPr>
            <w:rFonts w:ascii="Times New Roman" w:eastAsia="Times New Roman" w:hAnsi="Times New Roman" w:cs="Times New Roman"/>
            <w:sz w:val="28"/>
            <w:szCs w:val="28"/>
          </w:rPr>
          <w:t>пункту 6</w:t>
        </w:r>
      </w:hyperlink>
      <w:r w:rsidRPr="00171B00">
        <w:rPr>
          <w:rFonts w:ascii="Times New Roman" w:eastAsia="Times New Roman" w:hAnsi="Times New Roman" w:cs="Times New Roman"/>
          <w:sz w:val="28"/>
          <w:szCs w:val="28"/>
        </w:rPr>
        <w:t> ТР РО);</w:t>
      </w:r>
    </w:p>
    <w:p w14:paraId="306A8B27"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1" w:name="bookmark=id.4kgg8ps" w:colFirst="0" w:colLast="0"/>
      <w:bookmarkEnd w:id="281"/>
      <w:r w:rsidRPr="00171B00">
        <w:rPr>
          <w:rFonts w:ascii="Times New Roman" w:eastAsia="Times New Roman" w:hAnsi="Times New Roman" w:cs="Times New Roman"/>
          <w:sz w:val="28"/>
          <w:szCs w:val="28"/>
        </w:rPr>
        <w:t>в) ефективне використання і підтримку ефективного використання радіочастотного спектра у відповідній радіотехнології та уникати шкідливих радіозавад (</w:t>
      </w:r>
      <w:hyperlink r:id="rId108" w:anchor="n61">
        <w:r w:rsidRPr="00171B00">
          <w:rPr>
            <w:rFonts w:ascii="Times New Roman" w:eastAsia="Times New Roman" w:hAnsi="Times New Roman" w:cs="Times New Roman"/>
            <w:sz w:val="28"/>
            <w:szCs w:val="28"/>
          </w:rPr>
          <w:t>пункт 7</w:t>
        </w:r>
      </w:hyperlink>
      <w:r w:rsidRPr="00171B00">
        <w:rPr>
          <w:rFonts w:ascii="Times New Roman" w:eastAsia="Times New Roman" w:hAnsi="Times New Roman" w:cs="Times New Roman"/>
          <w:sz w:val="28"/>
          <w:szCs w:val="28"/>
        </w:rPr>
        <w:t> ТР РО).</w:t>
      </w:r>
    </w:p>
    <w:p w14:paraId="0269344F"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2" w:name="bookmark=id.2zlqixl" w:colFirst="0" w:colLast="0"/>
      <w:bookmarkEnd w:id="282"/>
      <w:r w:rsidRPr="00171B00">
        <w:rPr>
          <w:rFonts w:ascii="Times New Roman" w:eastAsia="Times New Roman" w:hAnsi="Times New Roman" w:cs="Times New Roman"/>
          <w:sz w:val="28"/>
          <w:szCs w:val="28"/>
        </w:rPr>
        <w:t>3. Суттєві вимоги, що застосовуються до певного визначеного виду радіообладнання</w:t>
      </w:r>
    </w:p>
    <w:p w14:paraId="190865B6"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3" w:name="bookmark=id.1er0t5e" w:colFirst="0" w:colLast="0"/>
      <w:bookmarkEnd w:id="283"/>
      <w:r w:rsidRPr="00171B00">
        <w:rPr>
          <w:rFonts w:ascii="Times New Roman" w:eastAsia="Times New Roman" w:hAnsi="Times New Roman" w:cs="Times New Roman"/>
          <w:sz w:val="28"/>
          <w:szCs w:val="28"/>
        </w:rPr>
        <w:lastRenderedPageBreak/>
        <w:t>Відповідно до </w:t>
      </w:r>
      <w:hyperlink r:id="rId109" w:anchor="n65">
        <w:r w:rsidRPr="00171B00">
          <w:rPr>
            <w:rFonts w:ascii="Times New Roman" w:eastAsia="Times New Roman" w:hAnsi="Times New Roman" w:cs="Times New Roman"/>
            <w:sz w:val="28"/>
            <w:szCs w:val="28"/>
          </w:rPr>
          <w:t>пункту 8</w:t>
        </w:r>
      </w:hyperlink>
      <w:r w:rsidRPr="00171B00">
        <w:rPr>
          <w:rFonts w:ascii="Times New Roman" w:eastAsia="Times New Roman" w:hAnsi="Times New Roman" w:cs="Times New Roman"/>
          <w:sz w:val="28"/>
          <w:szCs w:val="28"/>
        </w:rPr>
        <w:t> ТР РО радіообладнання певних видів повинно бути розроблено таким чином, щоб воно відповідало таким основним вимогам:</w:t>
      </w:r>
    </w:p>
    <w:p w14:paraId="7232B4A2" w14:textId="77777777" w:rsidR="003D1C33" w:rsidRPr="00171B00"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4" w:name="bookmark=id.3yqobt7" w:colFirst="0" w:colLast="0"/>
      <w:bookmarkEnd w:id="284"/>
      <w:r w:rsidRPr="00171B00">
        <w:rPr>
          <w:rFonts w:ascii="Times New Roman" w:eastAsia="Times New Roman" w:hAnsi="Times New Roman" w:cs="Times New Roman"/>
          <w:sz w:val="28"/>
          <w:szCs w:val="28"/>
        </w:rPr>
        <w:t>а) взаємодія з аксесуарами, зокрема із зарядними пристроями загального призначення:</w:t>
      </w:r>
    </w:p>
    <w:p w14:paraId="1E48A091"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5" w:name="bookmark=id.2dvym10" w:colFirst="0" w:colLast="0"/>
      <w:bookmarkEnd w:id="285"/>
      <w:r w:rsidRPr="00F02159">
        <w:rPr>
          <w:rFonts w:ascii="Times New Roman" w:eastAsia="Times New Roman" w:hAnsi="Times New Roman" w:cs="Times New Roman"/>
          <w:sz w:val="28"/>
          <w:szCs w:val="28"/>
        </w:rPr>
        <w:t>б) взаємодія радіообладнання через мережі з іншим радіообладнанням;</w:t>
      </w:r>
    </w:p>
    <w:p w14:paraId="63449BF0" w14:textId="77777777"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6" w:name="bookmark=id.t18w8t" w:colFirst="0" w:colLast="0"/>
      <w:bookmarkEnd w:id="286"/>
      <w:r w:rsidRPr="00F02159">
        <w:rPr>
          <w:rFonts w:ascii="Times New Roman" w:eastAsia="Times New Roman" w:hAnsi="Times New Roman" w:cs="Times New Roman"/>
          <w:sz w:val="28"/>
          <w:szCs w:val="28"/>
        </w:rPr>
        <w:t>в) підключення до інтерфейсів (кінцевих пунктів електронної комунікаційної мережі загального користування) відповідного типу на всій території України;</w:t>
      </w:r>
    </w:p>
    <w:p w14:paraId="5A1F280B" w14:textId="2D47CB54" w:rsidR="003D1C33" w:rsidRPr="00F02159" w:rsidRDefault="00527159" w:rsidP="00171B00">
      <w:pPr>
        <w:shd w:val="clear" w:color="auto" w:fill="FFFFFF"/>
        <w:spacing w:after="150" w:line="240" w:lineRule="auto"/>
        <w:ind w:firstLine="567"/>
        <w:jc w:val="both"/>
        <w:rPr>
          <w:rFonts w:ascii="Times New Roman" w:eastAsia="Times New Roman" w:hAnsi="Times New Roman" w:cs="Times New Roman"/>
          <w:sz w:val="28"/>
          <w:szCs w:val="28"/>
        </w:rPr>
      </w:pPr>
      <w:bookmarkStart w:id="287" w:name="bookmark=id.3d0wewm" w:colFirst="0" w:colLast="0"/>
      <w:bookmarkEnd w:id="287"/>
      <w:r w:rsidRPr="00F02159">
        <w:rPr>
          <w:rFonts w:ascii="Times New Roman" w:eastAsia="Times New Roman" w:hAnsi="Times New Roman" w:cs="Times New Roman"/>
          <w:sz w:val="28"/>
          <w:szCs w:val="28"/>
        </w:rPr>
        <w:t>г) стала робота мережі (</w:t>
      </w:r>
      <w:r w:rsidR="003D3AF7" w:rsidRPr="00F02159">
        <w:rPr>
          <w:rFonts w:ascii="Times New Roman" w:eastAsia="Times New Roman" w:hAnsi="Times New Roman" w:cs="Times New Roman"/>
          <w:sz w:val="28"/>
          <w:szCs w:val="28"/>
        </w:rPr>
        <w:t>під’єднання</w:t>
      </w:r>
      <w:r w:rsidRPr="00F02159">
        <w:rPr>
          <w:rFonts w:ascii="Times New Roman" w:eastAsia="Times New Roman" w:hAnsi="Times New Roman" w:cs="Times New Roman"/>
          <w:sz w:val="28"/>
          <w:szCs w:val="28"/>
        </w:rPr>
        <w:t xml:space="preserve"> пристрою не повинно завдавати шкоди електронній комунікаційній мережі загального користування, заважати її функціонуванню або призводити до зловживання ресурсами цієї мережі, тим самим погіршуючи характеристики якості послуг);</w:t>
      </w:r>
    </w:p>
    <w:p w14:paraId="78501060" w14:textId="77777777"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88" w:name="bookmark=id.1s66p4f" w:colFirst="0" w:colLast="0"/>
      <w:bookmarkEnd w:id="288"/>
      <w:r w:rsidRPr="00F02159">
        <w:rPr>
          <w:rFonts w:ascii="Times New Roman" w:eastAsia="Times New Roman" w:hAnsi="Times New Roman" w:cs="Times New Roman"/>
          <w:sz w:val="28"/>
          <w:szCs w:val="28"/>
        </w:rPr>
        <w:t>д) забезпечення захисту особистих даних і конфіденційності користувачів і абонентів;</w:t>
      </w:r>
    </w:p>
    <w:p w14:paraId="32911FAC" w14:textId="77777777"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89" w:name="bookmark=id.4c5u7s8" w:colFirst="0" w:colLast="0"/>
      <w:bookmarkEnd w:id="289"/>
      <w:r w:rsidRPr="00F02159">
        <w:rPr>
          <w:rFonts w:ascii="Times New Roman" w:eastAsia="Times New Roman" w:hAnsi="Times New Roman" w:cs="Times New Roman"/>
          <w:sz w:val="28"/>
          <w:szCs w:val="28"/>
        </w:rPr>
        <w:t>е) підтримання певних функцій, що забезпечують захист від шахрайства;</w:t>
      </w:r>
    </w:p>
    <w:p w14:paraId="0478D970" w14:textId="364168E5"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0" w:name="bookmark=id.2rb4i01" w:colFirst="0" w:colLast="0"/>
      <w:bookmarkEnd w:id="290"/>
      <w:r w:rsidRPr="00F02159">
        <w:rPr>
          <w:rFonts w:ascii="Times New Roman" w:eastAsia="Times New Roman" w:hAnsi="Times New Roman" w:cs="Times New Roman"/>
          <w:sz w:val="28"/>
          <w:szCs w:val="28"/>
        </w:rPr>
        <w:t>є) підтримання певних функцій, що забезпечують доступ до служб екстреної допомоги</w:t>
      </w:r>
      <w:r w:rsidR="00A066AB">
        <w:rPr>
          <w:rFonts w:ascii="Times New Roman" w:eastAsia="Times New Roman" w:hAnsi="Times New Roman" w:cs="Times New Roman"/>
          <w:sz w:val="28"/>
          <w:szCs w:val="28"/>
        </w:rPr>
        <w:t xml:space="preserve"> </w:t>
      </w:r>
      <w:r w:rsidR="00A066AB" w:rsidRPr="00BA3BB6">
        <w:rPr>
          <w:rFonts w:ascii="Times New Roman" w:eastAsia="Times New Roman" w:hAnsi="Times New Roman" w:cs="Times New Roman"/>
          <w:sz w:val="28"/>
          <w:szCs w:val="28"/>
        </w:rPr>
        <w:t>112</w:t>
      </w:r>
      <w:r w:rsidRPr="00F02159">
        <w:rPr>
          <w:rFonts w:ascii="Times New Roman" w:eastAsia="Times New Roman" w:hAnsi="Times New Roman" w:cs="Times New Roman"/>
          <w:sz w:val="28"/>
          <w:szCs w:val="28"/>
        </w:rPr>
        <w:t>;</w:t>
      </w:r>
    </w:p>
    <w:p w14:paraId="2B3A49E6" w14:textId="77777777"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1" w:name="bookmark=id.16ges7u" w:colFirst="0" w:colLast="0"/>
      <w:bookmarkEnd w:id="291"/>
      <w:r w:rsidRPr="00F02159">
        <w:rPr>
          <w:rFonts w:ascii="Times New Roman" w:eastAsia="Times New Roman" w:hAnsi="Times New Roman" w:cs="Times New Roman"/>
          <w:sz w:val="28"/>
          <w:szCs w:val="28"/>
        </w:rPr>
        <w:t>ж) підтримання певних функцій, які полегшують можливість використання таких пристроїв користувачами з обмеженими можливостями;</w:t>
      </w:r>
    </w:p>
    <w:p w14:paraId="7631B679" w14:textId="77777777"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2" w:name="bookmark=id.3qg2avn" w:colFirst="0" w:colLast="0"/>
      <w:bookmarkEnd w:id="292"/>
      <w:r w:rsidRPr="00F02159">
        <w:rPr>
          <w:rFonts w:ascii="Times New Roman" w:eastAsia="Times New Roman" w:hAnsi="Times New Roman" w:cs="Times New Roman"/>
          <w:sz w:val="28"/>
          <w:szCs w:val="28"/>
        </w:rPr>
        <w:t>з) підтримання певних функцій, які забезпечують завантаження у радіообладнання тільки такого програмного забезпечення, яке у відповідній комбінації з радіообладнанням підтвердило відповідність вимогам ТР РО.</w:t>
      </w:r>
    </w:p>
    <w:p w14:paraId="6C322974" w14:textId="61F4F43F"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3" w:name="bookmark=id.25lcl3g" w:colFirst="0" w:colLast="0"/>
      <w:bookmarkEnd w:id="293"/>
      <w:r w:rsidRPr="003531C9">
        <w:rPr>
          <w:rFonts w:ascii="Times New Roman" w:eastAsia="Times New Roman" w:hAnsi="Times New Roman" w:cs="Times New Roman"/>
          <w:sz w:val="28"/>
          <w:szCs w:val="28"/>
        </w:rPr>
        <w:t xml:space="preserve">Види радіообладнання у конкретній радіотехнології, яких стосуються вимоги, викладені в підпунктах 1 </w:t>
      </w:r>
      <w:r w:rsidR="00C43C1A">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rPr>
        <w:t xml:space="preserve">9 пункту 8 ТР РО, визначаються у нормативно-правових актах центрального органу виконавчої влади </w:t>
      </w:r>
      <w:r w:rsidR="006D4015">
        <w:rPr>
          <w:rFonts w:ascii="Times New Roman" w:eastAsia="Times New Roman" w:hAnsi="Times New Roman" w:cs="Times New Roman"/>
          <w:sz w:val="28"/>
          <w:szCs w:val="28"/>
        </w:rPr>
        <w:t>у</w:t>
      </w:r>
      <w:r w:rsidRPr="003531C9">
        <w:rPr>
          <w:rFonts w:ascii="Times New Roman" w:eastAsia="Times New Roman" w:hAnsi="Times New Roman" w:cs="Times New Roman"/>
          <w:sz w:val="28"/>
          <w:szCs w:val="28"/>
        </w:rPr>
        <w:t xml:space="preserve"> сферах електронних комунікацій та радіочастотного спектра.</w:t>
      </w:r>
    </w:p>
    <w:p w14:paraId="5B6D3DC0" w14:textId="77777777" w:rsidR="003D1C33" w:rsidRPr="00F02159" w:rsidRDefault="00527159" w:rsidP="0052058D">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294" w:name="bookmark=id.kqmvb9" w:colFirst="0" w:colLast="0"/>
      <w:bookmarkEnd w:id="294"/>
      <w:r w:rsidRPr="00F02159">
        <w:rPr>
          <w:rFonts w:ascii="Times New Roman" w:eastAsia="Times New Roman" w:hAnsi="Times New Roman" w:cs="Times New Roman"/>
          <w:sz w:val="28"/>
          <w:szCs w:val="28"/>
        </w:rPr>
        <w:t>XVI. Положення про інтерфейси та специфікації</w:t>
      </w:r>
    </w:p>
    <w:p w14:paraId="08E6DD46" w14:textId="73712233"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5" w:name="bookmark=id.34qadz2" w:colFirst="0" w:colLast="0"/>
      <w:bookmarkEnd w:id="295"/>
      <w:r w:rsidRPr="003531C9">
        <w:rPr>
          <w:rFonts w:ascii="Times New Roman" w:eastAsia="Times New Roman" w:hAnsi="Times New Roman" w:cs="Times New Roman"/>
          <w:sz w:val="28"/>
          <w:szCs w:val="28"/>
        </w:rPr>
        <w:t>1. Згідно з </w:t>
      </w:r>
      <w:hyperlink r:id="rId110" w:anchor="n89">
        <w:r w:rsidRPr="003531C9">
          <w:rPr>
            <w:rFonts w:ascii="Times New Roman" w:eastAsia="Times New Roman" w:hAnsi="Times New Roman" w:cs="Times New Roman"/>
            <w:sz w:val="28"/>
            <w:szCs w:val="28"/>
          </w:rPr>
          <w:t>пунктом 15</w:t>
        </w:r>
      </w:hyperlink>
      <w:r w:rsidRPr="003531C9">
        <w:rPr>
          <w:rFonts w:ascii="Times New Roman" w:eastAsia="Times New Roman" w:hAnsi="Times New Roman" w:cs="Times New Roman"/>
          <w:sz w:val="28"/>
          <w:szCs w:val="28"/>
        </w:rPr>
        <w:t> ТР РО центральний орган виконавчої влади у сферах</w:t>
      </w:r>
      <w:r w:rsidRPr="003531C9">
        <w:rPr>
          <w:rFonts w:ascii="Times New Roman" w:eastAsia="Times New Roman" w:hAnsi="Times New Roman" w:cs="Times New Roman"/>
          <w:b/>
          <w:sz w:val="28"/>
          <w:szCs w:val="28"/>
        </w:rPr>
        <w:t xml:space="preserve"> </w:t>
      </w:r>
      <w:r w:rsidRPr="003531C9">
        <w:rPr>
          <w:rFonts w:ascii="Times New Roman" w:eastAsia="Times New Roman" w:hAnsi="Times New Roman" w:cs="Times New Roman"/>
          <w:sz w:val="28"/>
          <w:szCs w:val="28"/>
        </w:rPr>
        <w:t>електронних комунікацій та радіочастотного спектра відповідно до </w:t>
      </w:r>
      <w:hyperlink r:id="rId111" w:anchor="n82">
        <w:r w:rsidR="00286F24" w:rsidRPr="003531C9">
          <w:rPr>
            <w:rFonts w:ascii="Times New Roman" w:eastAsia="Times New Roman" w:hAnsi="Times New Roman" w:cs="Times New Roman"/>
            <w:sz w:val="28"/>
            <w:szCs w:val="28"/>
          </w:rPr>
          <w:t>п</w:t>
        </w:r>
      </w:hyperlink>
      <w:r w:rsidR="0086294F" w:rsidRPr="003531C9">
        <w:rPr>
          <w:rFonts w:ascii="Times New Roman" w:eastAsia="Times New Roman" w:hAnsi="Times New Roman" w:cs="Times New Roman"/>
          <w:sz w:val="28"/>
          <w:szCs w:val="28"/>
        </w:rPr>
        <w:t xml:space="preserve">лану </w:t>
      </w:r>
      <w:r w:rsidRPr="003531C9">
        <w:rPr>
          <w:rFonts w:ascii="Times New Roman" w:eastAsia="Times New Roman" w:hAnsi="Times New Roman" w:cs="Times New Roman"/>
          <w:sz w:val="28"/>
          <w:szCs w:val="28"/>
        </w:rPr>
        <w:t xml:space="preserve">розподілу і користування радіочастотним спектром </w:t>
      </w:r>
      <w:hyperlink r:id="rId112" w:anchor="n82">
        <w:r w:rsidRPr="003531C9">
          <w:rPr>
            <w:rFonts w:ascii="Times New Roman" w:eastAsia="Times New Roman" w:hAnsi="Times New Roman" w:cs="Times New Roman"/>
            <w:sz w:val="28"/>
            <w:szCs w:val="28"/>
          </w:rPr>
          <w:t xml:space="preserve">в </w:t>
        </w:r>
      </w:hyperlink>
      <w:r w:rsidRPr="003531C9">
        <w:rPr>
          <w:rFonts w:ascii="Times New Roman" w:eastAsia="Times New Roman" w:hAnsi="Times New Roman" w:cs="Times New Roman"/>
          <w:sz w:val="28"/>
          <w:szCs w:val="28"/>
        </w:rPr>
        <w:t>Україн</w:t>
      </w:r>
      <w:hyperlink r:id="rId113" w:anchor="n82">
        <w:r w:rsidRPr="003531C9">
          <w:rPr>
            <w:rFonts w:ascii="Times New Roman" w:eastAsia="Times New Roman" w:hAnsi="Times New Roman" w:cs="Times New Roman"/>
            <w:sz w:val="28"/>
            <w:szCs w:val="28"/>
          </w:rPr>
          <w:t>і</w:t>
        </w:r>
      </w:hyperlink>
      <w:r w:rsidR="00E24B06">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rPr>
        <w:t>та за поданням регуляторного органу оприлюднює на своєму офіційному вебсайті радіоінтерфейси.</w:t>
      </w:r>
    </w:p>
    <w:p w14:paraId="1BC376D6" w14:textId="5639F177" w:rsidR="003D1C33"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6" w:name="bookmark=id.1jvko6v" w:colFirst="0" w:colLast="0"/>
      <w:bookmarkEnd w:id="296"/>
      <w:r w:rsidRPr="003531C9">
        <w:rPr>
          <w:rFonts w:ascii="Times New Roman" w:eastAsia="Times New Roman" w:hAnsi="Times New Roman" w:cs="Times New Roman"/>
          <w:sz w:val="28"/>
          <w:szCs w:val="28"/>
        </w:rPr>
        <w:t>2. Форма, за якою надається інформація по кожному радіоінтерфейсу, розроблена з урахуванням положень Рішення Європейської Комісії 2000/299/</w:t>
      </w:r>
      <w:r w:rsidRPr="003531C9">
        <w:rPr>
          <w:rFonts w:ascii="Times New Roman" w:eastAsia="Times New Roman" w:hAnsi="Times New Roman" w:cs="Times New Roman"/>
          <w:sz w:val="28"/>
          <w:szCs w:val="28"/>
          <w:lang w:val="en-US"/>
        </w:rPr>
        <w:t>EC</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Commission</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Decision</w:t>
      </w:r>
      <w:r w:rsidR="003D3AF7"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of</w:t>
      </w:r>
      <w:r w:rsidRPr="003531C9">
        <w:rPr>
          <w:rFonts w:ascii="Times New Roman" w:eastAsia="Times New Roman" w:hAnsi="Times New Roman" w:cs="Times New Roman"/>
          <w:sz w:val="28"/>
          <w:szCs w:val="28"/>
        </w:rPr>
        <w:t xml:space="preserve"> 6 </w:t>
      </w:r>
      <w:r w:rsidRPr="003531C9">
        <w:rPr>
          <w:rFonts w:ascii="Times New Roman" w:eastAsia="Times New Roman" w:hAnsi="Times New Roman" w:cs="Times New Roman"/>
          <w:sz w:val="28"/>
          <w:szCs w:val="28"/>
          <w:lang w:val="en-US"/>
        </w:rPr>
        <w:t>April</w:t>
      </w:r>
      <w:r w:rsidRPr="003531C9">
        <w:rPr>
          <w:rFonts w:ascii="Times New Roman" w:eastAsia="Times New Roman" w:hAnsi="Times New Roman" w:cs="Times New Roman"/>
          <w:sz w:val="28"/>
          <w:szCs w:val="28"/>
        </w:rPr>
        <w:t xml:space="preserve"> 2000 </w:t>
      </w:r>
      <w:r w:rsidRPr="003531C9">
        <w:rPr>
          <w:rFonts w:ascii="Times New Roman" w:eastAsia="Times New Roman" w:hAnsi="Times New Roman" w:cs="Times New Roman"/>
          <w:sz w:val="28"/>
          <w:szCs w:val="28"/>
          <w:lang w:val="en-US"/>
        </w:rPr>
        <w:t>establishing</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the</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initial</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classification</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of</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radio</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equipment</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and</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telecommunications</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terminal</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equipment</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and</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associated</w:t>
      </w:r>
      <w:r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lang w:val="en-US"/>
        </w:rPr>
        <w:t>identifiers</w:t>
      </w:r>
      <w:r w:rsidRPr="003531C9">
        <w:rPr>
          <w:rFonts w:ascii="Times New Roman" w:eastAsia="Times New Roman" w:hAnsi="Times New Roman" w:cs="Times New Roman"/>
          <w:sz w:val="28"/>
          <w:szCs w:val="28"/>
        </w:rPr>
        <w:t>.</w:t>
      </w:r>
    </w:p>
    <w:p w14:paraId="07F154A6" w14:textId="77777777" w:rsidR="00E24B06" w:rsidRPr="003531C9" w:rsidRDefault="00E24B06" w:rsidP="003531C9">
      <w:pPr>
        <w:shd w:val="clear" w:color="auto" w:fill="FFFFFF"/>
        <w:spacing w:after="150" w:line="240" w:lineRule="auto"/>
        <w:ind w:firstLine="567"/>
        <w:jc w:val="both"/>
        <w:rPr>
          <w:rFonts w:ascii="Times New Roman" w:eastAsia="Times New Roman" w:hAnsi="Times New Roman" w:cs="Times New Roman"/>
          <w:sz w:val="28"/>
          <w:szCs w:val="28"/>
        </w:rPr>
      </w:pPr>
    </w:p>
    <w:p w14:paraId="46209683" w14:textId="77777777" w:rsidR="003D1C33" w:rsidRPr="00F02159" w:rsidRDefault="00527159" w:rsidP="0052058D">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297" w:name="bookmark=id.43v86uo" w:colFirst="0" w:colLast="0"/>
      <w:bookmarkStart w:id="298" w:name="bookmark=id.2j0ih2h" w:colFirst="0" w:colLast="0"/>
      <w:bookmarkEnd w:id="297"/>
      <w:bookmarkEnd w:id="298"/>
      <w:r w:rsidRPr="00F02159">
        <w:rPr>
          <w:rFonts w:ascii="Times New Roman" w:eastAsia="Times New Roman" w:hAnsi="Times New Roman" w:cs="Times New Roman"/>
          <w:sz w:val="28"/>
          <w:szCs w:val="28"/>
        </w:rPr>
        <w:lastRenderedPageBreak/>
        <w:t>XVII. Національні стандарти</w:t>
      </w:r>
    </w:p>
    <w:p w14:paraId="6B3B04D1"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299" w:name="bookmark=id.y5sraa" w:colFirst="0" w:colLast="0"/>
      <w:bookmarkEnd w:id="299"/>
      <w:r w:rsidRPr="003531C9">
        <w:rPr>
          <w:rFonts w:ascii="Times New Roman" w:eastAsia="Times New Roman" w:hAnsi="Times New Roman" w:cs="Times New Roman"/>
          <w:sz w:val="28"/>
          <w:szCs w:val="28"/>
        </w:rPr>
        <w:t>1. </w:t>
      </w:r>
      <w:hyperlink r:id="rId114" w:anchor="n9">
        <w:r w:rsidRPr="003531C9">
          <w:rPr>
            <w:rFonts w:ascii="Times New Roman" w:eastAsia="Times New Roman" w:hAnsi="Times New Roman" w:cs="Times New Roman"/>
            <w:sz w:val="28"/>
            <w:szCs w:val="28"/>
          </w:rPr>
          <w:t>Перелік національних стандартів</w:t>
        </w:r>
      </w:hyperlink>
    </w:p>
    <w:p w14:paraId="5234AEF9"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0" w:name="bookmark=id.3i5g9y3" w:colFirst="0" w:colLast="0"/>
      <w:bookmarkEnd w:id="300"/>
      <w:r w:rsidRPr="003531C9">
        <w:rPr>
          <w:rFonts w:ascii="Times New Roman" w:eastAsia="Times New Roman" w:hAnsi="Times New Roman" w:cs="Times New Roman"/>
          <w:sz w:val="28"/>
          <w:szCs w:val="28"/>
        </w:rPr>
        <w:t>Застосування під час оцінки відповідності національних стандартів, що є ідентичними гармонізованим європейським стандартам, є добровільним, але має ту перевагу, що надає презумпцію відповідності радіообладнання суттєвим вимогам ТР РО.</w:t>
      </w:r>
    </w:p>
    <w:p w14:paraId="4A2979C5" w14:textId="0B7D9D8C"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1" w:name="bookmark=id.1xaqk5w" w:colFirst="0" w:colLast="0"/>
      <w:bookmarkEnd w:id="301"/>
      <w:r w:rsidRPr="003531C9">
        <w:rPr>
          <w:rFonts w:ascii="Times New Roman" w:eastAsia="Times New Roman" w:hAnsi="Times New Roman" w:cs="Times New Roman"/>
          <w:sz w:val="28"/>
          <w:szCs w:val="28"/>
        </w:rPr>
        <w:t xml:space="preserve">Згідно із пунктом 49 ТР РО </w:t>
      </w:r>
      <w:hyperlink r:id="rId115" w:anchor="n9">
        <w:r w:rsidRPr="003531C9">
          <w:rPr>
            <w:rFonts w:ascii="Times New Roman" w:eastAsia="Times New Roman" w:hAnsi="Times New Roman" w:cs="Times New Roman"/>
            <w:sz w:val="28"/>
            <w:szCs w:val="28"/>
          </w:rPr>
          <w:t>Перелік національних стандартів</w:t>
        </w:r>
      </w:hyperlink>
      <w:r w:rsidR="00BA3BB6">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rPr>
        <w:t>затверджується та оприлюднюється відповідно до</w:t>
      </w:r>
      <w:r w:rsidR="00BA3BB6">
        <w:rPr>
          <w:rFonts w:ascii="Times New Roman" w:eastAsia="Times New Roman" w:hAnsi="Times New Roman" w:cs="Times New Roman"/>
          <w:sz w:val="28"/>
          <w:szCs w:val="28"/>
        </w:rPr>
        <w:t xml:space="preserve"> </w:t>
      </w:r>
      <w:hyperlink r:id="rId116" w:anchor="n139">
        <w:r w:rsidRPr="003531C9">
          <w:rPr>
            <w:rFonts w:ascii="Times New Roman" w:eastAsia="Times New Roman" w:hAnsi="Times New Roman" w:cs="Times New Roman"/>
            <w:sz w:val="28"/>
            <w:szCs w:val="28"/>
          </w:rPr>
          <w:t>статті 11</w:t>
        </w:r>
      </w:hyperlink>
      <w:r w:rsidR="001D2B60" w:rsidRPr="003531C9">
        <w:rPr>
          <w:rFonts w:ascii="Times New Roman" w:eastAsia="Times New Roman" w:hAnsi="Times New Roman" w:cs="Times New Roman"/>
          <w:sz w:val="28"/>
          <w:szCs w:val="28"/>
          <w:vertAlign w:val="superscript"/>
        </w:rPr>
        <w:t>2</w:t>
      </w:r>
      <w:r w:rsidR="00BA3BB6">
        <w:rPr>
          <w:rFonts w:ascii="Times New Roman" w:eastAsia="Times New Roman" w:hAnsi="Times New Roman" w:cs="Times New Roman"/>
          <w:sz w:val="28"/>
          <w:szCs w:val="28"/>
          <w:vertAlign w:val="superscript"/>
        </w:rPr>
        <w:t xml:space="preserve"> </w:t>
      </w:r>
      <w:r w:rsidRPr="003531C9">
        <w:rPr>
          <w:rFonts w:ascii="Times New Roman" w:eastAsia="Times New Roman" w:hAnsi="Times New Roman" w:cs="Times New Roman"/>
          <w:sz w:val="28"/>
          <w:szCs w:val="28"/>
        </w:rPr>
        <w:t xml:space="preserve">Закону України </w:t>
      </w:r>
      <w:r w:rsidR="001D2B60" w:rsidRPr="003531C9">
        <w:rPr>
          <w:rFonts w:ascii="Times New Roman" w:eastAsia="Times New Roman" w:hAnsi="Times New Roman" w:cs="Times New Roman"/>
          <w:sz w:val="28"/>
          <w:szCs w:val="28"/>
        </w:rPr>
        <w:t>«</w:t>
      </w:r>
      <w:r w:rsidRPr="003531C9">
        <w:rPr>
          <w:rFonts w:ascii="Times New Roman" w:eastAsia="Times New Roman" w:hAnsi="Times New Roman" w:cs="Times New Roman"/>
          <w:sz w:val="28"/>
          <w:szCs w:val="28"/>
        </w:rPr>
        <w:t>Про технічні регламенти та оцінку відповідності</w:t>
      </w:r>
      <w:r w:rsidR="001D2B60" w:rsidRPr="003531C9">
        <w:rPr>
          <w:rFonts w:ascii="Times New Roman" w:eastAsia="Times New Roman" w:hAnsi="Times New Roman" w:cs="Times New Roman"/>
          <w:sz w:val="28"/>
          <w:szCs w:val="28"/>
        </w:rPr>
        <w:t>»</w:t>
      </w:r>
      <w:r w:rsidRPr="003531C9">
        <w:rPr>
          <w:rFonts w:ascii="Times New Roman" w:eastAsia="Times New Roman" w:hAnsi="Times New Roman" w:cs="Times New Roman"/>
          <w:sz w:val="28"/>
          <w:szCs w:val="28"/>
        </w:rPr>
        <w:t>.</w:t>
      </w:r>
    </w:p>
    <w:p w14:paraId="34316950"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2" w:name="bookmark=id.4hae2tp" w:colFirst="0" w:colLast="0"/>
      <w:bookmarkEnd w:id="302"/>
      <w:r w:rsidRPr="003531C9">
        <w:rPr>
          <w:rFonts w:ascii="Times New Roman" w:eastAsia="Times New Roman" w:hAnsi="Times New Roman" w:cs="Times New Roman"/>
          <w:sz w:val="28"/>
          <w:szCs w:val="28"/>
        </w:rPr>
        <w:t>Виробник може не застосовувати або застосовувати частково стандарти з Переліку національних стандартів, але у цьому випадку він має довести, що його радіообладнання відповідає суттєвим вимогам ТР РО в інший спосіб, і забезпечити повне технічне обґрунтування цього рішення.</w:t>
      </w:r>
    </w:p>
    <w:p w14:paraId="66A1E75E"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3" w:name="bookmark=id.2wfod1i" w:colFirst="0" w:colLast="0"/>
      <w:bookmarkEnd w:id="303"/>
      <w:r w:rsidRPr="003531C9">
        <w:rPr>
          <w:rFonts w:ascii="Times New Roman" w:eastAsia="Times New Roman" w:hAnsi="Times New Roman" w:cs="Times New Roman"/>
          <w:sz w:val="28"/>
          <w:szCs w:val="28"/>
        </w:rPr>
        <w:t>2. Стандарти із </w:t>
      </w:r>
      <w:hyperlink r:id="rId117" w:anchor="n9">
        <w:r w:rsidRPr="003531C9">
          <w:rPr>
            <w:rFonts w:ascii="Times New Roman" w:eastAsia="Times New Roman" w:hAnsi="Times New Roman" w:cs="Times New Roman"/>
            <w:sz w:val="28"/>
            <w:szCs w:val="28"/>
          </w:rPr>
          <w:t>Переліку національних стандартів</w:t>
        </w:r>
      </w:hyperlink>
      <w:r w:rsidRPr="003531C9">
        <w:rPr>
          <w:rFonts w:ascii="Times New Roman" w:eastAsia="Times New Roman" w:hAnsi="Times New Roman" w:cs="Times New Roman"/>
          <w:sz w:val="28"/>
          <w:szCs w:val="28"/>
        </w:rPr>
        <w:t> та інші стандарти</w:t>
      </w:r>
    </w:p>
    <w:p w14:paraId="6C360206"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4" w:name="bookmark=id.1bkyn9b" w:colFirst="0" w:colLast="0"/>
      <w:bookmarkEnd w:id="304"/>
      <w:r w:rsidRPr="003531C9">
        <w:rPr>
          <w:rFonts w:ascii="Times New Roman" w:eastAsia="Times New Roman" w:hAnsi="Times New Roman" w:cs="Times New Roman"/>
          <w:sz w:val="28"/>
          <w:szCs w:val="28"/>
        </w:rPr>
        <w:t>Якщо виробник має намір застосувати національний стандарт для оцінки відповідності своєї продукції, то з метою отримання переваг презумпції відповідності суттєвим вимогам ТР РО необхідно застосовувати національний стандарт із Переліку національних стандартів, а якщо він недоступний, то застосувати споріднений стандарт.</w:t>
      </w:r>
    </w:p>
    <w:p w14:paraId="6EF88A33"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5" w:name="bookmark=id.3vkm5x4" w:colFirst="0" w:colLast="0"/>
      <w:bookmarkEnd w:id="305"/>
      <w:r w:rsidRPr="003531C9">
        <w:rPr>
          <w:rFonts w:ascii="Times New Roman" w:eastAsia="Times New Roman" w:hAnsi="Times New Roman" w:cs="Times New Roman"/>
          <w:sz w:val="28"/>
          <w:szCs w:val="28"/>
        </w:rPr>
        <w:t>3. Актуалізація Переліку національних стандартів</w:t>
      </w:r>
    </w:p>
    <w:p w14:paraId="4FDAC7A1"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6" w:name="bookmark=id.2apwg4x" w:colFirst="0" w:colLast="0"/>
      <w:bookmarkEnd w:id="306"/>
      <w:r w:rsidRPr="003531C9">
        <w:rPr>
          <w:rFonts w:ascii="Times New Roman" w:eastAsia="Times New Roman" w:hAnsi="Times New Roman" w:cs="Times New Roman"/>
          <w:sz w:val="28"/>
          <w:szCs w:val="28"/>
        </w:rPr>
        <w:t>У Переліку національних стандартів наводиться інформація щодо оновлення національних стандартів або змін до них, а також зазначаються дати початку і припинення надання презумпції відповідності внаслідок застосування як нових, так і замінених національних стандартів.</w:t>
      </w:r>
    </w:p>
    <w:p w14:paraId="17294422" w14:textId="788F9EE3"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7" w:name="bookmark=id.pv6qcq" w:colFirst="0" w:colLast="0"/>
      <w:bookmarkEnd w:id="307"/>
      <w:r w:rsidRPr="003531C9">
        <w:rPr>
          <w:rFonts w:ascii="Times New Roman" w:eastAsia="Times New Roman" w:hAnsi="Times New Roman" w:cs="Times New Roman"/>
          <w:sz w:val="28"/>
          <w:szCs w:val="28"/>
        </w:rPr>
        <w:t>З метою продовження надання радіообладнання на ринку виробники, які застосовували національний стандарт, який виключено із</w:t>
      </w:r>
      <w:r w:rsidR="00250036">
        <w:rPr>
          <w:rFonts w:ascii="Times New Roman" w:eastAsia="Times New Roman" w:hAnsi="Times New Roman" w:cs="Times New Roman"/>
          <w:sz w:val="28"/>
          <w:szCs w:val="28"/>
        </w:rPr>
        <w:t xml:space="preserve"> </w:t>
      </w:r>
      <w:hyperlink r:id="rId118" w:anchor="n9">
        <w:r w:rsidRPr="003531C9">
          <w:rPr>
            <w:rFonts w:ascii="Times New Roman" w:eastAsia="Times New Roman" w:hAnsi="Times New Roman" w:cs="Times New Roman"/>
            <w:sz w:val="28"/>
            <w:szCs w:val="28"/>
          </w:rPr>
          <w:t>Переліку національних стандартів</w:t>
        </w:r>
      </w:hyperlink>
      <w:r w:rsidRPr="003531C9">
        <w:rPr>
          <w:rFonts w:ascii="Times New Roman" w:eastAsia="Times New Roman" w:hAnsi="Times New Roman" w:cs="Times New Roman"/>
          <w:sz w:val="28"/>
          <w:szCs w:val="28"/>
        </w:rPr>
        <w:t>, і не бажають застосовувати новий національний стандарт із Переліку національних стандартів, повинні залучати ПО до оцінки відповідності радіообладнання.</w:t>
      </w:r>
    </w:p>
    <w:p w14:paraId="25277B42" w14:textId="77777777" w:rsidR="003D1C33" w:rsidRPr="00F02159" w:rsidRDefault="00527159" w:rsidP="0052058D">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308" w:name="bookmark=id.39uu90j" w:colFirst="0" w:colLast="0"/>
      <w:bookmarkEnd w:id="308"/>
      <w:r w:rsidRPr="00F02159">
        <w:rPr>
          <w:rFonts w:ascii="Times New Roman" w:eastAsia="Times New Roman" w:hAnsi="Times New Roman" w:cs="Times New Roman"/>
          <w:sz w:val="28"/>
          <w:szCs w:val="28"/>
        </w:rPr>
        <w:t>XVIII. Призначені органи</w:t>
      </w:r>
    </w:p>
    <w:p w14:paraId="76B06193"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09" w:name="bookmark=id.1p04j8c" w:colFirst="0" w:colLast="0"/>
      <w:bookmarkEnd w:id="309"/>
      <w:r w:rsidRPr="003531C9">
        <w:rPr>
          <w:rFonts w:ascii="Times New Roman" w:eastAsia="Times New Roman" w:hAnsi="Times New Roman" w:cs="Times New Roman"/>
          <w:sz w:val="28"/>
          <w:szCs w:val="28"/>
        </w:rPr>
        <w:t>1. Залучення ПО до оцінки відповідності</w:t>
      </w:r>
    </w:p>
    <w:p w14:paraId="679C32FF" w14:textId="673A2203"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0" w:name="bookmark=id.48zs1w5" w:colFirst="0" w:colLast="0"/>
      <w:bookmarkEnd w:id="310"/>
      <w:r w:rsidRPr="003531C9">
        <w:rPr>
          <w:rFonts w:ascii="Times New Roman" w:eastAsia="Times New Roman" w:hAnsi="Times New Roman" w:cs="Times New Roman"/>
          <w:sz w:val="28"/>
          <w:szCs w:val="28"/>
        </w:rPr>
        <w:t>Якщо виробник не застосовує або застосовує частково стандарти з </w:t>
      </w:r>
      <w:hyperlink r:id="rId119" w:anchor="n9">
        <w:r w:rsidRPr="003531C9">
          <w:rPr>
            <w:rFonts w:ascii="Times New Roman" w:eastAsia="Times New Roman" w:hAnsi="Times New Roman" w:cs="Times New Roman"/>
            <w:sz w:val="28"/>
            <w:szCs w:val="28"/>
          </w:rPr>
          <w:t>Переліку національних стандартів</w:t>
        </w:r>
      </w:hyperlink>
      <w:r w:rsidRPr="003531C9">
        <w:rPr>
          <w:rFonts w:ascii="Times New Roman" w:eastAsia="Times New Roman" w:hAnsi="Times New Roman" w:cs="Times New Roman"/>
          <w:sz w:val="28"/>
          <w:szCs w:val="28"/>
        </w:rPr>
        <w:t xml:space="preserve">, чи коли для певного виду радіообладнання стандартів немає, з метою доведення відповідності радіообладнання суттєвим вимогам </w:t>
      </w:r>
      <w:r w:rsidR="00A75568">
        <w:rPr>
          <w:rFonts w:ascii="Times New Roman" w:eastAsia="Times New Roman" w:hAnsi="Times New Roman" w:cs="Times New Roman"/>
          <w:sz w:val="28"/>
          <w:szCs w:val="28"/>
        </w:rPr>
        <w:t>за</w:t>
      </w:r>
      <w:r w:rsidRPr="003531C9">
        <w:rPr>
          <w:rFonts w:ascii="Times New Roman" w:eastAsia="Times New Roman" w:hAnsi="Times New Roman" w:cs="Times New Roman"/>
          <w:sz w:val="28"/>
          <w:szCs w:val="28"/>
        </w:rPr>
        <w:t> </w:t>
      </w:r>
      <w:hyperlink r:id="rId120" w:anchor="n61">
        <w:r w:rsidRPr="003531C9">
          <w:rPr>
            <w:rFonts w:ascii="Times New Roman" w:eastAsia="Times New Roman" w:hAnsi="Times New Roman" w:cs="Times New Roman"/>
            <w:sz w:val="28"/>
            <w:szCs w:val="28"/>
          </w:rPr>
          <w:t>пунктам</w:t>
        </w:r>
        <w:r w:rsidR="00A75568">
          <w:rPr>
            <w:rFonts w:ascii="Times New Roman" w:eastAsia="Times New Roman" w:hAnsi="Times New Roman" w:cs="Times New Roman"/>
            <w:sz w:val="28"/>
            <w:szCs w:val="28"/>
          </w:rPr>
          <w:t>и</w:t>
        </w:r>
        <w:r w:rsidRPr="003531C9">
          <w:rPr>
            <w:rFonts w:ascii="Times New Roman" w:eastAsia="Times New Roman" w:hAnsi="Times New Roman" w:cs="Times New Roman"/>
            <w:sz w:val="28"/>
            <w:szCs w:val="28"/>
          </w:rPr>
          <w:t xml:space="preserve"> 7</w:t>
        </w:r>
      </w:hyperlink>
      <w:r w:rsidRPr="003531C9">
        <w:rPr>
          <w:rFonts w:ascii="Times New Roman" w:eastAsia="Times New Roman" w:hAnsi="Times New Roman" w:cs="Times New Roman"/>
          <w:sz w:val="28"/>
          <w:szCs w:val="28"/>
        </w:rPr>
        <w:t> та </w:t>
      </w:r>
      <w:hyperlink r:id="rId121" w:anchor="n65">
        <w:r w:rsidRPr="003531C9">
          <w:rPr>
            <w:rFonts w:ascii="Times New Roman" w:eastAsia="Times New Roman" w:hAnsi="Times New Roman" w:cs="Times New Roman"/>
            <w:sz w:val="28"/>
            <w:szCs w:val="28"/>
          </w:rPr>
          <w:t>8</w:t>
        </w:r>
      </w:hyperlink>
      <w:r w:rsidRPr="003531C9">
        <w:rPr>
          <w:rFonts w:ascii="Times New Roman" w:eastAsia="Times New Roman" w:hAnsi="Times New Roman" w:cs="Times New Roman"/>
          <w:sz w:val="28"/>
          <w:szCs w:val="28"/>
        </w:rPr>
        <w:t> ТР РО виробник або його уповноважений представник ма</w:t>
      </w:r>
      <w:r w:rsidR="00A75568">
        <w:rPr>
          <w:rFonts w:ascii="Times New Roman" w:eastAsia="Times New Roman" w:hAnsi="Times New Roman" w:cs="Times New Roman"/>
          <w:sz w:val="28"/>
          <w:szCs w:val="28"/>
        </w:rPr>
        <w:t>є</w:t>
      </w:r>
      <w:r w:rsidRPr="003531C9">
        <w:rPr>
          <w:rFonts w:ascii="Times New Roman" w:eastAsia="Times New Roman" w:hAnsi="Times New Roman" w:cs="Times New Roman"/>
          <w:sz w:val="28"/>
          <w:szCs w:val="28"/>
        </w:rPr>
        <w:t xml:space="preserve"> застосовувати процедури оцінки відповідності, які передбачають залучення до оцінювання ПО (додатки 2 або 3 до ТР РО).</w:t>
      </w:r>
    </w:p>
    <w:p w14:paraId="6E5D3E5F" w14:textId="18C1E9DF"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1" w:name="bookmark=id.2o52c3y" w:colFirst="0" w:colLast="0"/>
      <w:bookmarkEnd w:id="311"/>
      <w:r w:rsidRPr="003531C9">
        <w:rPr>
          <w:rFonts w:ascii="Times New Roman" w:eastAsia="Times New Roman" w:hAnsi="Times New Roman" w:cs="Times New Roman"/>
          <w:sz w:val="28"/>
          <w:szCs w:val="28"/>
        </w:rPr>
        <w:lastRenderedPageBreak/>
        <w:t xml:space="preserve">Для оцінки виконання суттєвих вимог </w:t>
      </w:r>
      <w:r w:rsidR="00A75568">
        <w:rPr>
          <w:rFonts w:ascii="Times New Roman" w:eastAsia="Times New Roman" w:hAnsi="Times New Roman" w:cs="Times New Roman"/>
          <w:sz w:val="28"/>
          <w:szCs w:val="28"/>
        </w:rPr>
        <w:t>за</w:t>
      </w:r>
      <w:r w:rsidRPr="003531C9">
        <w:rPr>
          <w:rFonts w:ascii="Times New Roman" w:eastAsia="Times New Roman" w:hAnsi="Times New Roman" w:cs="Times New Roman"/>
          <w:sz w:val="28"/>
          <w:szCs w:val="28"/>
        </w:rPr>
        <w:t xml:space="preserve"> пункт</w:t>
      </w:r>
      <w:r w:rsidR="00A75568">
        <w:rPr>
          <w:rFonts w:ascii="Times New Roman" w:eastAsia="Times New Roman" w:hAnsi="Times New Roman" w:cs="Times New Roman"/>
          <w:sz w:val="28"/>
          <w:szCs w:val="28"/>
        </w:rPr>
        <w:t>ом</w:t>
      </w:r>
      <w:r w:rsidRPr="003531C9">
        <w:rPr>
          <w:rFonts w:ascii="Times New Roman" w:eastAsia="Times New Roman" w:hAnsi="Times New Roman" w:cs="Times New Roman"/>
          <w:sz w:val="28"/>
          <w:szCs w:val="28"/>
        </w:rPr>
        <w:t xml:space="preserve"> 6 ТР РО виробник вибирає процедуру оцінки відповідності без залучення ПО (</w:t>
      </w:r>
      <w:hyperlink r:id="rId122" w:anchor="n264">
        <w:r w:rsidRPr="003531C9">
          <w:rPr>
            <w:rFonts w:ascii="Times New Roman" w:eastAsia="Times New Roman" w:hAnsi="Times New Roman" w:cs="Times New Roman"/>
            <w:sz w:val="28"/>
            <w:szCs w:val="28"/>
          </w:rPr>
          <w:t>додаток 1</w:t>
        </w:r>
      </w:hyperlink>
      <w:r w:rsidRPr="003531C9">
        <w:rPr>
          <w:rFonts w:ascii="Times New Roman" w:eastAsia="Times New Roman" w:hAnsi="Times New Roman" w:cs="Times New Roman"/>
          <w:sz w:val="28"/>
          <w:szCs w:val="28"/>
        </w:rPr>
        <w:t> до ТР РО) або залучає ПО на добровільних засадах (</w:t>
      </w:r>
      <w:hyperlink r:id="rId123" w:anchor="n277">
        <w:r w:rsidRPr="003531C9">
          <w:rPr>
            <w:rFonts w:ascii="Times New Roman" w:eastAsia="Times New Roman" w:hAnsi="Times New Roman" w:cs="Times New Roman"/>
            <w:sz w:val="28"/>
            <w:szCs w:val="28"/>
          </w:rPr>
          <w:t>додатки 2</w:t>
        </w:r>
      </w:hyperlink>
      <w:r w:rsidRPr="003531C9">
        <w:rPr>
          <w:rFonts w:ascii="Times New Roman" w:eastAsia="Times New Roman" w:hAnsi="Times New Roman" w:cs="Times New Roman"/>
          <w:sz w:val="28"/>
          <w:szCs w:val="28"/>
        </w:rPr>
        <w:t> або </w:t>
      </w:r>
      <w:hyperlink r:id="rId124" w:anchor="n314">
        <w:r w:rsidRPr="003531C9">
          <w:rPr>
            <w:rFonts w:ascii="Times New Roman" w:eastAsia="Times New Roman" w:hAnsi="Times New Roman" w:cs="Times New Roman"/>
            <w:sz w:val="28"/>
            <w:szCs w:val="28"/>
          </w:rPr>
          <w:t>3</w:t>
        </w:r>
      </w:hyperlink>
      <w:r w:rsidRPr="003531C9">
        <w:rPr>
          <w:rFonts w:ascii="Times New Roman" w:eastAsia="Times New Roman" w:hAnsi="Times New Roman" w:cs="Times New Roman"/>
          <w:sz w:val="28"/>
          <w:szCs w:val="28"/>
        </w:rPr>
        <w:t> до ТР РО).</w:t>
      </w:r>
    </w:p>
    <w:p w14:paraId="0A2EA545"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2" w:name="bookmark=id.13acmbr" w:colFirst="0" w:colLast="0"/>
      <w:bookmarkEnd w:id="312"/>
      <w:r w:rsidRPr="003531C9">
        <w:rPr>
          <w:rFonts w:ascii="Times New Roman" w:eastAsia="Times New Roman" w:hAnsi="Times New Roman" w:cs="Times New Roman"/>
          <w:sz w:val="28"/>
          <w:szCs w:val="28"/>
        </w:rPr>
        <w:t>На рисунку до пункту 2 розділу XIV цих Методичних рекомендацій наведено алгоритм вибору процедур оцінки відповідності.</w:t>
      </w:r>
    </w:p>
    <w:p w14:paraId="3A870B21"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3" w:name="bookmark=id.3na04zk" w:colFirst="0" w:colLast="0"/>
      <w:bookmarkEnd w:id="313"/>
      <w:r w:rsidRPr="003531C9">
        <w:rPr>
          <w:rFonts w:ascii="Times New Roman" w:eastAsia="Times New Roman" w:hAnsi="Times New Roman" w:cs="Times New Roman"/>
          <w:sz w:val="28"/>
          <w:szCs w:val="28"/>
        </w:rPr>
        <w:t>2. Призначення ПО</w:t>
      </w:r>
    </w:p>
    <w:p w14:paraId="69C2BA44" w14:textId="2DCF9108"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4" w:name="bookmark=id.22faf7d" w:colFirst="0" w:colLast="0"/>
      <w:bookmarkEnd w:id="314"/>
      <w:r w:rsidRPr="00996149">
        <w:rPr>
          <w:rFonts w:ascii="Times New Roman" w:eastAsia="Times New Roman" w:hAnsi="Times New Roman" w:cs="Times New Roman"/>
          <w:sz w:val="28"/>
          <w:szCs w:val="28"/>
        </w:rPr>
        <w:t>Призначення органів з оцінки відповідності для виконання ними як третіми сторонами завдань з оцінювання відповідності радіообладнання вимогам ТР РО здійснюється відповідно до </w:t>
      </w:r>
      <w:hyperlink r:id="rId125">
        <w:r w:rsidRPr="00996149">
          <w:rPr>
            <w:rFonts w:ascii="Times New Roman" w:eastAsia="Times New Roman" w:hAnsi="Times New Roman" w:cs="Times New Roman"/>
            <w:sz w:val="28"/>
            <w:szCs w:val="28"/>
          </w:rPr>
          <w:t>Закону України</w:t>
        </w:r>
      </w:hyperlink>
      <w:r w:rsidRPr="00996149">
        <w:rPr>
          <w:rFonts w:ascii="Times New Roman" w:eastAsia="Times New Roman" w:hAnsi="Times New Roman" w:cs="Times New Roman"/>
          <w:sz w:val="28"/>
          <w:szCs w:val="28"/>
        </w:rPr>
        <w:t> </w:t>
      </w:r>
      <w:r w:rsidR="00E10F65" w:rsidRPr="00996149">
        <w:rPr>
          <w:rFonts w:ascii="Times New Roman" w:eastAsia="Times New Roman" w:hAnsi="Times New Roman" w:cs="Times New Roman"/>
          <w:sz w:val="28"/>
          <w:szCs w:val="28"/>
        </w:rPr>
        <w:t>«</w:t>
      </w:r>
      <w:r w:rsidRPr="00996149">
        <w:rPr>
          <w:rFonts w:ascii="Times New Roman" w:eastAsia="Times New Roman" w:hAnsi="Times New Roman" w:cs="Times New Roman"/>
          <w:sz w:val="28"/>
          <w:szCs w:val="28"/>
        </w:rPr>
        <w:t>Про технічні регламенти та оцінку відповідності</w:t>
      </w:r>
      <w:r w:rsidR="00E10F65" w:rsidRPr="00996149">
        <w:rPr>
          <w:rFonts w:ascii="Times New Roman" w:eastAsia="Times New Roman" w:hAnsi="Times New Roman" w:cs="Times New Roman"/>
          <w:sz w:val="28"/>
          <w:szCs w:val="28"/>
        </w:rPr>
        <w:t>»</w:t>
      </w:r>
      <w:r w:rsidRPr="00996149">
        <w:rPr>
          <w:rFonts w:ascii="Times New Roman" w:eastAsia="Times New Roman" w:hAnsi="Times New Roman" w:cs="Times New Roman"/>
          <w:sz w:val="28"/>
          <w:szCs w:val="28"/>
        </w:rPr>
        <w:t xml:space="preserve">. Відповідними наказами Мінекономіки затверджено ПО (детальну інформацію наведено </w:t>
      </w:r>
      <w:r w:rsidR="00E10F65" w:rsidRPr="00996149">
        <w:rPr>
          <w:rFonts w:ascii="Times New Roman" w:eastAsia="Times New Roman" w:hAnsi="Times New Roman" w:cs="Times New Roman"/>
          <w:sz w:val="28"/>
          <w:szCs w:val="28"/>
        </w:rPr>
        <w:t>в</w:t>
      </w:r>
      <w:r w:rsidRPr="00996149">
        <w:rPr>
          <w:rFonts w:ascii="Times New Roman" w:eastAsia="Times New Roman" w:hAnsi="Times New Roman" w:cs="Times New Roman"/>
          <w:sz w:val="28"/>
          <w:szCs w:val="28"/>
        </w:rPr>
        <w:t xml:space="preserve"> </w:t>
      </w:r>
      <w:r w:rsidR="00E10F65" w:rsidRPr="00996149">
        <w:rPr>
          <w:rFonts w:ascii="Times New Roman" w:eastAsia="Times New Roman" w:hAnsi="Times New Roman" w:cs="Times New Roman"/>
          <w:sz w:val="28"/>
          <w:szCs w:val="28"/>
        </w:rPr>
        <w:t>автоматизованій системі «Технічні регламенти» з</w:t>
      </w:r>
      <w:r w:rsidR="00996149">
        <w:rPr>
          <w:rFonts w:ascii="Times New Roman" w:eastAsia="Times New Roman" w:hAnsi="Times New Roman" w:cs="Times New Roman"/>
          <w:sz w:val="28"/>
          <w:szCs w:val="28"/>
        </w:rPr>
        <w:t>а</w:t>
      </w:r>
      <w:r w:rsidR="00E10F65" w:rsidRPr="00996149">
        <w:rPr>
          <w:rFonts w:ascii="Times New Roman" w:eastAsia="Times New Roman" w:hAnsi="Times New Roman" w:cs="Times New Roman"/>
          <w:sz w:val="28"/>
          <w:szCs w:val="28"/>
        </w:rPr>
        <w:t xml:space="preserve"> посиланням https://astr.me.gov.ua</w:t>
      </w:r>
      <w:r w:rsidR="00F853DC" w:rsidRPr="00996149">
        <w:rPr>
          <w:rFonts w:ascii="Times New Roman" w:eastAsia="Times New Roman" w:hAnsi="Times New Roman" w:cs="Times New Roman"/>
          <w:sz w:val="28"/>
          <w:szCs w:val="28"/>
        </w:rPr>
        <w:t>)</w:t>
      </w:r>
      <w:r w:rsidRPr="00996149">
        <w:rPr>
          <w:rFonts w:ascii="Times New Roman" w:eastAsia="Times New Roman" w:hAnsi="Times New Roman" w:cs="Times New Roman"/>
          <w:sz w:val="28"/>
          <w:szCs w:val="28"/>
        </w:rPr>
        <w:t>.</w:t>
      </w:r>
    </w:p>
    <w:p w14:paraId="6E70B544"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5" w:name="bookmark=id.hkkpf6" w:colFirst="0" w:colLast="0"/>
      <w:bookmarkEnd w:id="315"/>
      <w:r w:rsidRPr="003531C9">
        <w:rPr>
          <w:rFonts w:ascii="Times New Roman" w:eastAsia="Times New Roman" w:hAnsi="Times New Roman" w:cs="Times New Roman"/>
          <w:sz w:val="28"/>
          <w:szCs w:val="28"/>
        </w:rPr>
        <w:t>ПО можуть бути призначені для виконання тільки процедури, наведеної у </w:t>
      </w:r>
      <w:hyperlink r:id="rId126" w:anchor="n277">
        <w:r w:rsidRPr="003531C9">
          <w:rPr>
            <w:rFonts w:ascii="Times New Roman" w:eastAsia="Times New Roman" w:hAnsi="Times New Roman" w:cs="Times New Roman"/>
            <w:sz w:val="28"/>
            <w:szCs w:val="28"/>
          </w:rPr>
          <w:t>додатку 2</w:t>
        </w:r>
      </w:hyperlink>
      <w:r w:rsidRPr="003531C9">
        <w:rPr>
          <w:rFonts w:ascii="Times New Roman" w:eastAsia="Times New Roman" w:hAnsi="Times New Roman" w:cs="Times New Roman"/>
          <w:sz w:val="28"/>
          <w:szCs w:val="28"/>
        </w:rPr>
        <w:t> або </w:t>
      </w:r>
      <w:hyperlink r:id="rId127" w:anchor="n314">
        <w:r w:rsidRPr="003531C9">
          <w:rPr>
            <w:rFonts w:ascii="Times New Roman" w:eastAsia="Times New Roman" w:hAnsi="Times New Roman" w:cs="Times New Roman"/>
            <w:sz w:val="28"/>
            <w:szCs w:val="28"/>
          </w:rPr>
          <w:t>3</w:t>
        </w:r>
      </w:hyperlink>
      <w:r w:rsidRPr="003531C9">
        <w:rPr>
          <w:rFonts w:ascii="Times New Roman" w:eastAsia="Times New Roman" w:hAnsi="Times New Roman" w:cs="Times New Roman"/>
          <w:sz w:val="28"/>
          <w:szCs w:val="28"/>
        </w:rPr>
        <w:t> до ТР РО, або обох процедур і можуть бути призначені для роботи з усіма або лише певними типами радіообладнання у визначених радіотехнологіях.</w:t>
      </w:r>
    </w:p>
    <w:p w14:paraId="74E6E77D" w14:textId="517B57D9"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6" w:name="bookmark=id.31k882z" w:colFirst="0" w:colLast="0"/>
      <w:bookmarkEnd w:id="316"/>
      <w:r w:rsidRPr="003531C9">
        <w:rPr>
          <w:rFonts w:ascii="Times New Roman" w:eastAsia="Times New Roman" w:hAnsi="Times New Roman" w:cs="Times New Roman"/>
          <w:sz w:val="28"/>
          <w:szCs w:val="28"/>
        </w:rPr>
        <w:t xml:space="preserve">3. Модулі B + C </w:t>
      </w:r>
      <w:r w:rsidR="00FB56DF">
        <w:rPr>
          <w:rFonts w:ascii="Times New Roman" w:eastAsia="Times New Roman" w:hAnsi="Times New Roman" w:cs="Times New Roman"/>
          <w:sz w:val="28"/>
          <w:szCs w:val="28"/>
        </w:rPr>
        <w:t>–</w:t>
      </w:r>
      <w:r w:rsidRPr="003531C9">
        <w:rPr>
          <w:rFonts w:ascii="Times New Roman" w:eastAsia="Times New Roman" w:hAnsi="Times New Roman" w:cs="Times New Roman"/>
          <w:sz w:val="28"/>
          <w:szCs w:val="28"/>
        </w:rPr>
        <w:t xml:space="preserve"> експертиза типу в поєднанні з відповідністю типові на основі внутрішнього контролю виробництва (додаток 2 до ТР РО)</w:t>
      </w:r>
    </w:p>
    <w:p w14:paraId="594B94EE" w14:textId="240A51DA"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7" w:name="bookmark=id.1gpiias" w:colFirst="0" w:colLast="0"/>
      <w:bookmarkEnd w:id="317"/>
      <w:r w:rsidRPr="00F02159">
        <w:rPr>
          <w:rFonts w:ascii="Times New Roman" w:eastAsia="Times New Roman" w:hAnsi="Times New Roman" w:cs="Times New Roman"/>
          <w:sz w:val="28"/>
          <w:szCs w:val="28"/>
        </w:rPr>
        <w:t xml:space="preserve">Якщо ПО проводить експертизу ТД обладнання, у складі якого є радіомодуль, на який іншим ПО вже видано сертифікат експертизи типу, то можливе визнання результатів експертизи типу радіомодуля без необхідності проводити оцінювання радіомодуля. При цьому треба </w:t>
      </w:r>
      <w:r w:rsidR="00FB56DF">
        <w:rPr>
          <w:rFonts w:ascii="Times New Roman" w:eastAsia="Times New Roman" w:hAnsi="Times New Roman" w:cs="Times New Roman"/>
          <w:sz w:val="28"/>
          <w:szCs w:val="28"/>
        </w:rPr>
        <w:t>брати</w:t>
      </w:r>
      <w:r w:rsidRPr="00F02159">
        <w:rPr>
          <w:rFonts w:ascii="Times New Roman" w:eastAsia="Times New Roman" w:hAnsi="Times New Roman" w:cs="Times New Roman"/>
          <w:sz w:val="28"/>
          <w:szCs w:val="28"/>
        </w:rPr>
        <w:t xml:space="preserve"> до уваги, що ТР РО вимагає, щоб радіообладнання відповідало суттєвим вимогам за умови правильного встановлення радіообладнання, його підтримки та використання за призначенням. Отже, ПО має в</w:t>
      </w:r>
      <w:r w:rsidR="00FB56DF">
        <w:rPr>
          <w:rFonts w:ascii="Times New Roman" w:eastAsia="Times New Roman" w:hAnsi="Times New Roman" w:cs="Times New Roman"/>
          <w:sz w:val="28"/>
          <w:szCs w:val="28"/>
        </w:rPr>
        <w:t>и</w:t>
      </w:r>
      <w:r w:rsidRPr="00F02159">
        <w:rPr>
          <w:rFonts w:ascii="Times New Roman" w:eastAsia="Times New Roman" w:hAnsi="Times New Roman" w:cs="Times New Roman"/>
          <w:sz w:val="28"/>
          <w:szCs w:val="28"/>
        </w:rPr>
        <w:t>значити будь-які невідповідності між очевидним використанням обладнання та заявленою цільовою метою, щоб результати оцінки по модулю В (експертиза типу) могли бути належним чином кваліфіковані і не підлягали неправильному тлумаченню.</w:t>
      </w:r>
    </w:p>
    <w:p w14:paraId="439D454E" w14:textId="77777777" w:rsidR="003D1C33" w:rsidRPr="00F0215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8" w:name="bookmark=id.40p60yl" w:colFirst="0" w:colLast="0"/>
      <w:bookmarkEnd w:id="318"/>
      <w:r w:rsidRPr="00F02159">
        <w:rPr>
          <w:rFonts w:ascii="Times New Roman" w:eastAsia="Times New Roman" w:hAnsi="Times New Roman" w:cs="Times New Roman"/>
          <w:sz w:val="28"/>
          <w:szCs w:val="28"/>
        </w:rPr>
        <w:t>Прикладом невиконання умов використання за призначенням може бути кількість одиниць обладнання, що ймовірно буде введено в експлуатацію, та їх загальний потенціал можливих шкідливих наслідків для ефективного використання радіочастотного спектра в Україні.</w:t>
      </w:r>
    </w:p>
    <w:p w14:paraId="2FF727CE" w14:textId="77777777" w:rsidR="00FB56DF"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19" w:name="bookmark=id.2fugb6e" w:colFirst="0" w:colLast="0"/>
      <w:bookmarkEnd w:id="319"/>
      <w:r w:rsidRPr="003531C9">
        <w:rPr>
          <w:rFonts w:ascii="Times New Roman" w:eastAsia="Times New Roman" w:hAnsi="Times New Roman" w:cs="Times New Roman"/>
          <w:sz w:val="28"/>
          <w:szCs w:val="28"/>
        </w:rPr>
        <w:t>Сертифікат експертизи типу видається на основі фахової оцінки ТД. До уваги беруться чинні акти національного законодавства з цих питань, документи зі стандартизації, посилання на технічні настанови, доступні примітки.</w:t>
      </w:r>
      <w:r w:rsidR="00FB56DF">
        <w:rPr>
          <w:rFonts w:ascii="Times New Roman" w:eastAsia="Times New Roman" w:hAnsi="Times New Roman" w:cs="Times New Roman"/>
          <w:sz w:val="28"/>
          <w:szCs w:val="28"/>
        </w:rPr>
        <w:t xml:space="preserve"> </w:t>
      </w:r>
    </w:p>
    <w:p w14:paraId="037888D2" w14:textId="1A259CA5" w:rsidR="003D1C33" w:rsidRPr="003531C9" w:rsidRDefault="006C31C5" w:rsidP="003531C9">
      <w:pPr>
        <w:shd w:val="clear" w:color="auto" w:fill="FFFFFF"/>
        <w:spacing w:after="150" w:line="240" w:lineRule="auto"/>
        <w:ind w:firstLine="567"/>
        <w:jc w:val="both"/>
        <w:rPr>
          <w:rFonts w:ascii="Times New Roman" w:eastAsia="Times New Roman" w:hAnsi="Times New Roman" w:cs="Times New Roman"/>
          <w:sz w:val="28"/>
          <w:szCs w:val="28"/>
        </w:rPr>
      </w:pPr>
      <w:hyperlink r:id="rId128" w:anchor="n277">
        <w:r w:rsidR="00527159" w:rsidRPr="003531C9">
          <w:rPr>
            <w:rFonts w:ascii="Times New Roman" w:eastAsia="Times New Roman" w:hAnsi="Times New Roman" w:cs="Times New Roman"/>
            <w:sz w:val="28"/>
            <w:szCs w:val="28"/>
          </w:rPr>
          <w:t>Додаток 2</w:t>
        </w:r>
      </w:hyperlink>
      <w:r w:rsidR="00527159" w:rsidRPr="003531C9">
        <w:rPr>
          <w:rFonts w:ascii="Times New Roman" w:eastAsia="Times New Roman" w:hAnsi="Times New Roman" w:cs="Times New Roman"/>
          <w:sz w:val="28"/>
          <w:szCs w:val="28"/>
        </w:rPr>
        <w:t> до ТР РО не містить вимог щодо форми сертифіката експертизи типу. ПО вибирає свою власну форму сертифіката експертизи типу, яка може містити додаткову інформацію (наприклад, детальну інформацію про виробника, процедури оцінки відповідності, призначення та інші зауваження або спостереження).</w:t>
      </w:r>
    </w:p>
    <w:p w14:paraId="42259EB4" w14:textId="0005AB5B"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0" w:name="bookmark=id.uzqle7" w:colFirst="0" w:colLast="0"/>
      <w:bookmarkEnd w:id="320"/>
      <w:r w:rsidRPr="003531C9">
        <w:rPr>
          <w:rFonts w:ascii="Times New Roman" w:eastAsia="Times New Roman" w:hAnsi="Times New Roman" w:cs="Times New Roman"/>
          <w:sz w:val="28"/>
          <w:szCs w:val="28"/>
        </w:rPr>
        <w:lastRenderedPageBreak/>
        <w:t xml:space="preserve">4. Модуль H </w:t>
      </w:r>
      <w:r w:rsidR="00FD4141">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rPr>
        <w:t>відповідність на основі цілковитого забезпечення якості (</w:t>
      </w:r>
      <w:hyperlink r:id="rId129" w:anchor="n314">
        <w:r w:rsidRPr="003531C9">
          <w:rPr>
            <w:rFonts w:ascii="Times New Roman" w:eastAsia="Times New Roman" w:hAnsi="Times New Roman" w:cs="Times New Roman"/>
            <w:sz w:val="28"/>
            <w:szCs w:val="28"/>
          </w:rPr>
          <w:t>додаток 3</w:t>
        </w:r>
      </w:hyperlink>
      <w:r w:rsidRPr="003531C9">
        <w:rPr>
          <w:rFonts w:ascii="Times New Roman" w:eastAsia="Times New Roman" w:hAnsi="Times New Roman" w:cs="Times New Roman"/>
          <w:sz w:val="28"/>
          <w:szCs w:val="28"/>
        </w:rPr>
        <w:t> до ТР РО)</w:t>
      </w:r>
    </w:p>
    <w:p w14:paraId="384644FF"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1" w:name="bookmark=id.3eze420" w:colFirst="0" w:colLast="0"/>
      <w:bookmarkEnd w:id="321"/>
      <w:r w:rsidRPr="003531C9">
        <w:rPr>
          <w:rFonts w:ascii="Times New Roman" w:eastAsia="Times New Roman" w:hAnsi="Times New Roman" w:cs="Times New Roman"/>
          <w:sz w:val="28"/>
          <w:szCs w:val="28"/>
        </w:rPr>
        <w:t>Оцінка відповідності системи управління якістю виконується під відповідальність ПО. Якщо система управління якістю виробника вже сертифікована (оцінена) акредитованим органом із сертифікації, ПО може не дублювати оцінку системи управління якості, але вимагатиме гарантії того, що конкретні вимоги ТР РО були враховані.</w:t>
      </w:r>
    </w:p>
    <w:p w14:paraId="7AD1A9CC" w14:textId="2F3FEBE5"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2" w:name="bookmark=id.1u4oe9t" w:colFirst="0" w:colLast="0"/>
      <w:bookmarkEnd w:id="322"/>
      <w:r w:rsidRPr="003531C9">
        <w:rPr>
          <w:rFonts w:ascii="Times New Roman" w:eastAsia="Times New Roman" w:hAnsi="Times New Roman" w:cs="Times New Roman"/>
          <w:sz w:val="28"/>
          <w:szCs w:val="28"/>
        </w:rPr>
        <w:t xml:space="preserve">Виробник має зберігати ДВ як підтвердження того, що він ввів радіообладнання </w:t>
      </w:r>
      <w:r w:rsidR="00FB56DF">
        <w:rPr>
          <w:rFonts w:ascii="Times New Roman" w:eastAsia="Times New Roman" w:hAnsi="Times New Roman" w:cs="Times New Roman"/>
          <w:sz w:val="28"/>
          <w:szCs w:val="28"/>
        </w:rPr>
        <w:t>в</w:t>
      </w:r>
      <w:r w:rsidRPr="003531C9">
        <w:rPr>
          <w:rFonts w:ascii="Times New Roman" w:eastAsia="Times New Roman" w:hAnsi="Times New Roman" w:cs="Times New Roman"/>
          <w:sz w:val="28"/>
          <w:szCs w:val="28"/>
        </w:rPr>
        <w:t xml:space="preserve"> обіг, застосовуючи модуль H (</w:t>
      </w:r>
      <w:hyperlink r:id="rId130" w:anchor="n314">
        <w:r w:rsidRPr="003531C9">
          <w:rPr>
            <w:rFonts w:ascii="Times New Roman" w:eastAsia="Times New Roman" w:hAnsi="Times New Roman" w:cs="Times New Roman"/>
            <w:sz w:val="28"/>
            <w:szCs w:val="28"/>
          </w:rPr>
          <w:t>додаток 3</w:t>
        </w:r>
      </w:hyperlink>
      <w:r w:rsidRPr="003531C9">
        <w:rPr>
          <w:rFonts w:ascii="Times New Roman" w:eastAsia="Times New Roman" w:hAnsi="Times New Roman" w:cs="Times New Roman"/>
          <w:sz w:val="28"/>
          <w:szCs w:val="28"/>
        </w:rPr>
        <w:t> до ТР РО). ПО повинен мати доступ до всієї відповідної документації, яка підтверджує ДВ.</w:t>
      </w:r>
    </w:p>
    <w:p w14:paraId="586BFC08"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3" w:name="bookmark=id.4e4bwxm" w:colFirst="0" w:colLast="0"/>
      <w:bookmarkEnd w:id="323"/>
      <w:r w:rsidRPr="003531C9">
        <w:rPr>
          <w:rFonts w:ascii="Times New Roman" w:eastAsia="Times New Roman" w:hAnsi="Times New Roman" w:cs="Times New Roman"/>
          <w:sz w:val="28"/>
          <w:szCs w:val="28"/>
        </w:rPr>
        <w:t>5. Протокол випробувань</w:t>
      </w:r>
    </w:p>
    <w:p w14:paraId="41B0A1BD" w14:textId="2514BB5A"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4" w:name="bookmark=id.2t9m75f" w:colFirst="0" w:colLast="0"/>
      <w:bookmarkEnd w:id="324"/>
      <w:r w:rsidRPr="003531C9">
        <w:rPr>
          <w:rFonts w:ascii="Times New Roman" w:eastAsia="Times New Roman" w:hAnsi="Times New Roman" w:cs="Times New Roman"/>
          <w:sz w:val="28"/>
          <w:szCs w:val="28"/>
        </w:rPr>
        <w:t>Відповідно до </w:t>
      </w:r>
      <w:hyperlink r:id="rId131" w:anchor="n97">
        <w:r w:rsidRPr="003531C9">
          <w:rPr>
            <w:rFonts w:ascii="Times New Roman" w:eastAsia="Times New Roman" w:hAnsi="Times New Roman" w:cs="Times New Roman"/>
            <w:sz w:val="28"/>
            <w:szCs w:val="28"/>
          </w:rPr>
          <w:t>пункту 21</w:t>
        </w:r>
      </w:hyperlink>
      <w:r w:rsidRPr="003531C9">
        <w:rPr>
          <w:rFonts w:ascii="Times New Roman" w:eastAsia="Times New Roman" w:hAnsi="Times New Roman" w:cs="Times New Roman"/>
          <w:sz w:val="28"/>
          <w:szCs w:val="28"/>
        </w:rPr>
        <w:t> ТР РО виробники мають скласти ТД і проводять оцінку відповідності радіообладнання за однією із процедур, передбачених </w:t>
      </w:r>
      <w:hyperlink r:id="rId132" w:anchor="n158">
        <w:r w:rsidRPr="003531C9">
          <w:rPr>
            <w:rFonts w:ascii="Times New Roman" w:eastAsia="Times New Roman" w:hAnsi="Times New Roman" w:cs="Times New Roman"/>
            <w:sz w:val="28"/>
            <w:szCs w:val="28"/>
          </w:rPr>
          <w:t xml:space="preserve">пунктами 51 </w:t>
        </w:r>
        <w:r w:rsidR="00FD4141">
          <w:rPr>
            <w:rFonts w:ascii="Times New Roman" w:eastAsia="Times New Roman" w:hAnsi="Times New Roman" w:cs="Times New Roman"/>
            <w:sz w:val="28"/>
            <w:szCs w:val="28"/>
          </w:rPr>
          <w:t>–</w:t>
        </w:r>
        <w:r w:rsidRPr="003531C9">
          <w:rPr>
            <w:rFonts w:ascii="Times New Roman" w:eastAsia="Times New Roman" w:hAnsi="Times New Roman" w:cs="Times New Roman"/>
            <w:sz w:val="28"/>
            <w:szCs w:val="28"/>
          </w:rPr>
          <w:t xml:space="preserve"> 53</w:t>
        </w:r>
      </w:hyperlink>
      <w:r w:rsidRPr="003531C9">
        <w:rPr>
          <w:rFonts w:ascii="Times New Roman" w:eastAsia="Times New Roman" w:hAnsi="Times New Roman" w:cs="Times New Roman"/>
          <w:sz w:val="28"/>
          <w:szCs w:val="28"/>
        </w:rPr>
        <w:t> ТР РО, або мають результати такої оцінки.</w:t>
      </w:r>
    </w:p>
    <w:p w14:paraId="3039998A"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5" w:name="bookmark=id.18ewhd8" w:colFirst="0" w:colLast="0"/>
      <w:bookmarkEnd w:id="325"/>
      <w:r w:rsidRPr="003531C9">
        <w:rPr>
          <w:rFonts w:ascii="Times New Roman" w:eastAsia="Times New Roman" w:hAnsi="Times New Roman" w:cs="Times New Roman"/>
          <w:sz w:val="28"/>
          <w:szCs w:val="28"/>
        </w:rPr>
        <w:t>ТД, яка надається виробником до ПО, згідно із </w:t>
      </w:r>
      <w:hyperlink r:id="rId133" w:anchor="n368">
        <w:r w:rsidRPr="003531C9">
          <w:rPr>
            <w:rFonts w:ascii="Times New Roman" w:eastAsia="Times New Roman" w:hAnsi="Times New Roman" w:cs="Times New Roman"/>
            <w:sz w:val="28"/>
            <w:szCs w:val="28"/>
          </w:rPr>
          <w:t>додатком 4</w:t>
        </w:r>
      </w:hyperlink>
      <w:r w:rsidRPr="003531C9">
        <w:rPr>
          <w:rFonts w:ascii="Times New Roman" w:eastAsia="Times New Roman" w:hAnsi="Times New Roman" w:cs="Times New Roman"/>
          <w:sz w:val="28"/>
          <w:szCs w:val="28"/>
        </w:rPr>
        <w:t> до ТР РО містить протоколи випробувань.</w:t>
      </w:r>
    </w:p>
    <w:p w14:paraId="2CC420B8"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6" w:name="bookmark=id.3sek011" w:colFirst="0" w:colLast="0"/>
      <w:bookmarkEnd w:id="326"/>
      <w:r w:rsidRPr="003531C9">
        <w:rPr>
          <w:rFonts w:ascii="Times New Roman" w:eastAsia="Times New Roman" w:hAnsi="Times New Roman" w:cs="Times New Roman"/>
          <w:sz w:val="28"/>
          <w:szCs w:val="28"/>
        </w:rPr>
        <w:t>6. Обмін інформацією</w:t>
      </w:r>
    </w:p>
    <w:bookmarkStart w:id="327" w:name="bookmark=id.27jua8u" w:colFirst="0" w:colLast="0"/>
    <w:bookmarkEnd w:id="327"/>
    <w:p w14:paraId="7B2807A9" w14:textId="77777777" w:rsidR="003D1C33" w:rsidRPr="003531C9" w:rsidRDefault="003D1C33" w:rsidP="003531C9">
      <w:pPr>
        <w:shd w:val="clear" w:color="auto" w:fill="FFFFFF"/>
        <w:spacing w:after="150" w:line="240" w:lineRule="auto"/>
        <w:ind w:firstLine="567"/>
        <w:jc w:val="both"/>
        <w:rPr>
          <w:rFonts w:ascii="Times New Roman" w:eastAsia="Times New Roman" w:hAnsi="Times New Roman" w:cs="Times New Roman"/>
          <w:sz w:val="28"/>
          <w:szCs w:val="28"/>
        </w:rPr>
      </w:pPr>
      <w:r w:rsidRPr="003531C9">
        <w:rPr>
          <w:rFonts w:ascii="Times New Roman" w:hAnsi="Times New Roman" w:cs="Times New Roman"/>
          <w:sz w:val="28"/>
          <w:szCs w:val="28"/>
        </w:rPr>
        <w:fldChar w:fldCharType="begin"/>
      </w:r>
      <w:r w:rsidRPr="003531C9">
        <w:rPr>
          <w:rFonts w:ascii="Times New Roman" w:hAnsi="Times New Roman" w:cs="Times New Roman"/>
          <w:sz w:val="28"/>
          <w:szCs w:val="28"/>
        </w:rPr>
        <w:instrText>HYPERLINK "https://zakon.rada.gov.ua/rada/show/355-2017-%D0%BF" \l "n233" \h</w:instrText>
      </w:r>
      <w:r w:rsidRPr="003531C9">
        <w:rPr>
          <w:rFonts w:ascii="Times New Roman" w:hAnsi="Times New Roman" w:cs="Times New Roman"/>
          <w:sz w:val="28"/>
          <w:szCs w:val="28"/>
        </w:rPr>
      </w:r>
      <w:r w:rsidRPr="003531C9">
        <w:rPr>
          <w:rFonts w:ascii="Times New Roman" w:hAnsi="Times New Roman" w:cs="Times New Roman"/>
          <w:sz w:val="28"/>
          <w:szCs w:val="28"/>
        </w:rPr>
        <w:fldChar w:fldCharType="separate"/>
      </w:r>
      <w:r w:rsidR="00527159" w:rsidRPr="003531C9">
        <w:rPr>
          <w:rFonts w:ascii="Times New Roman" w:eastAsia="Times New Roman" w:hAnsi="Times New Roman" w:cs="Times New Roman"/>
          <w:sz w:val="28"/>
          <w:szCs w:val="28"/>
        </w:rPr>
        <w:t>Пунктами 88 і 89</w:t>
      </w:r>
      <w:r w:rsidRPr="003531C9">
        <w:rPr>
          <w:rFonts w:ascii="Times New Roman" w:hAnsi="Times New Roman" w:cs="Times New Roman"/>
          <w:sz w:val="28"/>
          <w:szCs w:val="28"/>
        </w:rPr>
        <w:fldChar w:fldCharType="end"/>
      </w:r>
      <w:r w:rsidR="00527159" w:rsidRPr="003531C9">
        <w:rPr>
          <w:rFonts w:ascii="Times New Roman" w:eastAsia="Times New Roman" w:hAnsi="Times New Roman" w:cs="Times New Roman"/>
          <w:sz w:val="28"/>
          <w:szCs w:val="28"/>
        </w:rPr>
        <w:t> ТР РО, </w:t>
      </w:r>
      <w:hyperlink r:id="rId134" w:anchor="n295">
        <w:r w:rsidR="00527159" w:rsidRPr="003531C9">
          <w:rPr>
            <w:rFonts w:ascii="Times New Roman" w:eastAsia="Times New Roman" w:hAnsi="Times New Roman" w:cs="Times New Roman"/>
            <w:sz w:val="28"/>
            <w:szCs w:val="28"/>
          </w:rPr>
          <w:t>пунктом 8</w:t>
        </w:r>
      </w:hyperlink>
      <w:r w:rsidR="00527159" w:rsidRPr="003531C9">
        <w:rPr>
          <w:rFonts w:ascii="Times New Roman" w:eastAsia="Times New Roman" w:hAnsi="Times New Roman" w:cs="Times New Roman"/>
          <w:sz w:val="28"/>
          <w:szCs w:val="28"/>
        </w:rPr>
        <w:t> додатка 2 до ТР РО (модуль B) і </w:t>
      </w:r>
      <w:hyperlink r:id="rId135" w:anchor="n363">
        <w:r w:rsidR="00527159" w:rsidRPr="003531C9">
          <w:rPr>
            <w:rFonts w:ascii="Times New Roman" w:eastAsia="Times New Roman" w:hAnsi="Times New Roman" w:cs="Times New Roman"/>
            <w:sz w:val="28"/>
            <w:szCs w:val="28"/>
          </w:rPr>
          <w:t>пунктом 15</w:t>
        </w:r>
      </w:hyperlink>
      <w:r w:rsidR="00527159" w:rsidRPr="003531C9">
        <w:rPr>
          <w:rFonts w:ascii="Times New Roman" w:eastAsia="Times New Roman" w:hAnsi="Times New Roman" w:cs="Times New Roman"/>
          <w:sz w:val="28"/>
          <w:szCs w:val="28"/>
        </w:rPr>
        <w:t> додатка 3 до ТР РО (модуль H) встановлено вимоги до ПО щодо надання певної інформації державним органам та іншим призначеним органам.</w:t>
      </w:r>
    </w:p>
    <w:p w14:paraId="49BACFE9"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8" w:name="bookmark=id.mp4kgn" w:colFirst="0" w:colLast="0"/>
      <w:bookmarkEnd w:id="328"/>
      <w:r w:rsidRPr="003531C9">
        <w:rPr>
          <w:rFonts w:ascii="Times New Roman" w:eastAsia="Times New Roman" w:hAnsi="Times New Roman" w:cs="Times New Roman"/>
          <w:sz w:val="28"/>
          <w:szCs w:val="28"/>
        </w:rPr>
        <w:t>7. Координація між призначеними органами</w:t>
      </w:r>
    </w:p>
    <w:p w14:paraId="1EC6FEAE" w14:textId="2D0FD5DB"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29" w:name="bookmark=id.36os34g" w:colFirst="0" w:colLast="0"/>
      <w:bookmarkEnd w:id="329"/>
      <w:r w:rsidRPr="003531C9">
        <w:rPr>
          <w:rFonts w:ascii="Times New Roman" w:eastAsia="Times New Roman" w:hAnsi="Times New Roman" w:cs="Times New Roman"/>
          <w:sz w:val="28"/>
          <w:szCs w:val="28"/>
        </w:rPr>
        <w:t>Відповідно до </w:t>
      </w:r>
      <w:hyperlink r:id="rId136" w:anchor="n236">
        <w:r w:rsidRPr="003531C9">
          <w:rPr>
            <w:rFonts w:ascii="Times New Roman" w:eastAsia="Times New Roman" w:hAnsi="Times New Roman" w:cs="Times New Roman"/>
            <w:sz w:val="28"/>
            <w:szCs w:val="28"/>
          </w:rPr>
          <w:t>пункту 90</w:t>
        </w:r>
      </w:hyperlink>
      <w:r w:rsidRPr="003531C9">
        <w:rPr>
          <w:rFonts w:ascii="Times New Roman" w:eastAsia="Times New Roman" w:hAnsi="Times New Roman" w:cs="Times New Roman"/>
          <w:sz w:val="28"/>
          <w:szCs w:val="28"/>
        </w:rPr>
        <w:t xml:space="preserve"> ТР РО наказом Мінекономики від </w:t>
      </w:r>
      <w:r w:rsidR="00F35D4A" w:rsidRPr="003531C9">
        <w:rPr>
          <w:rFonts w:ascii="Times New Roman" w:eastAsia="Times New Roman" w:hAnsi="Times New Roman" w:cs="Times New Roman"/>
          <w:sz w:val="28"/>
          <w:szCs w:val="28"/>
        </w:rPr>
        <w:t>28.09.2021</w:t>
      </w:r>
      <w:r w:rsidRPr="003531C9">
        <w:rPr>
          <w:rFonts w:ascii="Times New Roman" w:eastAsia="Times New Roman" w:hAnsi="Times New Roman" w:cs="Times New Roman"/>
          <w:sz w:val="28"/>
          <w:szCs w:val="28"/>
        </w:rPr>
        <w:t xml:space="preserve"> №</w:t>
      </w:r>
      <w:r w:rsidR="00F35D4A" w:rsidRPr="003531C9">
        <w:rPr>
          <w:rFonts w:ascii="Times New Roman" w:eastAsia="Times New Roman" w:hAnsi="Times New Roman" w:cs="Times New Roman"/>
          <w:sz w:val="28"/>
          <w:szCs w:val="28"/>
        </w:rPr>
        <w:t> 647</w:t>
      </w:r>
      <w:r w:rsidR="007D2B96">
        <w:rPr>
          <w:rFonts w:ascii="Times New Roman" w:eastAsia="Times New Roman" w:hAnsi="Times New Roman" w:cs="Times New Roman"/>
          <w:sz w:val="28"/>
          <w:szCs w:val="28"/>
        </w:rPr>
        <w:t>-21 «</w:t>
      </w:r>
      <w:r w:rsidR="007D2B96" w:rsidRPr="00C9350A">
        <w:rPr>
          <w:rStyle w:val="fontstyle01"/>
          <w:b w:val="0"/>
          <w:bCs w:val="0"/>
        </w:rPr>
        <w:t>Про утворення секторальної групи призначених органів з оцінки відповідності згідно з Технічним регламентом радіообладнання і визначення сфери її відповідальності</w:t>
      </w:r>
      <w:r w:rsidR="007D2B96">
        <w:rPr>
          <w:rStyle w:val="fontstyle01"/>
          <w:b w:val="0"/>
          <w:bCs w:val="0"/>
        </w:rPr>
        <w:t>»</w:t>
      </w:r>
      <w:r w:rsidR="00F35D4A" w:rsidRPr="003531C9">
        <w:rPr>
          <w:rFonts w:ascii="Times New Roman" w:eastAsia="Times New Roman" w:hAnsi="Times New Roman" w:cs="Times New Roman"/>
          <w:sz w:val="28"/>
          <w:szCs w:val="28"/>
        </w:rPr>
        <w:t xml:space="preserve"> </w:t>
      </w:r>
      <w:r w:rsidRPr="003531C9">
        <w:rPr>
          <w:rFonts w:ascii="Times New Roman" w:eastAsia="Times New Roman" w:hAnsi="Times New Roman" w:cs="Times New Roman"/>
          <w:sz w:val="28"/>
          <w:szCs w:val="28"/>
        </w:rPr>
        <w:t>утворено секторальну групу ПО з метою координації та співпраці між органами з оцінки відповідності, призначеними згідно з ТР РО.</w:t>
      </w:r>
    </w:p>
    <w:p w14:paraId="5325154D" w14:textId="77777777"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30" w:name="bookmark=id.1lu2dc9" w:colFirst="0" w:colLast="0"/>
      <w:bookmarkEnd w:id="330"/>
      <w:r w:rsidRPr="003531C9">
        <w:rPr>
          <w:rFonts w:ascii="Times New Roman" w:eastAsia="Times New Roman" w:hAnsi="Times New Roman" w:cs="Times New Roman"/>
          <w:sz w:val="28"/>
          <w:szCs w:val="28"/>
        </w:rPr>
        <w:t>8. Державний ринковий нагляд і його забезпечення</w:t>
      </w:r>
    </w:p>
    <w:p w14:paraId="50AF1EBC" w14:textId="47A225EE" w:rsidR="003D1C33" w:rsidRPr="003531C9" w:rsidRDefault="00527159" w:rsidP="003531C9">
      <w:pPr>
        <w:shd w:val="clear" w:color="auto" w:fill="FFFFFF"/>
        <w:spacing w:after="150" w:line="240" w:lineRule="auto"/>
        <w:ind w:firstLine="567"/>
        <w:jc w:val="both"/>
        <w:rPr>
          <w:rFonts w:ascii="Times New Roman" w:eastAsia="Times New Roman" w:hAnsi="Times New Roman" w:cs="Times New Roman"/>
          <w:sz w:val="28"/>
          <w:szCs w:val="28"/>
        </w:rPr>
      </w:pPr>
      <w:bookmarkStart w:id="331" w:name="bookmark=id.45tpw02" w:colFirst="0" w:colLast="0"/>
      <w:bookmarkEnd w:id="331"/>
      <w:r w:rsidRPr="003531C9">
        <w:rPr>
          <w:rFonts w:ascii="Times New Roman" w:eastAsia="Times New Roman" w:hAnsi="Times New Roman" w:cs="Times New Roman"/>
          <w:sz w:val="28"/>
          <w:szCs w:val="28"/>
        </w:rPr>
        <w:t>У </w:t>
      </w:r>
      <w:hyperlink r:id="rId137" w:anchor="n239">
        <w:r w:rsidRPr="003531C9">
          <w:rPr>
            <w:rFonts w:ascii="Times New Roman" w:eastAsia="Times New Roman" w:hAnsi="Times New Roman" w:cs="Times New Roman"/>
            <w:sz w:val="28"/>
            <w:szCs w:val="28"/>
          </w:rPr>
          <w:t xml:space="preserve">пунктах 91 </w:t>
        </w:r>
        <w:r w:rsidR="00FD4141">
          <w:rPr>
            <w:rFonts w:ascii="Times New Roman" w:eastAsia="Times New Roman" w:hAnsi="Times New Roman" w:cs="Times New Roman"/>
            <w:sz w:val="28"/>
            <w:szCs w:val="28"/>
          </w:rPr>
          <w:t>–</w:t>
        </w:r>
        <w:r w:rsidRPr="003531C9">
          <w:rPr>
            <w:rFonts w:ascii="Times New Roman" w:eastAsia="Times New Roman" w:hAnsi="Times New Roman" w:cs="Times New Roman"/>
            <w:sz w:val="28"/>
            <w:szCs w:val="28"/>
          </w:rPr>
          <w:t xml:space="preserve"> 94</w:t>
        </w:r>
      </w:hyperlink>
      <w:r w:rsidRPr="003531C9">
        <w:rPr>
          <w:rFonts w:ascii="Times New Roman" w:eastAsia="Times New Roman" w:hAnsi="Times New Roman" w:cs="Times New Roman"/>
          <w:sz w:val="28"/>
          <w:szCs w:val="28"/>
        </w:rPr>
        <w:t> ТР РО наведено положення щодо здійснення державного ринкового нагляду і державного контролю радіообладнання.</w:t>
      </w:r>
    </w:p>
    <w:p w14:paraId="693B047C" w14:textId="42F56589" w:rsidR="003D1C33" w:rsidRPr="00F02159" w:rsidRDefault="00527159" w:rsidP="00BB4BE7">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332" w:name="bookmark=id.2kz067v" w:colFirst="0" w:colLast="0"/>
      <w:bookmarkEnd w:id="332"/>
      <w:r w:rsidRPr="00F02159">
        <w:rPr>
          <w:rFonts w:ascii="Times New Roman" w:eastAsia="Times New Roman" w:hAnsi="Times New Roman" w:cs="Times New Roman"/>
          <w:sz w:val="28"/>
          <w:szCs w:val="28"/>
        </w:rPr>
        <w:t>XIX. Радіообладнання, на яке одночасно поширюється дія ТР РО</w:t>
      </w:r>
      <w:r w:rsidR="00FD4141">
        <w:rPr>
          <w:rFonts w:ascii="Times New Roman" w:eastAsia="Times New Roman" w:hAnsi="Times New Roman" w:cs="Times New Roman"/>
          <w:sz w:val="28"/>
          <w:szCs w:val="28"/>
        </w:rPr>
        <w:t xml:space="preserve"> </w:t>
      </w:r>
      <w:r w:rsidRPr="00F02159">
        <w:rPr>
          <w:rFonts w:ascii="Times New Roman" w:eastAsia="Times New Roman" w:hAnsi="Times New Roman" w:cs="Times New Roman"/>
          <w:sz w:val="28"/>
          <w:szCs w:val="28"/>
        </w:rPr>
        <w:t>та інших технічних регламентів</w:t>
      </w:r>
    </w:p>
    <w:p w14:paraId="1828025C" w14:textId="7777777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33" w:name="bookmark=id.104agfo" w:colFirst="0" w:colLast="0"/>
      <w:bookmarkEnd w:id="333"/>
      <w:r w:rsidRPr="00EC7389">
        <w:rPr>
          <w:rFonts w:ascii="Times New Roman" w:eastAsia="Times New Roman" w:hAnsi="Times New Roman" w:cs="Times New Roman"/>
          <w:sz w:val="28"/>
          <w:szCs w:val="28"/>
        </w:rPr>
        <w:t>1. На радіообладнання може одночасно поширюватися дія ТР РО та інших технічних регламентів. Якщо в ТР РО немає застережень щодо поширення певних технічних регламентів на радіообладнання, у такому випадку до радіообладнання мають бути одночасно застосовані усі технічні регламенти, під дію яких воно підпадає.</w:t>
      </w:r>
    </w:p>
    <w:p w14:paraId="51EF39D2" w14:textId="7777777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34" w:name="bookmark=id.3k3xz3h" w:colFirst="0" w:colLast="0"/>
      <w:bookmarkEnd w:id="334"/>
      <w:r w:rsidRPr="00EC7389">
        <w:rPr>
          <w:rFonts w:ascii="Times New Roman" w:eastAsia="Times New Roman" w:hAnsi="Times New Roman" w:cs="Times New Roman"/>
          <w:sz w:val="28"/>
          <w:szCs w:val="28"/>
        </w:rPr>
        <w:lastRenderedPageBreak/>
        <w:t>Виробник має гарантувати, що радіообладнання відповідає вимогам усіх технічних регламентів, що застосовуються до радіообладнання.</w:t>
      </w:r>
    </w:p>
    <w:p w14:paraId="618A022E" w14:textId="7777777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35" w:name="bookmark=id.1z989ba" w:colFirst="0" w:colLast="0"/>
      <w:bookmarkEnd w:id="335"/>
      <w:r w:rsidRPr="00EC7389">
        <w:rPr>
          <w:rFonts w:ascii="Times New Roman" w:eastAsia="Times New Roman" w:hAnsi="Times New Roman" w:cs="Times New Roman"/>
          <w:sz w:val="28"/>
          <w:szCs w:val="28"/>
        </w:rPr>
        <w:t>2. Відповідно до </w:t>
      </w:r>
      <w:hyperlink r:id="rId138" w:anchor="n134">
        <w:r w:rsidRPr="00EC7389">
          <w:rPr>
            <w:rFonts w:ascii="Times New Roman" w:eastAsia="Times New Roman" w:hAnsi="Times New Roman" w:cs="Times New Roman"/>
            <w:sz w:val="28"/>
            <w:szCs w:val="28"/>
          </w:rPr>
          <w:t>додатка 1</w:t>
        </w:r>
      </w:hyperlink>
      <w:r w:rsidRPr="00EC7389">
        <w:rPr>
          <w:rFonts w:ascii="Times New Roman" w:eastAsia="Times New Roman" w:hAnsi="Times New Roman" w:cs="Times New Roman"/>
          <w:sz w:val="28"/>
          <w:szCs w:val="28"/>
        </w:rPr>
        <w:t> Технічного регламенту обмеження використання деяких небезпечних речовин в електричному та електронному обладнанні, затвердженого постановою Кабінету Міністрів України від 10.03.2017 № 139, на радіообладнання, як правило, поширюється дія зазначеного регламенту.</w:t>
      </w:r>
    </w:p>
    <w:p w14:paraId="06829733" w14:textId="46FCA75A" w:rsidR="003D1C33" w:rsidRPr="00F02159" w:rsidRDefault="00527159" w:rsidP="00FD4141">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336" w:name="bookmark=id.4j8vrz3" w:colFirst="0" w:colLast="0"/>
      <w:bookmarkEnd w:id="336"/>
      <w:r w:rsidRPr="00F02159">
        <w:rPr>
          <w:rFonts w:ascii="Times New Roman" w:eastAsia="Times New Roman" w:hAnsi="Times New Roman" w:cs="Times New Roman"/>
          <w:sz w:val="28"/>
          <w:szCs w:val="28"/>
        </w:rPr>
        <w:t xml:space="preserve">XX. </w:t>
      </w:r>
      <w:r w:rsidR="005E6B81" w:rsidRPr="00F02159">
        <w:rPr>
          <w:rFonts w:ascii="Times New Roman" w:eastAsia="Times New Roman" w:hAnsi="Times New Roman" w:cs="Times New Roman"/>
          <w:sz w:val="28"/>
          <w:szCs w:val="28"/>
        </w:rPr>
        <w:t>Взаємозв’язок</w:t>
      </w:r>
      <w:r w:rsidRPr="00F02159">
        <w:rPr>
          <w:rFonts w:ascii="Times New Roman" w:eastAsia="Times New Roman" w:hAnsi="Times New Roman" w:cs="Times New Roman"/>
          <w:sz w:val="28"/>
          <w:szCs w:val="28"/>
        </w:rPr>
        <w:t xml:space="preserve"> між </w:t>
      </w:r>
      <w:hyperlink r:id="rId139" w:anchor="n14">
        <w:r w:rsidRPr="00F02159">
          <w:rPr>
            <w:rFonts w:ascii="Times New Roman" w:eastAsia="Times New Roman" w:hAnsi="Times New Roman" w:cs="Times New Roman"/>
            <w:sz w:val="28"/>
            <w:szCs w:val="28"/>
          </w:rPr>
          <w:t>ТР РО</w:t>
        </w:r>
      </w:hyperlink>
      <w:r w:rsidRPr="00F02159">
        <w:rPr>
          <w:rFonts w:ascii="Times New Roman" w:eastAsia="Times New Roman" w:hAnsi="Times New Roman" w:cs="Times New Roman"/>
          <w:sz w:val="28"/>
          <w:szCs w:val="28"/>
        </w:rPr>
        <w:t> та </w:t>
      </w:r>
      <w:hyperlink r:id="rId140" w:anchor="n13">
        <w:r w:rsidRPr="00F02159">
          <w:rPr>
            <w:rFonts w:ascii="Times New Roman" w:eastAsia="Times New Roman" w:hAnsi="Times New Roman" w:cs="Times New Roman"/>
            <w:sz w:val="28"/>
            <w:szCs w:val="28"/>
          </w:rPr>
          <w:t>ТР НЕО</w:t>
        </w:r>
      </w:hyperlink>
      <w:r w:rsidRPr="00F02159">
        <w:rPr>
          <w:rFonts w:ascii="Times New Roman" w:eastAsia="Times New Roman" w:hAnsi="Times New Roman" w:cs="Times New Roman"/>
          <w:sz w:val="28"/>
          <w:szCs w:val="28"/>
        </w:rPr>
        <w:t> і </w:t>
      </w:r>
      <w:hyperlink r:id="rId141" w:anchor="n13">
        <w:r w:rsidRPr="00F02159">
          <w:rPr>
            <w:rFonts w:ascii="Times New Roman" w:eastAsia="Times New Roman" w:hAnsi="Times New Roman" w:cs="Times New Roman"/>
            <w:sz w:val="28"/>
            <w:szCs w:val="28"/>
          </w:rPr>
          <w:t>ТР ЕМС</w:t>
        </w:r>
      </w:hyperlink>
    </w:p>
    <w:p w14:paraId="5AEF3600" w14:textId="77777777"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37" w:name="bookmark=id.2ye626w" w:colFirst="0" w:colLast="0"/>
      <w:bookmarkEnd w:id="337"/>
      <w:r w:rsidRPr="00EC7389">
        <w:rPr>
          <w:rFonts w:ascii="Times New Roman" w:eastAsia="Times New Roman" w:hAnsi="Times New Roman" w:cs="Times New Roman"/>
          <w:sz w:val="28"/>
          <w:szCs w:val="28"/>
        </w:rPr>
        <w:t>Згідно із </w:t>
      </w:r>
      <w:hyperlink r:id="rId142" w:anchor="n28">
        <w:r w:rsidRPr="00EC7389">
          <w:rPr>
            <w:rFonts w:ascii="Times New Roman" w:eastAsia="Times New Roman" w:hAnsi="Times New Roman" w:cs="Times New Roman"/>
            <w:sz w:val="28"/>
            <w:szCs w:val="28"/>
          </w:rPr>
          <w:t>пунктом 4</w:t>
        </w:r>
      </w:hyperlink>
      <w:r w:rsidRPr="00EC7389">
        <w:rPr>
          <w:rFonts w:ascii="Times New Roman" w:eastAsia="Times New Roman" w:hAnsi="Times New Roman" w:cs="Times New Roman"/>
          <w:sz w:val="28"/>
          <w:szCs w:val="28"/>
        </w:rPr>
        <w:t> ТР РО на радіообладнання, на яке поширюється дія ТР РО, не поширюється дія:</w:t>
      </w:r>
    </w:p>
    <w:p w14:paraId="25F779DD" w14:textId="0CB7C407"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38" w:name="bookmark=id.1djgcep" w:colFirst="0" w:colLast="0"/>
      <w:bookmarkEnd w:id="338"/>
      <w:r w:rsidRPr="00EC7389">
        <w:rPr>
          <w:rFonts w:ascii="Times New Roman" w:eastAsia="Times New Roman" w:hAnsi="Times New Roman" w:cs="Times New Roman"/>
          <w:sz w:val="28"/>
          <w:szCs w:val="28"/>
        </w:rPr>
        <w:t>ТР НЕО, за винятком випадків, викладених в абзаці другому пункту 6 ТР</w:t>
      </w:r>
      <w:r w:rsidR="00FD4141">
        <w:rPr>
          <w:rFonts w:ascii="Times New Roman" w:eastAsia="Times New Roman" w:hAnsi="Times New Roman" w:cs="Times New Roman"/>
          <w:sz w:val="28"/>
          <w:szCs w:val="28"/>
        </w:rPr>
        <w:t> </w:t>
      </w:r>
      <w:r w:rsidRPr="00EC7389">
        <w:rPr>
          <w:rFonts w:ascii="Times New Roman" w:eastAsia="Times New Roman" w:hAnsi="Times New Roman" w:cs="Times New Roman"/>
          <w:sz w:val="28"/>
          <w:szCs w:val="28"/>
        </w:rPr>
        <w:t>РО;</w:t>
      </w:r>
    </w:p>
    <w:p w14:paraId="220AE14A" w14:textId="38A23C22"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39" w:name="bookmark=id.3xj3v2i" w:colFirst="0" w:colLast="0"/>
      <w:bookmarkEnd w:id="339"/>
      <w:r w:rsidRPr="00EC7389">
        <w:rPr>
          <w:rFonts w:ascii="Times New Roman" w:eastAsia="Times New Roman" w:hAnsi="Times New Roman" w:cs="Times New Roman"/>
          <w:sz w:val="28"/>
          <w:szCs w:val="28"/>
        </w:rPr>
        <w:t>ТР ЕМС, за винятком випадків, викладених в абзаці третьому пункту 6 ТР</w:t>
      </w:r>
      <w:r w:rsidR="005E6B81" w:rsidRPr="00EC7389">
        <w:rPr>
          <w:rFonts w:ascii="Times New Roman" w:eastAsia="Times New Roman" w:hAnsi="Times New Roman" w:cs="Times New Roman"/>
          <w:sz w:val="28"/>
          <w:szCs w:val="28"/>
        </w:rPr>
        <w:t> </w:t>
      </w:r>
      <w:r w:rsidRPr="00EC7389">
        <w:rPr>
          <w:rFonts w:ascii="Times New Roman" w:eastAsia="Times New Roman" w:hAnsi="Times New Roman" w:cs="Times New Roman"/>
          <w:sz w:val="28"/>
          <w:szCs w:val="28"/>
        </w:rPr>
        <w:t>РО.</w:t>
      </w:r>
    </w:p>
    <w:p w14:paraId="16718ABC" w14:textId="77777777"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40" w:name="bookmark=id.2coe5ab" w:colFirst="0" w:colLast="0"/>
      <w:bookmarkEnd w:id="340"/>
      <w:r w:rsidRPr="00EC7389">
        <w:rPr>
          <w:rFonts w:ascii="Times New Roman" w:eastAsia="Times New Roman" w:hAnsi="Times New Roman" w:cs="Times New Roman"/>
          <w:sz w:val="28"/>
          <w:szCs w:val="28"/>
        </w:rPr>
        <w:t>Зазначені винятки стосуються виключно суттєвих вимог ТР РО до радіообладнання.</w:t>
      </w:r>
    </w:p>
    <w:p w14:paraId="1CE40047" w14:textId="77777777" w:rsidR="003D1C33" w:rsidRPr="00F02159" w:rsidRDefault="00527159" w:rsidP="00FD4141">
      <w:pPr>
        <w:shd w:val="clear" w:color="auto" w:fill="FFFFFF"/>
        <w:spacing w:before="150" w:after="150" w:line="240" w:lineRule="auto"/>
        <w:ind w:right="450" w:firstLine="567"/>
        <w:jc w:val="both"/>
        <w:rPr>
          <w:rFonts w:ascii="Times New Roman" w:eastAsia="Times New Roman" w:hAnsi="Times New Roman" w:cs="Times New Roman"/>
          <w:sz w:val="28"/>
          <w:szCs w:val="28"/>
        </w:rPr>
      </w:pPr>
      <w:bookmarkStart w:id="341" w:name="bookmark=id.rtofi4" w:colFirst="0" w:colLast="0"/>
      <w:bookmarkEnd w:id="341"/>
      <w:r w:rsidRPr="00F02159">
        <w:rPr>
          <w:rFonts w:ascii="Times New Roman" w:eastAsia="Times New Roman" w:hAnsi="Times New Roman" w:cs="Times New Roman"/>
          <w:sz w:val="28"/>
          <w:szCs w:val="28"/>
        </w:rPr>
        <w:t>XXI. Порівняння </w:t>
      </w:r>
      <w:hyperlink r:id="rId143" w:anchor="n14">
        <w:r w:rsidRPr="00F02159">
          <w:rPr>
            <w:rFonts w:ascii="Times New Roman" w:eastAsia="Times New Roman" w:hAnsi="Times New Roman" w:cs="Times New Roman"/>
            <w:sz w:val="28"/>
            <w:szCs w:val="28"/>
          </w:rPr>
          <w:t>ТР РО</w:t>
        </w:r>
      </w:hyperlink>
      <w:r w:rsidRPr="00F02159">
        <w:rPr>
          <w:rFonts w:ascii="Times New Roman" w:eastAsia="Times New Roman" w:hAnsi="Times New Roman" w:cs="Times New Roman"/>
          <w:sz w:val="28"/>
          <w:szCs w:val="28"/>
        </w:rPr>
        <w:t> та </w:t>
      </w:r>
      <w:hyperlink r:id="rId144" w:anchor="n9">
        <w:r w:rsidRPr="00F02159">
          <w:rPr>
            <w:rFonts w:ascii="Times New Roman" w:eastAsia="Times New Roman" w:hAnsi="Times New Roman" w:cs="Times New Roman"/>
            <w:sz w:val="28"/>
            <w:szCs w:val="28"/>
          </w:rPr>
          <w:t>ТР РО ТКО</w:t>
        </w:r>
      </w:hyperlink>
    </w:p>
    <w:p w14:paraId="71EB5D2F" w14:textId="77777777"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42" w:name="bookmark=id.3btby5x" w:colFirst="0" w:colLast="0"/>
      <w:bookmarkEnd w:id="342"/>
      <w:r w:rsidRPr="00EC7389">
        <w:rPr>
          <w:rFonts w:ascii="Times New Roman" w:eastAsia="Times New Roman" w:hAnsi="Times New Roman" w:cs="Times New Roman"/>
          <w:sz w:val="28"/>
          <w:szCs w:val="28"/>
        </w:rPr>
        <w:t>1. Порівняно з ТР РО ТКО у ТР РО включено:</w:t>
      </w:r>
    </w:p>
    <w:p w14:paraId="6D62D985" w14:textId="77777777" w:rsidR="003D1C33" w:rsidRPr="00EC7389" w:rsidRDefault="00527159" w:rsidP="00DE33E6">
      <w:pPr>
        <w:shd w:val="clear" w:color="auto" w:fill="FFFFFF"/>
        <w:spacing w:before="60" w:after="60" w:line="240" w:lineRule="auto"/>
        <w:ind w:firstLine="567"/>
        <w:jc w:val="both"/>
        <w:rPr>
          <w:rFonts w:ascii="Times New Roman" w:eastAsia="Times New Roman" w:hAnsi="Times New Roman" w:cs="Times New Roman"/>
          <w:sz w:val="28"/>
          <w:szCs w:val="28"/>
        </w:rPr>
      </w:pPr>
      <w:bookmarkStart w:id="343" w:name="bookmark=id.1qym8dq" w:colFirst="0" w:colLast="0"/>
      <w:bookmarkEnd w:id="343"/>
      <w:r w:rsidRPr="00EC7389">
        <w:rPr>
          <w:rFonts w:ascii="Times New Roman" w:eastAsia="Times New Roman" w:hAnsi="Times New Roman" w:cs="Times New Roman"/>
          <w:sz w:val="28"/>
          <w:szCs w:val="28"/>
        </w:rPr>
        <w:t>а) приймачі радіомовлення та телевізійного мовлення;</w:t>
      </w:r>
    </w:p>
    <w:p w14:paraId="043FB07E" w14:textId="1BE276BB"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44" w:name="bookmark=id.4ay9r1j" w:colFirst="0" w:colLast="0"/>
      <w:bookmarkEnd w:id="344"/>
      <w:r w:rsidRPr="00EC7389">
        <w:rPr>
          <w:rFonts w:ascii="Times New Roman" w:eastAsia="Times New Roman" w:hAnsi="Times New Roman" w:cs="Times New Roman"/>
          <w:sz w:val="28"/>
          <w:szCs w:val="28"/>
        </w:rPr>
        <w:t xml:space="preserve">б) обладнання, яке працює на частотах нижче ніж 9 кГц (у разі </w:t>
      </w:r>
      <w:r w:rsidR="00DB2743">
        <w:rPr>
          <w:rFonts w:ascii="Times New Roman" w:eastAsia="Times New Roman" w:hAnsi="Times New Roman" w:cs="Times New Roman"/>
          <w:sz w:val="28"/>
          <w:szCs w:val="28"/>
        </w:rPr>
        <w:t xml:space="preserve">внесення </w:t>
      </w:r>
      <w:r w:rsidRPr="00EC7389">
        <w:rPr>
          <w:rFonts w:ascii="Times New Roman" w:eastAsia="Times New Roman" w:hAnsi="Times New Roman" w:cs="Times New Roman"/>
          <w:sz w:val="28"/>
          <w:szCs w:val="28"/>
        </w:rPr>
        <w:t xml:space="preserve">відповідних радіотехнологій до </w:t>
      </w:r>
      <w:hyperlink r:id="rId145" w:anchor="n82">
        <w:r w:rsidRPr="00EC7389">
          <w:rPr>
            <w:rFonts w:ascii="Times New Roman" w:eastAsia="Times New Roman" w:hAnsi="Times New Roman" w:cs="Times New Roman"/>
            <w:sz w:val="28"/>
            <w:szCs w:val="28"/>
          </w:rPr>
          <w:t>Плану</w:t>
        </w:r>
      </w:hyperlink>
      <w:hyperlink r:id="rId146" w:anchor="n82">
        <w:r w:rsidRPr="00EC7389">
          <w:rPr>
            <w:rFonts w:ascii="Times New Roman" w:eastAsia="Times New Roman" w:hAnsi="Times New Roman" w:cs="Times New Roman"/>
            <w:sz w:val="28"/>
            <w:szCs w:val="28"/>
          </w:rPr>
          <w:t xml:space="preserve"> розподілу і користування радіочастотним спектром </w:t>
        </w:r>
      </w:hyperlink>
      <w:hyperlink r:id="rId147" w:anchor="n82">
        <w:r w:rsidRPr="00EC7389">
          <w:rPr>
            <w:rFonts w:ascii="Times New Roman" w:eastAsia="Times New Roman" w:hAnsi="Times New Roman" w:cs="Times New Roman"/>
            <w:sz w:val="28"/>
            <w:szCs w:val="28"/>
          </w:rPr>
          <w:t>в</w:t>
        </w:r>
      </w:hyperlink>
      <w:hyperlink r:id="rId148" w:anchor="n82">
        <w:r w:rsidRPr="00EC7389">
          <w:rPr>
            <w:rFonts w:ascii="Times New Roman" w:eastAsia="Times New Roman" w:hAnsi="Times New Roman" w:cs="Times New Roman"/>
            <w:sz w:val="28"/>
            <w:szCs w:val="28"/>
          </w:rPr>
          <w:t xml:space="preserve"> Україн</w:t>
        </w:r>
      </w:hyperlink>
      <w:hyperlink r:id="rId149" w:anchor="n82">
        <w:r w:rsidRPr="00EC7389">
          <w:rPr>
            <w:rFonts w:ascii="Times New Roman" w:eastAsia="Times New Roman" w:hAnsi="Times New Roman" w:cs="Times New Roman"/>
            <w:sz w:val="28"/>
            <w:szCs w:val="28"/>
          </w:rPr>
          <w:t>і</w:t>
        </w:r>
      </w:hyperlink>
      <w:r w:rsidR="00A07EB8" w:rsidRPr="00EC7389">
        <w:rPr>
          <w:rFonts w:ascii="Times New Roman" w:hAnsi="Times New Roman" w:cs="Times New Roman"/>
          <w:sz w:val="28"/>
          <w:szCs w:val="28"/>
        </w:rPr>
        <w:t>)</w:t>
      </w:r>
      <w:r w:rsidRPr="00EC7389">
        <w:rPr>
          <w:rFonts w:ascii="Times New Roman" w:eastAsia="Times New Roman" w:hAnsi="Times New Roman" w:cs="Times New Roman"/>
          <w:sz w:val="28"/>
          <w:szCs w:val="28"/>
        </w:rPr>
        <w:t>;</w:t>
      </w:r>
    </w:p>
    <w:p w14:paraId="1A6277EA" w14:textId="77777777" w:rsidR="003D1C33" w:rsidRPr="00EC7389" w:rsidRDefault="00527159" w:rsidP="00DE33E6">
      <w:pPr>
        <w:shd w:val="clear" w:color="auto" w:fill="FFFFFF"/>
        <w:spacing w:before="60" w:after="60" w:line="240" w:lineRule="auto"/>
        <w:ind w:firstLine="567"/>
        <w:jc w:val="both"/>
        <w:rPr>
          <w:rFonts w:ascii="Times New Roman" w:eastAsia="Times New Roman" w:hAnsi="Times New Roman" w:cs="Times New Roman"/>
          <w:sz w:val="28"/>
          <w:szCs w:val="28"/>
        </w:rPr>
      </w:pPr>
      <w:bookmarkStart w:id="345" w:name="bookmark=id.2q3k19c" w:colFirst="0" w:colLast="0"/>
      <w:bookmarkEnd w:id="345"/>
      <w:r w:rsidRPr="00EC7389">
        <w:rPr>
          <w:rFonts w:ascii="Times New Roman" w:eastAsia="Times New Roman" w:hAnsi="Times New Roman" w:cs="Times New Roman"/>
          <w:sz w:val="28"/>
          <w:szCs w:val="28"/>
        </w:rPr>
        <w:t>в) обладнання для радіовизначення.</w:t>
      </w:r>
    </w:p>
    <w:p w14:paraId="20488BBB" w14:textId="77777777" w:rsidR="005A1C62" w:rsidRPr="005A1C62" w:rsidRDefault="005A1C62" w:rsidP="00DE33E6">
      <w:pPr>
        <w:shd w:val="clear" w:color="auto" w:fill="FFFFFF"/>
        <w:spacing w:before="60" w:after="60" w:line="240" w:lineRule="auto"/>
        <w:ind w:firstLine="567"/>
        <w:jc w:val="both"/>
        <w:rPr>
          <w:rFonts w:ascii="Times New Roman" w:eastAsia="Times New Roman" w:hAnsi="Times New Roman" w:cs="Times New Roman"/>
          <w:sz w:val="8"/>
          <w:szCs w:val="8"/>
        </w:rPr>
      </w:pPr>
      <w:bookmarkStart w:id="346" w:name="bookmark=id.158ubh5" w:colFirst="0" w:colLast="0"/>
      <w:bookmarkEnd w:id="346"/>
    </w:p>
    <w:p w14:paraId="4E9F10F1" w14:textId="77777777" w:rsidR="003D1C33" w:rsidRPr="00EC7389" w:rsidRDefault="00527159" w:rsidP="00DE33E6">
      <w:pPr>
        <w:shd w:val="clear" w:color="auto" w:fill="FFFFFF"/>
        <w:spacing w:before="60" w:after="60" w:line="240" w:lineRule="auto"/>
        <w:ind w:firstLine="567"/>
        <w:jc w:val="both"/>
        <w:rPr>
          <w:rFonts w:ascii="Times New Roman" w:eastAsia="Times New Roman" w:hAnsi="Times New Roman" w:cs="Times New Roman"/>
          <w:sz w:val="28"/>
          <w:szCs w:val="28"/>
        </w:rPr>
      </w:pPr>
      <w:r w:rsidRPr="00EC7389">
        <w:rPr>
          <w:rFonts w:ascii="Times New Roman" w:eastAsia="Times New Roman" w:hAnsi="Times New Roman" w:cs="Times New Roman"/>
          <w:sz w:val="28"/>
          <w:szCs w:val="28"/>
        </w:rPr>
        <w:t>2. Порівняно з ТР РО ТКО з ТР РО виключено:</w:t>
      </w:r>
    </w:p>
    <w:p w14:paraId="4759CB96" w14:textId="77777777" w:rsidR="003D1C33" w:rsidRPr="00EC7389" w:rsidRDefault="00527159" w:rsidP="00DE33E6">
      <w:pPr>
        <w:shd w:val="clear" w:color="auto" w:fill="FFFFFF"/>
        <w:spacing w:before="60" w:after="60" w:line="240" w:lineRule="auto"/>
        <w:ind w:firstLine="567"/>
        <w:jc w:val="both"/>
        <w:rPr>
          <w:rFonts w:ascii="Times New Roman" w:eastAsia="Times New Roman" w:hAnsi="Times New Roman" w:cs="Times New Roman"/>
          <w:sz w:val="28"/>
          <w:szCs w:val="28"/>
        </w:rPr>
      </w:pPr>
      <w:bookmarkStart w:id="347" w:name="bookmark=id.3p8hu4y" w:colFirst="0" w:colLast="0"/>
      <w:bookmarkEnd w:id="347"/>
      <w:r w:rsidRPr="00EC7389">
        <w:rPr>
          <w:rFonts w:ascii="Times New Roman" w:eastAsia="Times New Roman" w:hAnsi="Times New Roman" w:cs="Times New Roman"/>
          <w:sz w:val="28"/>
          <w:szCs w:val="28"/>
        </w:rPr>
        <w:t>а) проводове кінцеве (термінальне) обладнання;</w:t>
      </w:r>
    </w:p>
    <w:p w14:paraId="5AE411C2" w14:textId="77777777" w:rsidR="003D1C33" w:rsidRPr="00EC7389" w:rsidRDefault="00527159" w:rsidP="00EC7389">
      <w:pPr>
        <w:shd w:val="clear" w:color="auto" w:fill="FFFFFF"/>
        <w:spacing w:after="0" w:line="240" w:lineRule="auto"/>
        <w:ind w:firstLine="567"/>
        <w:jc w:val="both"/>
        <w:rPr>
          <w:rFonts w:ascii="Times New Roman" w:eastAsia="Times New Roman" w:hAnsi="Times New Roman" w:cs="Times New Roman"/>
          <w:sz w:val="28"/>
          <w:szCs w:val="28"/>
        </w:rPr>
      </w:pPr>
      <w:bookmarkStart w:id="348" w:name="bookmark=id.24ds4cr" w:colFirst="0" w:colLast="0"/>
      <w:bookmarkEnd w:id="348"/>
      <w:r w:rsidRPr="00EC7389">
        <w:rPr>
          <w:rFonts w:ascii="Times New Roman" w:eastAsia="Times New Roman" w:hAnsi="Times New Roman" w:cs="Times New Roman"/>
          <w:sz w:val="28"/>
          <w:szCs w:val="28"/>
        </w:rPr>
        <w:t>б) випромінювальні пристрої.</w:t>
      </w:r>
    </w:p>
    <w:p w14:paraId="7A8A1843" w14:textId="4CBEE8DF" w:rsidR="003D1C33" w:rsidRPr="00F02159" w:rsidRDefault="00527159" w:rsidP="005A1C62">
      <w:pPr>
        <w:shd w:val="clear" w:color="auto" w:fill="FFFFFF"/>
        <w:spacing w:before="150" w:after="150" w:line="240" w:lineRule="auto"/>
        <w:ind w:right="450" w:firstLine="567"/>
        <w:rPr>
          <w:rFonts w:ascii="Times New Roman" w:eastAsia="Times New Roman" w:hAnsi="Times New Roman" w:cs="Times New Roman"/>
          <w:sz w:val="28"/>
          <w:szCs w:val="28"/>
        </w:rPr>
      </w:pPr>
      <w:bookmarkStart w:id="349" w:name="bookmark=id.jj2ekk" w:colFirst="0" w:colLast="0"/>
      <w:bookmarkEnd w:id="349"/>
      <w:r w:rsidRPr="00F02159">
        <w:rPr>
          <w:rFonts w:ascii="Times New Roman" w:eastAsia="Times New Roman" w:hAnsi="Times New Roman" w:cs="Times New Roman"/>
          <w:sz w:val="28"/>
          <w:szCs w:val="28"/>
        </w:rPr>
        <w:t>XXII. Перехідний період</w:t>
      </w:r>
    </w:p>
    <w:p w14:paraId="1ED1CBE9" w14:textId="6128E13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0" w:name="bookmark=id.33ipx8d" w:colFirst="0" w:colLast="0"/>
      <w:bookmarkEnd w:id="350"/>
      <w:r w:rsidRPr="00EC7389">
        <w:rPr>
          <w:rFonts w:ascii="Times New Roman" w:eastAsia="Times New Roman" w:hAnsi="Times New Roman" w:cs="Times New Roman"/>
          <w:sz w:val="28"/>
          <w:szCs w:val="28"/>
        </w:rPr>
        <w:t>1. Перехідний період щодо надання на ринку радіообладнання, яке було оцінено відповідно до суттєвих вимог ТР РО ТКО, визначено у</w:t>
      </w:r>
      <w:r w:rsidR="00FD4141">
        <w:rPr>
          <w:rFonts w:ascii="Times New Roman" w:eastAsia="Times New Roman" w:hAnsi="Times New Roman" w:cs="Times New Roman"/>
          <w:sz w:val="28"/>
          <w:szCs w:val="28"/>
        </w:rPr>
        <w:t xml:space="preserve"> </w:t>
      </w:r>
      <w:hyperlink r:id="rId150" w:anchor="n9">
        <w:r w:rsidRPr="00EC7389">
          <w:rPr>
            <w:rFonts w:ascii="Times New Roman" w:eastAsia="Times New Roman" w:hAnsi="Times New Roman" w:cs="Times New Roman"/>
            <w:sz w:val="28"/>
            <w:szCs w:val="28"/>
          </w:rPr>
          <w:t>пункті</w:t>
        </w:r>
        <w:r w:rsidR="00FD4141">
          <w:rPr>
            <w:rFonts w:ascii="Times New Roman" w:eastAsia="Times New Roman" w:hAnsi="Times New Roman" w:cs="Times New Roman"/>
            <w:sz w:val="28"/>
            <w:szCs w:val="28"/>
          </w:rPr>
          <w:t> </w:t>
        </w:r>
        <w:r w:rsidRPr="00EC7389">
          <w:rPr>
            <w:rFonts w:ascii="Times New Roman" w:eastAsia="Times New Roman" w:hAnsi="Times New Roman" w:cs="Times New Roman"/>
            <w:sz w:val="28"/>
            <w:szCs w:val="28"/>
          </w:rPr>
          <w:t>3</w:t>
        </w:r>
      </w:hyperlink>
      <w:r w:rsidR="00FD4141">
        <w:rPr>
          <w:rFonts w:ascii="Times New Roman" w:eastAsia="Times New Roman" w:hAnsi="Times New Roman" w:cs="Times New Roman"/>
          <w:sz w:val="28"/>
          <w:szCs w:val="28"/>
        </w:rPr>
        <w:t xml:space="preserve"> </w:t>
      </w:r>
      <w:r w:rsidR="00FD4141" w:rsidRPr="0054080F">
        <w:rPr>
          <w:rFonts w:ascii="Times New Roman" w:eastAsia="Times New Roman" w:hAnsi="Times New Roman" w:cs="Times New Roman"/>
          <w:sz w:val="28"/>
          <w:szCs w:val="28"/>
        </w:rPr>
        <w:t>постанов</w:t>
      </w:r>
      <w:r w:rsidR="00FD4141">
        <w:rPr>
          <w:rFonts w:ascii="Times New Roman" w:eastAsia="Times New Roman" w:hAnsi="Times New Roman" w:cs="Times New Roman"/>
          <w:sz w:val="28"/>
          <w:szCs w:val="28"/>
        </w:rPr>
        <w:t>и</w:t>
      </w:r>
      <w:r w:rsidR="00FD4141" w:rsidRPr="0054080F">
        <w:rPr>
          <w:rFonts w:ascii="Times New Roman" w:eastAsia="Times New Roman" w:hAnsi="Times New Roman" w:cs="Times New Roman"/>
          <w:sz w:val="28"/>
          <w:szCs w:val="28"/>
        </w:rPr>
        <w:t xml:space="preserve"> Кабінету Міністрів України від 24.05.2017</w:t>
      </w:r>
      <w:r w:rsidR="00FD4141" w:rsidRPr="009E70A5">
        <w:rPr>
          <w:rFonts w:ascii="Times New Roman" w:eastAsia="Times New Roman" w:hAnsi="Times New Roman" w:cs="Times New Roman"/>
          <w:sz w:val="28"/>
          <w:szCs w:val="28"/>
        </w:rPr>
        <w:t xml:space="preserve"> </w:t>
      </w:r>
      <w:r w:rsidR="00FD4141" w:rsidRPr="0054080F">
        <w:rPr>
          <w:rFonts w:ascii="Times New Roman" w:eastAsia="Times New Roman" w:hAnsi="Times New Roman" w:cs="Times New Roman"/>
          <w:sz w:val="28"/>
          <w:szCs w:val="28"/>
        </w:rPr>
        <w:t>№</w:t>
      </w:r>
      <w:r w:rsidR="00FD4141">
        <w:rPr>
          <w:rFonts w:ascii="Times New Roman" w:eastAsia="Times New Roman" w:hAnsi="Times New Roman" w:cs="Times New Roman"/>
          <w:sz w:val="28"/>
          <w:szCs w:val="28"/>
          <w:lang w:val="en-US"/>
        </w:rPr>
        <w:t> </w:t>
      </w:r>
      <w:r w:rsidR="00FD4141" w:rsidRPr="0054080F">
        <w:rPr>
          <w:rFonts w:ascii="Times New Roman" w:eastAsia="Times New Roman" w:hAnsi="Times New Roman" w:cs="Times New Roman"/>
          <w:sz w:val="28"/>
          <w:szCs w:val="28"/>
        </w:rPr>
        <w:t>355</w:t>
      </w:r>
      <w:r w:rsidRPr="00EC7389">
        <w:rPr>
          <w:rFonts w:ascii="Times New Roman" w:eastAsia="Times New Roman" w:hAnsi="Times New Roman" w:cs="Times New Roman"/>
          <w:sz w:val="28"/>
          <w:szCs w:val="28"/>
        </w:rPr>
        <w:t>, а саме передбачено, що не може бути заборонено або обмежено надання на ринку та введення в експлуатацію з причин невідповідності вимогам ТР РО радіообладнання, яке введено в обіг до 01.04.2018 та відповідає вимогам</w:t>
      </w:r>
      <w:r w:rsidR="00FD4141">
        <w:rPr>
          <w:rFonts w:ascii="Times New Roman" w:eastAsia="Times New Roman" w:hAnsi="Times New Roman" w:cs="Times New Roman"/>
          <w:sz w:val="28"/>
          <w:szCs w:val="28"/>
        </w:rPr>
        <w:t xml:space="preserve"> </w:t>
      </w:r>
      <w:hyperlink r:id="rId151" w:anchor="n9">
        <w:r w:rsidRPr="00EC7389">
          <w:rPr>
            <w:rFonts w:ascii="Times New Roman" w:eastAsia="Times New Roman" w:hAnsi="Times New Roman" w:cs="Times New Roman"/>
            <w:sz w:val="28"/>
            <w:szCs w:val="28"/>
          </w:rPr>
          <w:t>ТР</w:t>
        </w:r>
        <w:r w:rsidR="00FD4141">
          <w:rPr>
            <w:rFonts w:ascii="Times New Roman" w:eastAsia="Times New Roman" w:hAnsi="Times New Roman" w:cs="Times New Roman"/>
            <w:sz w:val="28"/>
            <w:szCs w:val="28"/>
          </w:rPr>
          <w:t> </w:t>
        </w:r>
        <w:r w:rsidRPr="00EC7389">
          <w:rPr>
            <w:rFonts w:ascii="Times New Roman" w:eastAsia="Times New Roman" w:hAnsi="Times New Roman" w:cs="Times New Roman"/>
            <w:sz w:val="28"/>
            <w:szCs w:val="28"/>
          </w:rPr>
          <w:t>РО ТКО</w:t>
        </w:r>
      </w:hyperlink>
      <w:r w:rsidRPr="00EC7389">
        <w:rPr>
          <w:rFonts w:ascii="Times New Roman" w:eastAsia="Times New Roman" w:hAnsi="Times New Roman" w:cs="Times New Roman"/>
          <w:sz w:val="28"/>
          <w:szCs w:val="28"/>
        </w:rPr>
        <w:t>,</w:t>
      </w:r>
      <w:r w:rsidR="00FD4141">
        <w:rPr>
          <w:rFonts w:ascii="Times New Roman" w:eastAsia="Times New Roman" w:hAnsi="Times New Roman" w:cs="Times New Roman"/>
          <w:sz w:val="28"/>
          <w:szCs w:val="28"/>
        </w:rPr>
        <w:t xml:space="preserve"> </w:t>
      </w:r>
      <w:hyperlink r:id="rId152" w:anchor="n13">
        <w:r w:rsidRPr="00EC7389">
          <w:rPr>
            <w:rFonts w:ascii="Times New Roman" w:eastAsia="Times New Roman" w:hAnsi="Times New Roman" w:cs="Times New Roman"/>
            <w:sz w:val="28"/>
            <w:szCs w:val="28"/>
          </w:rPr>
          <w:t>ТР ЕМС</w:t>
        </w:r>
      </w:hyperlink>
      <w:r w:rsidRPr="00EC7389">
        <w:rPr>
          <w:rFonts w:ascii="Times New Roman" w:eastAsia="Times New Roman" w:hAnsi="Times New Roman" w:cs="Times New Roman"/>
          <w:sz w:val="28"/>
          <w:szCs w:val="28"/>
        </w:rPr>
        <w:t>,</w:t>
      </w:r>
      <w:r w:rsidR="00FD4141">
        <w:rPr>
          <w:rFonts w:ascii="Times New Roman" w:eastAsia="Times New Roman" w:hAnsi="Times New Roman" w:cs="Times New Roman"/>
          <w:sz w:val="28"/>
          <w:szCs w:val="28"/>
        </w:rPr>
        <w:t xml:space="preserve"> </w:t>
      </w:r>
      <w:hyperlink r:id="rId153" w:anchor="n13">
        <w:r w:rsidRPr="00EC7389">
          <w:rPr>
            <w:rFonts w:ascii="Times New Roman" w:eastAsia="Times New Roman" w:hAnsi="Times New Roman" w:cs="Times New Roman"/>
            <w:sz w:val="28"/>
            <w:szCs w:val="28"/>
          </w:rPr>
          <w:t>ТР НЕО</w:t>
        </w:r>
      </w:hyperlink>
      <w:r w:rsidRPr="00EC7389">
        <w:rPr>
          <w:rFonts w:ascii="Times New Roman" w:eastAsia="Times New Roman" w:hAnsi="Times New Roman" w:cs="Times New Roman"/>
          <w:sz w:val="28"/>
          <w:szCs w:val="28"/>
        </w:rPr>
        <w:t>.</w:t>
      </w:r>
    </w:p>
    <w:p w14:paraId="71887000" w14:textId="504925CB" w:rsidR="003D1C33"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1" w:name="bookmark=id.1io07g6" w:colFirst="0" w:colLast="0"/>
      <w:bookmarkEnd w:id="351"/>
      <w:r w:rsidRPr="00EC7389">
        <w:rPr>
          <w:rFonts w:ascii="Times New Roman" w:eastAsia="Times New Roman" w:hAnsi="Times New Roman" w:cs="Times New Roman"/>
          <w:sz w:val="28"/>
          <w:szCs w:val="28"/>
        </w:rPr>
        <w:t>Також у</w:t>
      </w:r>
      <w:r w:rsidR="00FD4141">
        <w:rPr>
          <w:rFonts w:ascii="Times New Roman" w:eastAsia="Times New Roman" w:hAnsi="Times New Roman" w:cs="Times New Roman"/>
          <w:sz w:val="28"/>
          <w:szCs w:val="28"/>
        </w:rPr>
        <w:t xml:space="preserve"> </w:t>
      </w:r>
      <w:hyperlink r:id="rId154" w:anchor="n425">
        <w:r w:rsidRPr="00EC7389">
          <w:rPr>
            <w:rFonts w:ascii="Times New Roman" w:eastAsia="Times New Roman" w:hAnsi="Times New Roman" w:cs="Times New Roman"/>
            <w:sz w:val="28"/>
            <w:szCs w:val="28"/>
          </w:rPr>
          <w:t>пункті 3</w:t>
        </w:r>
      </w:hyperlink>
      <w:r w:rsidRPr="00EC7389">
        <w:rPr>
          <w:rFonts w:ascii="Times New Roman" w:hAnsi="Times New Roman" w:cs="Times New Roman"/>
          <w:sz w:val="28"/>
          <w:szCs w:val="28"/>
          <w:vertAlign w:val="superscript"/>
        </w:rPr>
        <w:t>1</w:t>
      </w:r>
      <w:r w:rsidR="00FD4141">
        <w:rPr>
          <w:rFonts w:ascii="Times New Roman" w:hAnsi="Times New Roman" w:cs="Times New Roman"/>
          <w:sz w:val="28"/>
          <w:szCs w:val="28"/>
          <w:vertAlign w:val="superscript"/>
        </w:rPr>
        <w:t xml:space="preserve"> </w:t>
      </w:r>
      <w:r w:rsidR="00FD4141" w:rsidRPr="0054080F">
        <w:rPr>
          <w:rFonts w:ascii="Times New Roman" w:eastAsia="Times New Roman" w:hAnsi="Times New Roman" w:cs="Times New Roman"/>
          <w:sz w:val="28"/>
          <w:szCs w:val="28"/>
        </w:rPr>
        <w:t>постанов</w:t>
      </w:r>
      <w:r w:rsidR="00FD4141">
        <w:rPr>
          <w:rFonts w:ascii="Times New Roman" w:eastAsia="Times New Roman" w:hAnsi="Times New Roman" w:cs="Times New Roman"/>
          <w:sz w:val="28"/>
          <w:szCs w:val="28"/>
        </w:rPr>
        <w:t>и</w:t>
      </w:r>
      <w:r w:rsidR="00FD4141" w:rsidRPr="0054080F">
        <w:rPr>
          <w:rFonts w:ascii="Times New Roman" w:eastAsia="Times New Roman" w:hAnsi="Times New Roman" w:cs="Times New Roman"/>
          <w:sz w:val="28"/>
          <w:szCs w:val="28"/>
        </w:rPr>
        <w:t xml:space="preserve"> Кабінету Міністрів України від 24.05.2017</w:t>
      </w:r>
      <w:r w:rsidR="00FD4141" w:rsidRPr="009E70A5">
        <w:rPr>
          <w:rFonts w:ascii="Times New Roman" w:eastAsia="Times New Roman" w:hAnsi="Times New Roman" w:cs="Times New Roman"/>
          <w:sz w:val="28"/>
          <w:szCs w:val="28"/>
        </w:rPr>
        <w:t xml:space="preserve"> </w:t>
      </w:r>
      <w:r w:rsidR="00FD4141" w:rsidRPr="0054080F">
        <w:rPr>
          <w:rFonts w:ascii="Times New Roman" w:eastAsia="Times New Roman" w:hAnsi="Times New Roman" w:cs="Times New Roman"/>
          <w:sz w:val="28"/>
          <w:szCs w:val="28"/>
        </w:rPr>
        <w:t>№</w:t>
      </w:r>
      <w:r w:rsidR="00FD4141">
        <w:rPr>
          <w:rFonts w:ascii="Times New Roman" w:eastAsia="Times New Roman" w:hAnsi="Times New Roman" w:cs="Times New Roman"/>
          <w:sz w:val="28"/>
          <w:szCs w:val="28"/>
          <w:lang w:val="en-US"/>
        </w:rPr>
        <w:t> </w:t>
      </w:r>
      <w:r w:rsidR="00FD4141" w:rsidRPr="0054080F">
        <w:rPr>
          <w:rFonts w:ascii="Times New Roman" w:eastAsia="Times New Roman" w:hAnsi="Times New Roman" w:cs="Times New Roman"/>
          <w:sz w:val="28"/>
          <w:szCs w:val="28"/>
        </w:rPr>
        <w:t>355</w:t>
      </w:r>
      <w:r w:rsidRPr="00EC7389">
        <w:rPr>
          <w:rFonts w:ascii="Times New Roman" w:eastAsia="Times New Roman" w:hAnsi="Times New Roman" w:cs="Times New Roman"/>
          <w:sz w:val="28"/>
          <w:szCs w:val="28"/>
        </w:rPr>
        <w:t xml:space="preserve"> зазначено, що до 31.12.2019 дія ТР РО не поширюється на радіообладнання, встановлене та призначене для використання у складі конструкції колісних транспортних засобів.</w:t>
      </w:r>
    </w:p>
    <w:p w14:paraId="213BAD25" w14:textId="77777777" w:rsidR="00E24B06" w:rsidRPr="00EC7389" w:rsidRDefault="00E24B06" w:rsidP="00EC7389">
      <w:pPr>
        <w:shd w:val="clear" w:color="auto" w:fill="FFFFFF"/>
        <w:spacing w:after="150" w:line="240" w:lineRule="auto"/>
        <w:ind w:firstLine="567"/>
        <w:jc w:val="both"/>
        <w:rPr>
          <w:rFonts w:ascii="Times New Roman" w:eastAsia="Times New Roman" w:hAnsi="Times New Roman" w:cs="Times New Roman"/>
          <w:sz w:val="28"/>
          <w:szCs w:val="28"/>
        </w:rPr>
      </w:pPr>
    </w:p>
    <w:p w14:paraId="1A3D9F59" w14:textId="7777777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2" w:name="bookmark=id.42nnq3z" w:colFirst="0" w:colLast="0"/>
      <w:bookmarkEnd w:id="352"/>
      <w:r w:rsidRPr="00EC7389">
        <w:rPr>
          <w:rFonts w:ascii="Times New Roman" w:eastAsia="Times New Roman" w:hAnsi="Times New Roman" w:cs="Times New Roman"/>
          <w:sz w:val="28"/>
          <w:szCs w:val="28"/>
        </w:rPr>
        <w:lastRenderedPageBreak/>
        <w:t>2. Радіообладнання, яке відповідає вимогам ТР РО ТКО:</w:t>
      </w:r>
    </w:p>
    <w:p w14:paraId="4916C9CF" w14:textId="77777777"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3" w:name="bookmark=id.2hsy0bs" w:colFirst="0" w:colLast="0"/>
      <w:bookmarkEnd w:id="353"/>
      <w:r w:rsidRPr="00EC7389">
        <w:rPr>
          <w:rFonts w:ascii="Times New Roman" w:eastAsia="Times New Roman" w:hAnsi="Times New Roman" w:cs="Times New Roman"/>
          <w:sz w:val="28"/>
          <w:szCs w:val="28"/>
        </w:rPr>
        <w:t>з 01.04.2018 не дозволяється введення в обіг, але дозволяється надання на ринку без обмежень, якщо радіообладнання введено в обіг до 31.03.2018 включно (крім радіообладнання, яке встановлене та призначене для використання у складі конструкції колісних транспортних засобів);</w:t>
      </w:r>
    </w:p>
    <w:p w14:paraId="0A48F80C" w14:textId="00EDA14C"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4" w:name="bookmark=id.wy8ajl" w:colFirst="0" w:colLast="0"/>
      <w:bookmarkEnd w:id="354"/>
      <w:r w:rsidRPr="00EC7389">
        <w:rPr>
          <w:rFonts w:ascii="Times New Roman" w:eastAsia="Times New Roman" w:hAnsi="Times New Roman" w:cs="Times New Roman"/>
          <w:sz w:val="28"/>
          <w:szCs w:val="28"/>
        </w:rPr>
        <w:t xml:space="preserve">з 01.04.2018 до 31.12.2019 включно дозволяється без обмежень введення в обіг або надання на ринку радіообладнання, </w:t>
      </w:r>
      <w:r w:rsidR="005A1C62">
        <w:rPr>
          <w:rFonts w:ascii="Times New Roman" w:eastAsia="Times New Roman" w:hAnsi="Times New Roman" w:cs="Times New Roman"/>
          <w:sz w:val="28"/>
          <w:szCs w:val="28"/>
        </w:rPr>
        <w:t xml:space="preserve">яке </w:t>
      </w:r>
      <w:r w:rsidRPr="00EC7389">
        <w:rPr>
          <w:rFonts w:ascii="Times New Roman" w:eastAsia="Times New Roman" w:hAnsi="Times New Roman" w:cs="Times New Roman"/>
          <w:sz w:val="28"/>
          <w:szCs w:val="28"/>
        </w:rPr>
        <w:t>встановлен</w:t>
      </w:r>
      <w:r w:rsidR="005A1C62">
        <w:rPr>
          <w:rFonts w:ascii="Times New Roman" w:eastAsia="Times New Roman" w:hAnsi="Times New Roman" w:cs="Times New Roman"/>
          <w:sz w:val="28"/>
          <w:szCs w:val="28"/>
        </w:rPr>
        <w:t>е</w:t>
      </w:r>
      <w:r w:rsidRPr="00EC7389">
        <w:rPr>
          <w:rFonts w:ascii="Times New Roman" w:eastAsia="Times New Roman" w:hAnsi="Times New Roman" w:cs="Times New Roman"/>
          <w:sz w:val="28"/>
          <w:szCs w:val="28"/>
        </w:rPr>
        <w:t xml:space="preserve"> та призначен</w:t>
      </w:r>
      <w:r w:rsidR="005A1C62">
        <w:rPr>
          <w:rFonts w:ascii="Times New Roman" w:eastAsia="Times New Roman" w:hAnsi="Times New Roman" w:cs="Times New Roman"/>
          <w:sz w:val="28"/>
          <w:szCs w:val="28"/>
        </w:rPr>
        <w:t>е</w:t>
      </w:r>
      <w:r w:rsidRPr="00EC7389">
        <w:rPr>
          <w:rFonts w:ascii="Times New Roman" w:eastAsia="Times New Roman" w:hAnsi="Times New Roman" w:cs="Times New Roman"/>
          <w:sz w:val="28"/>
          <w:szCs w:val="28"/>
        </w:rPr>
        <w:t xml:space="preserve"> для використання у складі конструкції колісних транспортних засобів.</w:t>
      </w:r>
    </w:p>
    <w:p w14:paraId="2C60A2C7" w14:textId="026CAAE4" w:rsidR="003D1C33" w:rsidRPr="00EC7389" w:rsidRDefault="00527159" w:rsidP="00EC7389">
      <w:pPr>
        <w:shd w:val="clear" w:color="auto" w:fill="FFFFFF"/>
        <w:spacing w:after="150" w:line="240" w:lineRule="auto"/>
        <w:ind w:firstLine="567"/>
        <w:jc w:val="both"/>
        <w:rPr>
          <w:rFonts w:ascii="Times New Roman" w:eastAsia="Times New Roman" w:hAnsi="Times New Roman" w:cs="Times New Roman"/>
          <w:sz w:val="28"/>
          <w:szCs w:val="28"/>
        </w:rPr>
      </w:pPr>
      <w:bookmarkStart w:id="355" w:name="bookmark=id.3gxvt7e" w:colFirst="0" w:colLast="0"/>
      <w:bookmarkEnd w:id="355"/>
      <w:r w:rsidRPr="00EC7389">
        <w:rPr>
          <w:rFonts w:ascii="Times New Roman" w:eastAsia="Times New Roman" w:hAnsi="Times New Roman" w:cs="Times New Roman"/>
          <w:sz w:val="28"/>
          <w:szCs w:val="28"/>
        </w:rPr>
        <w:t>з 01.01.2020 не дозволяється введення в обіг радіообладнання, встановлене та призначене для використання у складі конструкції колісних транспортних засобів.</w:t>
      </w:r>
    </w:p>
    <w:p w14:paraId="2D62AA41" w14:textId="6D11C7E4" w:rsidR="00EC7389" w:rsidRDefault="00EC7389" w:rsidP="00EC7389">
      <w:pPr>
        <w:spacing w:after="0" w:line="240" w:lineRule="auto"/>
        <w:rPr>
          <w:rFonts w:ascii="Times New Roman" w:eastAsia="Times New Roman" w:hAnsi="Times New Roman" w:cs="Times New Roman"/>
          <w:sz w:val="28"/>
          <w:szCs w:val="28"/>
        </w:rPr>
      </w:pPr>
      <w:bookmarkStart w:id="356" w:name="bookmark=id.1w363f7" w:colFirst="0" w:colLast="0"/>
      <w:bookmarkEnd w:id="356"/>
    </w:p>
    <w:p w14:paraId="5E2E7355" w14:textId="77777777" w:rsidR="00BA3BB6" w:rsidRDefault="00BA3BB6" w:rsidP="00EC7389">
      <w:pPr>
        <w:spacing w:after="0" w:line="240" w:lineRule="auto"/>
        <w:rPr>
          <w:rFonts w:ascii="Times New Roman" w:eastAsia="Times New Roman" w:hAnsi="Times New Roman" w:cs="Times New Roman"/>
          <w:sz w:val="28"/>
          <w:szCs w:val="28"/>
        </w:rPr>
      </w:pPr>
    </w:p>
    <w:p w14:paraId="1A2CE60B" w14:textId="2BEE5D89" w:rsidR="00EC7389" w:rsidRPr="007D2B96" w:rsidRDefault="00362AC6" w:rsidP="00362AC6">
      <w:pPr>
        <w:tabs>
          <w:tab w:val="left" w:pos="6379"/>
        </w:tabs>
        <w:spacing w:after="0" w:line="240" w:lineRule="auto"/>
        <w:rPr>
          <w:rFonts w:ascii="Times New Roman" w:eastAsia="Times New Roman" w:hAnsi="Times New Roman" w:cs="Times New Roman"/>
          <w:bCs/>
          <w:sz w:val="28"/>
          <w:szCs w:val="28"/>
        </w:rPr>
      </w:pPr>
      <w:r w:rsidRPr="007D2B96">
        <w:rPr>
          <w:rFonts w:ascii="Times New Roman" w:eastAsia="Times New Roman" w:hAnsi="Times New Roman" w:cs="Times New Roman"/>
          <w:bCs/>
          <w:sz w:val="28"/>
          <w:szCs w:val="28"/>
        </w:rPr>
        <w:t>Заступник д</w:t>
      </w:r>
      <w:r w:rsidR="00EC7389" w:rsidRPr="007D2B96">
        <w:rPr>
          <w:rFonts w:ascii="Times New Roman" w:eastAsia="Times New Roman" w:hAnsi="Times New Roman" w:cs="Times New Roman"/>
          <w:bCs/>
          <w:sz w:val="28"/>
          <w:szCs w:val="28"/>
        </w:rPr>
        <w:t>иректор</w:t>
      </w:r>
      <w:r w:rsidRPr="007D2B96">
        <w:rPr>
          <w:rFonts w:ascii="Times New Roman" w:eastAsia="Times New Roman" w:hAnsi="Times New Roman" w:cs="Times New Roman"/>
          <w:bCs/>
          <w:sz w:val="28"/>
          <w:szCs w:val="28"/>
        </w:rPr>
        <w:t>а</w:t>
      </w:r>
      <w:r w:rsidR="00EC7389" w:rsidRPr="007D2B96">
        <w:rPr>
          <w:rFonts w:ascii="Times New Roman" w:eastAsia="Times New Roman" w:hAnsi="Times New Roman" w:cs="Times New Roman"/>
          <w:bCs/>
          <w:sz w:val="28"/>
          <w:szCs w:val="28"/>
        </w:rPr>
        <w:t xml:space="preserve"> Департаменту</w:t>
      </w:r>
      <w:r w:rsidR="00EC7389" w:rsidRPr="007D2B96">
        <w:rPr>
          <w:rFonts w:ascii="Times New Roman" w:eastAsia="Times New Roman" w:hAnsi="Times New Roman" w:cs="Times New Roman"/>
          <w:bCs/>
          <w:sz w:val="28"/>
          <w:szCs w:val="28"/>
        </w:rPr>
        <w:br/>
        <w:t>розвитку електронних</w:t>
      </w:r>
      <w:r w:rsidR="00EC7389" w:rsidRPr="007D2B96">
        <w:rPr>
          <w:rFonts w:ascii="Times New Roman" w:eastAsia="Times New Roman" w:hAnsi="Times New Roman" w:cs="Times New Roman"/>
          <w:bCs/>
          <w:sz w:val="28"/>
          <w:szCs w:val="28"/>
        </w:rPr>
        <w:br/>
        <w:t>комунікацій Адміністрації</w:t>
      </w:r>
      <w:r w:rsidR="00EC7389" w:rsidRPr="007D2B96">
        <w:rPr>
          <w:rFonts w:ascii="Times New Roman" w:eastAsia="Times New Roman" w:hAnsi="Times New Roman" w:cs="Times New Roman"/>
          <w:bCs/>
          <w:sz w:val="28"/>
          <w:szCs w:val="28"/>
        </w:rPr>
        <w:br/>
        <w:t>Держспецзв</w:t>
      </w:r>
      <w:r w:rsidR="00484119" w:rsidRPr="00F02159">
        <w:rPr>
          <w:rFonts w:ascii="Times New Roman" w:eastAsia="Times New Roman" w:hAnsi="Times New Roman" w:cs="Times New Roman"/>
          <w:sz w:val="28"/>
          <w:szCs w:val="28"/>
        </w:rPr>
        <w:t>’</w:t>
      </w:r>
      <w:r w:rsidR="00EC7389" w:rsidRPr="007D2B96">
        <w:rPr>
          <w:rFonts w:ascii="Times New Roman" w:eastAsia="Times New Roman" w:hAnsi="Times New Roman" w:cs="Times New Roman"/>
          <w:bCs/>
          <w:sz w:val="28"/>
          <w:szCs w:val="28"/>
        </w:rPr>
        <w:t>язку</w:t>
      </w:r>
      <w:r w:rsidRPr="007D2B96">
        <w:rPr>
          <w:rFonts w:ascii="Times New Roman" w:eastAsia="Times New Roman" w:hAnsi="Times New Roman" w:cs="Times New Roman"/>
          <w:bCs/>
          <w:sz w:val="28"/>
          <w:szCs w:val="28"/>
        </w:rPr>
        <w:tab/>
        <w:t>Сергій СТАРОСТЕНКО</w:t>
      </w:r>
    </w:p>
    <w:sectPr w:rsidR="00EC7389" w:rsidRPr="007D2B96" w:rsidSect="009E70A5">
      <w:headerReference w:type="default" r:id="rId155"/>
      <w:pgSz w:w="11906" w:h="16838"/>
      <w:pgMar w:top="851" w:right="567" w:bottom="851" w:left="198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5B7F" w14:textId="77777777" w:rsidR="0083450D" w:rsidRDefault="0083450D" w:rsidP="005E6B81">
      <w:pPr>
        <w:spacing w:after="0" w:line="240" w:lineRule="auto"/>
      </w:pPr>
      <w:r>
        <w:separator/>
      </w:r>
    </w:p>
  </w:endnote>
  <w:endnote w:type="continuationSeparator" w:id="0">
    <w:p w14:paraId="223AA93C" w14:textId="77777777" w:rsidR="0083450D" w:rsidRDefault="0083450D" w:rsidP="005E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imesNewRomanPS-BoldMT">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7598" w14:textId="77777777" w:rsidR="0083450D" w:rsidRDefault="0083450D" w:rsidP="005E6B81">
      <w:pPr>
        <w:spacing w:after="0" w:line="240" w:lineRule="auto"/>
      </w:pPr>
      <w:r>
        <w:separator/>
      </w:r>
    </w:p>
  </w:footnote>
  <w:footnote w:type="continuationSeparator" w:id="0">
    <w:p w14:paraId="1083183E" w14:textId="77777777" w:rsidR="0083450D" w:rsidRDefault="0083450D" w:rsidP="005E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80375337"/>
      <w:docPartObj>
        <w:docPartGallery w:val="Page Numbers (Top of Page)"/>
        <w:docPartUnique/>
      </w:docPartObj>
    </w:sdtPr>
    <w:sdtEndPr/>
    <w:sdtContent>
      <w:p w14:paraId="7F781A22" w14:textId="483BCA77" w:rsidR="003D0076" w:rsidRPr="007D1B20" w:rsidRDefault="003D0076">
        <w:pPr>
          <w:pStyle w:val="aa"/>
          <w:jc w:val="center"/>
          <w:rPr>
            <w:rFonts w:ascii="Times New Roman" w:hAnsi="Times New Roman" w:cs="Times New Roman"/>
            <w:sz w:val="24"/>
            <w:szCs w:val="24"/>
          </w:rPr>
        </w:pPr>
        <w:r w:rsidRPr="007D1B20">
          <w:rPr>
            <w:rFonts w:ascii="Times New Roman" w:hAnsi="Times New Roman" w:cs="Times New Roman"/>
            <w:sz w:val="24"/>
            <w:szCs w:val="24"/>
          </w:rPr>
          <w:fldChar w:fldCharType="begin"/>
        </w:r>
        <w:r w:rsidRPr="007D1B20">
          <w:rPr>
            <w:rFonts w:ascii="Times New Roman" w:hAnsi="Times New Roman" w:cs="Times New Roman"/>
            <w:sz w:val="24"/>
            <w:szCs w:val="24"/>
          </w:rPr>
          <w:instrText>PAGE   \* MERGEFORMAT</w:instrText>
        </w:r>
        <w:r w:rsidRPr="007D1B20">
          <w:rPr>
            <w:rFonts w:ascii="Times New Roman" w:hAnsi="Times New Roman" w:cs="Times New Roman"/>
            <w:sz w:val="24"/>
            <w:szCs w:val="24"/>
          </w:rPr>
          <w:fldChar w:fldCharType="separate"/>
        </w:r>
        <w:r w:rsidR="005A1C62">
          <w:rPr>
            <w:rFonts w:ascii="Times New Roman" w:hAnsi="Times New Roman" w:cs="Times New Roman"/>
            <w:noProof/>
            <w:sz w:val="24"/>
            <w:szCs w:val="24"/>
          </w:rPr>
          <w:t>25</w:t>
        </w:r>
        <w:r w:rsidRPr="007D1B20">
          <w:rPr>
            <w:rFonts w:ascii="Times New Roman" w:hAnsi="Times New Roman" w:cs="Times New Roman"/>
            <w:sz w:val="24"/>
            <w:szCs w:val="24"/>
          </w:rPr>
          <w:fldChar w:fldCharType="end"/>
        </w:r>
      </w:p>
    </w:sdtContent>
  </w:sdt>
  <w:p w14:paraId="7677C4D8" w14:textId="77777777" w:rsidR="003D0076" w:rsidRDefault="003D007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33"/>
    <w:rsid w:val="00027112"/>
    <w:rsid w:val="000346DC"/>
    <w:rsid w:val="00044236"/>
    <w:rsid w:val="00065C62"/>
    <w:rsid w:val="00067659"/>
    <w:rsid w:val="00076485"/>
    <w:rsid w:val="00081E38"/>
    <w:rsid w:val="000B3420"/>
    <w:rsid w:val="000B4183"/>
    <w:rsid w:val="000D15EE"/>
    <w:rsid w:val="000E4D67"/>
    <w:rsid w:val="00106DFD"/>
    <w:rsid w:val="00117635"/>
    <w:rsid w:val="0013667A"/>
    <w:rsid w:val="00147E6A"/>
    <w:rsid w:val="001513E3"/>
    <w:rsid w:val="001574D5"/>
    <w:rsid w:val="00171B00"/>
    <w:rsid w:val="00174C1C"/>
    <w:rsid w:val="001D2B60"/>
    <w:rsid w:val="001D4009"/>
    <w:rsid w:val="001E1C3E"/>
    <w:rsid w:val="001E50AD"/>
    <w:rsid w:val="00201857"/>
    <w:rsid w:val="002106B1"/>
    <w:rsid w:val="0021671B"/>
    <w:rsid w:val="00237074"/>
    <w:rsid w:val="00250036"/>
    <w:rsid w:val="002701CA"/>
    <w:rsid w:val="00277444"/>
    <w:rsid w:val="00286D37"/>
    <w:rsid w:val="00286F24"/>
    <w:rsid w:val="00290526"/>
    <w:rsid w:val="00291482"/>
    <w:rsid w:val="002A0BA2"/>
    <w:rsid w:val="002C1904"/>
    <w:rsid w:val="0032104F"/>
    <w:rsid w:val="00333144"/>
    <w:rsid w:val="00335E6F"/>
    <w:rsid w:val="00336F0E"/>
    <w:rsid w:val="003531C9"/>
    <w:rsid w:val="00362AC6"/>
    <w:rsid w:val="00373465"/>
    <w:rsid w:val="003A4E5D"/>
    <w:rsid w:val="003A736F"/>
    <w:rsid w:val="003D0076"/>
    <w:rsid w:val="003D1C33"/>
    <w:rsid w:val="003D263C"/>
    <w:rsid w:val="003D3AF7"/>
    <w:rsid w:val="003E593D"/>
    <w:rsid w:val="00430416"/>
    <w:rsid w:val="00441F00"/>
    <w:rsid w:val="00463B9E"/>
    <w:rsid w:val="00467351"/>
    <w:rsid w:val="00484119"/>
    <w:rsid w:val="00487F16"/>
    <w:rsid w:val="004A064A"/>
    <w:rsid w:val="004A2D74"/>
    <w:rsid w:val="004B389A"/>
    <w:rsid w:val="004D13BD"/>
    <w:rsid w:val="004D23F4"/>
    <w:rsid w:val="004D5EE0"/>
    <w:rsid w:val="004E1001"/>
    <w:rsid w:val="004F33DA"/>
    <w:rsid w:val="004F432E"/>
    <w:rsid w:val="004F6E50"/>
    <w:rsid w:val="00500D12"/>
    <w:rsid w:val="0052058D"/>
    <w:rsid w:val="0052584C"/>
    <w:rsid w:val="00527159"/>
    <w:rsid w:val="0053418C"/>
    <w:rsid w:val="0054080F"/>
    <w:rsid w:val="005411A5"/>
    <w:rsid w:val="00587232"/>
    <w:rsid w:val="00590975"/>
    <w:rsid w:val="00591347"/>
    <w:rsid w:val="005A1C62"/>
    <w:rsid w:val="005A25FE"/>
    <w:rsid w:val="005B0477"/>
    <w:rsid w:val="005C57A2"/>
    <w:rsid w:val="005D20AE"/>
    <w:rsid w:val="005E032F"/>
    <w:rsid w:val="005E256E"/>
    <w:rsid w:val="005E520F"/>
    <w:rsid w:val="005E6B81"/>
    <w:rsid w:val="0063516A"/>
    <w:rsid w:val="00647F08"/>
    <w:rsid w:val="0066308A"/>
    <w:rsid w:val="0069138C"/>
    <w:rsid w:val="00695C3C"/>
    <w:rsid w:val="006B60F1"/>
    <w:rsid w:val="006B6FC3"/>
    <w:rsid w:val="006C31C5"/>
    <w:rsid w:val="006D4015"/>
    <w:rsid w:val="006D5AC3"/>
    <w:rsid w:val="006E6D1E"/>
    <w:rsid w:val="00715160"/>
    <w:rsid w:val="0071680B"/>
    <w:rsid w:val="00717A34"/>
    <w:rsid w:val="00751213"/>
    <w:rsid w:val="0076649C"/>
    <w:rsid w:val="00767245"/>
    <w:rsid w:val="00782F7D"/>
    <w:rsid w:val="007879D4"/>
    <w:rsid w:val="0079070A"/>
    <w:rsid w:val="00791998"/>
    <w:rsid w:val="007B103E"/>
    <w:rsid w:val="007D1B20"/>
    <w:rsid w:val="007D2B96"/>
    <w:rsid w:val="007D62AF"/>
    <w:rsid w:val="0083450D"/>
    <w:rsid w:val="0084189E"/>
    <w:rsid w:val="00843D6B"/>
    <w:rsid w:val="00850246"/>
    <w:rsid w:val="008625EF"/>
    <w:rsid w:val="0086294F"/>
    <w:rsid w:val="00872415"/>
    <w:rsid w:val="00880340"/>
    <w:rsid w:val="00884284"/>
    <w:rsid w:val="00884B13"/>
    <w:rsid w:val="0089545C"/>
    <w:rsid w:val="00895B5F"/>
    <w:rsid w:val="008A4990"/>
    <w:rsid w:val="008B2AC4"/>
    <w:rsid w:val="008B3397"/>
    <w:rsid w:val="008C1442"/>
    <w:rsid w:val="008D3515"/>
    <w:rsid w:val="008D3E00"/>
    <w:rsid w:val="008D6D73"/>
    <w:rsid w:val="00912DD8"/>
    <w:rsid w:val="00915FA3"/>
    <w:rsid w:val="00923F34"/>
    <w:rsid w:val="00934FAD"/>
    <w:rsid w:val="009362C4"/>
    <w:rsid w:val="00941BA3"/>
    <w:rsid w:val="009840E0"/>
    <w:rsid w:val="00996149"/>
    <w:rsid w:val="009A43A2"/>
    <w:rsid w:val="009B3EFD"/>
    <w:rsid w:val="009C41B7"/>
    <w:rsid w:val="009D0E2F"/>
    <w:rsid w:val="009E70A5"/>
    <w:rsid w:val="009F474B"/>
    <w:rsid w:val="00A066AB"/>
    <w:rsid w:val="00A07EB8"/>
    <w:rsid w:val="00A50098"/>
    <w:rsid w:val="00A5319C"/>
    <w:rsid w:val="00A72B36"/>
    <w:rsid w:val="00A75568"/>
    <w:rsid w:val="00A75FE5"/>
    <w:rsid w:val="00A93395"/>
    <w:rsid w:val="00AA16D9"/>
    <w:rsid w:val="00AB228D"/>
    <w:rsid w:val="00AB634A"/>
    <w:rsid w:val="00AE1E10"/>
    <w:rsid w:val="00AF6ACC"/>
    <w:rsid w:val="00B11A22"/>
    <w:rsid w:val="00B14BBD"/>
    <w:rsid w:val="00B20D86"/>
    <w:rsid w:val="00B26A03"/>
    <w:rsid w:val="00B65CA0"/>
    <w:rsid w:val="00B8506D"/>
    <w:rsid w:val="00B97503"/>
    <w:rsid w:val="00BA0A5C"/>
    <w:rsid w:val="00BA3BB6"/>
    <w:rsid w:val="00BB4BE7"/>
    <w:rsid w:val="00BB7EE7"/>
    <w:rsid w:val="00BC1FFB"/>
    <w:rsid w:val="00BC3957"/>
    <w:rsid w:val="00BF4065"/>
    <w:rsid w:val="00BF6193"/>
    <w:rsid w:val="00C013D5"/>
    <w:rsid w:val="00C044C6"/>
    <w:rsid w:val="00C120D9"/>
    <w:rsid w:val="00C23B64"/>
    <w:rsid w:val="00C366F0"/>
    <w:rsid w:val="00C43C1A"/>
    <w:rsid w:val="00C64040"/>
    <w:rsid w:val="00C702FD"/>
    <w:rsid w:val="00C733AF"/>
    <w:rsid w:val="00C97C19"/>
    <w:rsid w:val="00CA5F3B"/>
    <w:rsid w:val="00CA6E2D"/>
    <w:rsid w:val="00CB3960"/>
    <w:rsid w:val="00CC2D8F"/>
    <w:rsid w:val="00CC315E"/>
    <w:rsid w:val="00CE29DE"/>
    <w:rsid w:val="00CE338E"/>
    <w:rsid w:val="00CF14D9"/>
    <w:rsid w:val="00CF3FB4"/>
    <w:rsid w:val="00CF7A10"/>
    <w:rsid w:val="00D163C1"/>
    <w:rsid w:val="00D37C89"/>
    <w:rsid w:val="00D451C2"/>
    <w:rsid w:val="00D45A02"/>
    <w:rsid w:val="00D54705"/>
    <w:rsid w:val="00D60E8D"/>
    <w:rsid w:val="00D67175"/>
    <w:rsid w:val="00D736DE"/>
    <w:rsid w:val="00D81670"/>
    <w:rsid w:val="00DA25B8"/>
    <w:rsid w:val="00DB2743"/>
    <w:rsid w:val="00DE218E"/>
    <w:rsid w:val="00DE33E6"/>
    <w:rsid w:val="00E10F65"/>
    <w:rsid w:val="00E14E4A"/>
    <w:rsid w:val="00E20698"/>
    <w:rsid w:val="00E219CA"/>
    <w:rsid w:val="00E24B06"/>
    <w:rsid w:val="00E338CD"/>
    <w:rsid w:val="00E37DE4"/>
    <w:rsid w:val="00E400DF"/>
    <w:rsid w:val="00EB13EC"/>
    <w:rsid w:val="00EB6125"/>
    <w:rsid w:val="00EC2BA0"/>
    <w:rsid w:val="00EC7389"/>
    <w:rsid w:val="00EC7756"/>
    <w:rsid w:val="00EC787F"/>
    <w:rsid w:val="00ED0643"/>
    <w:rsid w:val="00EE3E6F"/>
    <w:rsid w:val="00EE4734"/>
    <w:rsid w:val="00EF199A"/>
    <w:rsid w:val="00F02159"/>
    <w:rsid w:val="00F35D4A"/>
    <w:rsid w:val="00F4270F"/>
    <w:rsid w:val="00F56BB6"/>
    <w:rsid w:val="00F74719"/>
    <w:rsid w:val="00F74F48"/>
    <w:rsid w:val="00F853DC"/>
    <w:rsid w:val="00F957E2"/>
    <w:rsid w:val="00FB56DF"/>
    <w:rsid w:val="00FB728F"/>
    <w:rsid w:val="00FD4141"/>
    <w:rsid w:val="00FE5357"/>
    <w:rsid w:val="00FF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E07E"/>
  <w15:docId w15:val="{A5E64054-3E09-4E50-8EAE-060D79A9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3D9"/>
  </w:style>
  <w:style w:type="paragraph" w:styleId="1">
    <w:name w:val="heading 1"/>
    <w:basedOn w:val="10"/>
    <w:next w:val="10"/>
    <w:rsid w:val="003D1C33"/>
    <w:pPr>
      <w:keepNext/>
      <w:keepLines/>
      <w:spacing w:before="480" w:after="120"/>
      <w:outlineLvl w:val="0"/>
    </w:pPr>
    <w:rPr>
      <w:b/>
      <w:sz w:val="48"/>
      <w:szCs w:val="48"/>
    </w:rPr>
  </w:style>
  <w:style w:type="paragraph" w:styleId="2">
    <w:name w:val="heading 2"/>
    <w:basedOn w:val="10"/>
    <w:next w:val="10"/>
    <w:rsid w:val="003D1C33"/>
    <w:pPr>
      <w:keepNext/>
      <w:keepLines/>
      <w:spacing w:before="360" w:after="80"/>
      <w:outlineLvl w:val="1"/>
    </w:pPr>
    <w:rPr>
      <w:b/>
      <w:sz w:val="36"/>
      <w:szCs w:val="36"/>
    </w:rPr>
  </w:style>
  <w:style w:type="paragraph" w:styleId="3">
    <w:name w:val="heading 3"/>
    <w:basedOn w:val="10"/>
    <w:next w:val="10"/>
    <w:rsid w:val="003D1C33"/>
    <w:pPr>
      <w:keepNext/>
      <w:keepLines/>
      <w:spacing w:before="280" w:after="80"/>
      <w:outlineLvl w:val="2"/>
    </w:pPr>
    <w:rPr>
      <w:b/>
      <w:sz w:val="28"/>
      <w:szCs w:val="28"/>
    </w:rPr>
  </w:style>
  <w:style w:type="paragraph" w:styleId="4">
    <w:name w:val="heading 4"/>
    <w:basedOn w:val="10"/>
    <w:next w:val="10"/>
    <w:rsid w:val="003D1C33"/>
    <w:pPr>
      <w:keepNext/>
      <w:keepLines/>
      <w:spacing w:before="240" w:after="40"/>
      <w:outlineLvl w:val="3"/>
    </w:pPr>
    <w:rPr>
      <w:b/>
      <w:sz w:val="24"/>
      <w:szCs w:val="24"/>
    </w:rPr>
  </w:style>
  <w:style w:type="paragraph" w:styleId="5">
    <w:name w:val="heading 5"/>
    <w:basedOn w:val="10"/>
    <w:next w:val="10"/>
    <w:rsid w:val="003D1C33"/>
    <w:pPr>
      <w:keepNext/>
      <w:keepLines/>
      <w:spacing w:before="220" w:after="40"/>
      <w:outlineLvl w:val="4"/>
    </w:pPr>
    <w:rPr>
      <w:b/>
    </w:rPr>
  </w:style>
  <w:style w:type="paragraph" w:styleId="6">
    <w:name w:val="heading 6"/>
    <w:basedOn w:val="10"/>
    <w:next w:val="10"/>
    <w:rsid w:val="003D1C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D1C33"/>
  </w:style>
  <w:style w:type="table" w:customStyle="1" w:styleId="TableNormal">
    <w:name w:val="Table Normal"/>
    <w:rsid w:val="003D1C33"/>
    <w:tblPr>
      <w:tblCellMar>
        <w:top w:w="0" w:type="dxa"/>
        <w:left w:w="0" w:type="dxa"/>
        <w:bottom w:w="0" w:type="dxa"/>
        <w:right w:w="0" w:type="dxa"/>
      </w:tblCellMar>
    </w:tblPr>
  </w:style>
  <w:style w:type="paragraph" w:styleId="a3">
    <w:name w:val="Title"/>
    <w:basedOn w:val="10"/>
    <w:next w:val="10"/>
    <w:rsid w:val="003D1C33"/>
    <w:pPr>
      <w:keepNext/>
      <w:keepLines/>
      <w:spacing w:before="480" w:after="120"/>
    </w:pPr>
    <w:rPr>
      <w:b/>
      <w:sz w:val="72"/>
      <w:szCs w:val="72"/>
    </w:rPr>
  </w:style>
  <w:style w:type="paragraph" w:customStyle="1" w:styleId="msonormal0">
    <w:name w:val="msonormal"/>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E04EB0"/>
  </w:style>
  <w:style w:type="paragraph" w:customStyle="1" w:styleId="rvps4">
    <w:name w:val="rvps4"/>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E04EB0"/>
  </w:style>
  <w:style w:type="paragraph" w:customStyle="1" w:styleId="rvps7">
    <w:name w:val="rvps7"/>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E04EB0"/>
  </w:style>
  <w:style w:type="paragraph" w:customStyle="1" w:styleId="rvps6">
    <w:name w:val="rvps6"/>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04EB0"/>
    <w:rPr>
      <w:color w:val="0000FF"/>
      <w:u w:val="single"/>
    </w:rPr>
  </w:style>
  <w:style w:type="character" w:styleId="a5">
    <w:name w:val="FollowedHyperlink"/>
    <w:basedOn w:val="a0"/>
    <w:uiPriority w:val="99"/>
    <w:semiHidden/>
    <w:unhideWhenUsed/>
    <w:rsid w:val="00E04EB0"/>
    <w:rPr>
      <w:color w:val="800080"/>
      <w:u w:val="single"/>
    </w:rPr>
  </w:style>
  <w:style w:type="character" w:customStyle="1" w:styleId="rvts52">
    <w:name w:val="rvts52"/>
    <w:basedOn w:val="a0"/>
    <w:rsid w:val="00E04EB0"/>
  </w:style>
  <w:style w:type="character" w:customStyle="1" w:styleId="rvts44">
    <w:name w:val="rvts44"/>
    <w:basedOn w:val="a0"/>
    <w:rsid w:val="00E04EB0"/>
  </w:style>
  <w:style w:type="paragraph" w:customStyle="1" w:styleId="rvps15">
    <w:name w:val="rvps15"/>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E04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223B0A"/>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23B0A"/>
    <w:rPr>
      <w:rFonts w:ascii="Tahoma" w:hAnsi="Tahoma" w:cs="Tahoma"/>
      <w:sz w:val="16"/>
      <w:szCs w:val="16"/>
    </w:rPr>
  </w:style>
  <w:style w:type="paragraph" w:customStyle="1" w:styleId="a8">
    <w:name w:val="Нормальний текст"/>
    <w:basedOn w:val="a"/>
    <w:qFormat/>
    <w:rsid w:val="0013580E"/>
    <w:pPr>
      <w:spacing w:before="120" w:after="0" w:line="240" w:lineRule="auto"/>
      <w:ind w:firstLine="567"/>
      <w:jc w:val="both"/>
    </w:pPr>
    <w:rPr>
      <w:rFonts w:ascii="Antiqua" w:eastAsia="Times New Roman" w:hAnsi="Antiqua" w:cs="Times New Roman"/>
      <w:sz w:val="26"/>
      <w:szCs w:val="20"/>
    </w:rPr>
  </w:style>
  <w:style w:type="paragraph" w:styleId="a9">
    <w:name w:val="Subtitle"/>
    <w:basedOn w:val="10"/>
    <w:next w:val="10"/>
    <w:rsid w:val="003D1C33"/>
    <w:pPr>
      <w:keepNext/>
      <w:keepLines/>
      <w:spacing w:before="360" w:after="80"/>
    </w:pPr>
    <w:rPr>
      <w:rFonts w:ascii="Georgia" w:eastAsia="Georgia" w:hAnsi="Georgia" w:cs="Georgia"/>
      <w:i/>
      <w:color w:val="666666"/>
      <w:sz w:val="48"/>
      <w:szCs w:val="48"/>
    </w:rPr>
  </w:style>
  <w:style w:type="table" w:customStyle="1" w:styleId="11">
    <w:name w:val="1"/>
    <w:basedOn w:val="TableNormal"/>
    <w:rsid w:val="003D1C33"/>
    <w:tblPr>
      <w:tblStyleRowBandSize w:val="1"/>
      <w:tblStyleColBandSize w:val="1"/>
    </w:tblPr>
  </w:style>
  <w:style w:type="character" w:customStyle="1" w:styleId="fontstyle01">
    <w:name w:val="fontstyle01"/>
    <w:basedOn w:val="a0"/>
    <w:rsid w:val="001513E3"/>
    <w:rPr>
      <w:rFonts w:ascii="TimesNewRomanPS-BoldMT" w:hAnsi="TimesNewRomanPS-BoldMT" w:hint="default"/>
      <w:b/>
      <w:bCs/>
      <w:i w:val="0"/>
      <w:iCs w:val="0"/>
      <w:color w:val="000000"/>
      <w:sz w:val="28"/>
      <w:szCs w:val="28"/>
    </w:rPr>
  </w:style>
  <w:style w:type="paragraph" w:styleId="aa">
    <w:name w:val="header"/>
    <w:basedOn w:val="a"/>
    <w:link w:val="ab"/>
    <w:uiPriority w:val="99"/>
    <w:unhideWhenUsed/>
    <w:rsid w:val="005E6B81"/>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5E6B81"/>
  </w:style>
  <w:style w:type="paragraph" w:styleId="ac">
    <w:name w:val="footer"/>
    <w:basedOn w:val="a"/>
    <w:link w:val="ad"/>
    <w:uiPriority w:val="99"/>
    <w:unhideWhenUsed/>
    <w:rsid w:val="005E6B81"/>
    <w:pPr>
      <w:tabs>
        <w:tab w:val="center" w:pos="4677"/>
        <w:tab w:val="right" w:pos="9355"/>
      </w:tabs>
      <w:spacing w:after="0" w:line="240" w:lineRule="auto"/>
    </w:pPr>
  </w:style>
  <w:style w:type="character" w:customStyle="1" w:styleId="ad">
    <w:name w:val="Нижній колонтитул Знак"/>
    <w:basedOn w:val="a0"/>
    <w:link w:val="ac"/>
    <w:uiPriority w:val="99"/>
    <w:rsid w:val="005E6B81"/>
  </w:style>
  <w:style w:type="character" w:styleId="ae">
    <w:name w:val="annotation reference"/>
    <w:basedOn w:val="a0"/>
    <w:uiPriority w:val="99"/>
    <w:semiHidden/>
    <w:unhideWhenUsed/>
    <w:rsid w:val="00B26A03"/>
    <w:rPr>
      <w:sz w:val="16"/>
      <w:szCs w:val="16"/>
    </w:rPr>
  </w:style>
  <w:style w:type="paragraph" w:styleId="af">
    <w:name w:val="annotation text"/>
    <w:basedOn w:val="a"/>
    <w:link w:val="af0"/>
    <w:uiPriority w:val="99"/>
    <w:semiHidden/>
    <w:unhideWhenUsed/>
    <w:rsid w:val="00B26A03"/>
    <w:pPr>
      <w:spacing w:line="240" w:lineRule="auto"/>
    </w:pPr>
    <w:rPr>
      <w:sz w:val="20"/>
      <w:szCs w:val="20"/>
    </w:rPr>
  </w:style>
  <w:style w:type="character" w:customStyle="1" w:styleId="af0">
    <w:name w:val="Текст примітки Знак"/>
    <w:basedOn w:val="a0"/>
    <w:link w:val="af"/>
    <w:uiPriority w:val="99"/>
    <w:semiHidden/>
    <w:rsid w:val="00B26A03"/>
    <w:rPr>
      <w:sz w:val="20"/>
      <w:szCs w:val="20"/>
    </w:rPr>
  </w:style>
  <w:style w:type="paragraph" w:styleId="af1">
    <w:name w:val="annotation subject"/>
    <w:basedOn w:val="af"/>
    <w:next w:val="af"/>
    <w:link w:val="af2"/>
    <w:uiPriority w:val="99"/>
    <w:semiHidden/>
    <w:unhideWhenUsed/>
    <w:rsid w:val="00B26A03"/>
    <w:rPr>
      <w:b/>
      <w:bCs/>
    </w:rPr>
  </w:style>
  <w:style w:type="character" w:customStyle="1" w:styleId="af2">
    <w:name w:val="Тема примітки Знак"/>
    <w:basedOn w:val="af0"/>
    <w:link w:val="af1"/>
    <w:uiPriority w:val="99"/>
    <w:semiHidden/>
    <w:rsid w:val="00B26A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1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rada/show/355-2017-%D0%BF" TargetMode="External"/><Relationship Id="rId117" Type="http://schemas.openxmlformats.org/officeDocument/2006/relationships/hyperlink" Target="https://zakon.rada.gov.ua/rada/show/v0197519-18" TargetMode="External"/><Relationship Id="rId21" Type="http://schemas.openxmlformats.org/officeDocument/2006/relationships/hyperlink" Target="https://zakon.rada.gov.ua/laws/show/815-2006-%D0%BF" TargetMode="External"/><Relationship Id="rId42" Type="http://schemas.openxmlformats.org/officeDocument/2006/relationships/hyperlink" Target="https://zakon.rada.gov.ua/rada/show/355-2017-%D0%BF" TargetMode="External"/><Relationship Id="rId47" Type="http://schemas.openxmlformats.org/officeDocument/2006/relationships/hyperlink" Target="https://zakon.rada.gov.ua/rada/show/2736-17" TargetMode="External"/><Relationship Id="rId63" Type="http://schemas.openxmlformats.org/officeDocument/2006/relationships/hyperlink" Target="https://zakon.rada.gov.ua/rada/show/355-2017-%D0%BF" TargetMode="External"/><Relationship Id="rId68" Type="http://schemas.openxmlformats.org/officeDocument/2006/relationships/hyperlink" Target="https://zakon.rada.gov.ua/rada/show/355-2017-%D0%BF" TargetMode="External"/><Relationship Id="rId84" Type="http://schemas.openxmlformats.org/officeDocument/2006/relationships/hyperlink" Target="https://zakon.rada.gov.ua/rada/show/355-2017-%D0%BF" TargetMode="External"/><Relationship Id="rId89" Type="http://schemas.openxmlformats.org/officeDocument/2006/relationships/hyperlink" Target="https://zakon.rada.gov.ua/rada/show/355-2017-%D0%BF" TargetMode="External"/><Relationship Id="rId112" Type="http://schemas.openxmlformats.org/officeDocument/2006/relationships/hyperlink" Target="https://zakon.rada.gov.ua/laws/show/815-2006-%D0%BF" TargetMode="External"/><Relationship Id="rId133" Type="http://schemas.openxmlformats.org/officeDocument/2006/relationships/hyperlink" Target="https://zakon.rada.gov.ua/rada/show/355-2017-%D0%BF" TargetMode="External"/><Relationship Id="rId138" Type="http://schemas.openxmlformats.org/officeDocument/2006/relationships/hyperlink" Target="https://zakon.rada.gov.ua/rada/show/139-2017-%D0%BF" TargetMode="External"/><Relationship Id="rId154" Type="http://schemas.openxmlformats.org/officeDocument/2006/relationships/hyperlink" Target="https://zakon.rada.gov.ua/rada/show/355-2017-%D0%BF" TargetMode="External"/><Relationship Id="rId16" Type="http://schemas.openxmlformats.org/officeDocument/2006/relationships/hyperlink" Target="https://zakon.rada.gov.ua/rada/show/355-2017-%D0%BF" TargetMode="External"/><Relationship Id="rId107" Type="http://schemas.openxmlformats.org/officeDocument/2006/relationships/hyperlink" Target="https://zakon.rada.gov.ua/rada/show/355-2017-%D0%BF" TargetMode="External"/><Relationship Id="rId11" Type="http://schemas.openxmlformats.org/officeDocument/2006/relationships/hyperlink" Target="https://zakon.rada.gov.ua/rada/show/995_251" TargetMode="External"/><Relationship Id="rId32" Type="http://schemas.openxmlformats.org/officeDocument/2006/relationships/hyperlink" Target="https://zakon.rada.gov.ua/rada/show/355-2017-%D0%BF" TargetMode="External"/><Relationship Id="rId37" Type="http://schemas.openxmlformats.org/officeDocument/2006/relationships/hyperlink" Target="https://zakon.rada.gov.ua/rada/show/355-2017-%D0%BF" TargetMode="External"/><Relationship Id="rId53" Type="http://schemas.openxmlformats.org/officeDocument/2006/relationships/hyperlink" Target="https://zakon.rada.gov.ua/rada/show/355-2017-%D0%BF" TargetMode="External"/><Relationship Id="rId58" Type="http://schemas.openxmlformats.org/officeDocument/2006/relationships/hyperlink" Target="https://zakon.rada.gov.ua/rada/show/355-2017-%D0%BF" TargetMode="External"/><Relationship Id="rId74" Type="http://schemas.openxmlformats.org/officeDocument/2006/relationships/hyperlink" Target="https://zakon.rada.gov.ua/rada/show/355-2017-%D0%BF" TargetMode="External"/><Relationship Id="rId79" Type="http://schemas.openxmlformats.org/officeDocument/2006/relationships/hyperlink" Target="https://zakon.rada.gov.ua/rada/show/355-2017-%D0%BF" TargetMode="External"/><Relationship Id="rId102" Type="http://schemas.openxmlformats.org/officeDocument/2006/relationships/hyperlink" Target="https://zakon.rada.gov.ua/rada/show/355-2017-%D0%BF" TargetMode="External"/><Relationship Id="rId123" Type="http://schemas.openxmlformats.org/officeDocument/2006/relationships/hyperlink" Target="https://zakon.rada.gov.ua/rada/show/355-2017-%D0%BF" TargetMode="External"/><Relationship Id="rId128" Type="http://schemas.openxmlformats.org/officeDocument/2006/relationships/hyperlink" Target="https://zakon.rada.gov.ua/rada/show/355-2017-%D0%BF" TargetMode="External"/><Relationship Id="rId144" Type="http://schemas.openxmlformats.org/officeDocument/2006/relationships/hyperlink" Target="https://zakon.rada.gov.ua/rada/show/679-2009-%D0%BF" TargetMode="External"/><Relationship Id="rId149" Type="http://schemas.openxmlformats.org/officeDocument/2006/relationships/hyperlink" Target="https://zakon.rada.gov.ua/laws/show/815-2006-%D0%BF" TargetMode="External"/><Relationship Id="rId5" Type="http://schemas.openxmlformats.org/officeDocument/2006/relationships/webSettings" Target="webSettings.xml"/><Relationship Id="rId90" Type="http://schemas.openxmlformats.org/officeDocument/2006/relationships/hyperlink" Target="https://zakon.rada.gov.ua/rada/show/355-2017-%D0%BF" TargetMode="External"/><Relationship Id="rId95" Type="http://schemas.openxmlformats.org/officeDocument/2006/relationships/hyperlink" Target="https://zakon.rada.gov.ua/rada/show/355-2017-%D0%BF" TargetMode="External"/><Relationship Id="rId22" Type="http://schemas.openxmlformats.org/officeDocument/2006/relationships/hyperlink" Target="https://zakon.rada.gov.ua/laws/show/815-2006-%D0%BF" TargetMode="External"/><Relationship Id="rId27" Type="http://schemas.openxmlformats.org/officeDocument/2006/relationships/hyperlink" Target="https://zakon.rada.gov.ua/rada/show/1103-2007-%D0%BF" TargetMode="External"/><Relationship Id="rId43" Type="http://schemas.openxmlformats.org/officeDocument/2006/relationships/hyperlink" Target="https://zakon.rada.gov.ua/rada/show/1077-2015-%D0%BF" TargetMode="External"/><Relationship Id="rId48" Type="http://schemas.openxmlformats.org/officeDocument/2006/relationships/hyperlink" Target="https://zakon.rada.gov.ua/rada/show/2736-17" TargetMode="External"/><Relationship Id="rId64" Type="http://schemas.openxmlformats.org/officeDocument/2006/relationships/hyperlink" Target="https://zakon.rada.gov.ua/rada/show/355-2017-%D0%BF" TargetMode="External"/><Relationship Id="rId69" Type="http://schemas.openxmlformats.org/officeDocument/2006/relationships/hyperlink" Target="https://zakon.rada.gov.ua/rada/show/355-2017-%D0%BF" TargetMode="External"/><Relationship Id="rId113" Type="http://schemas.openxmlformats.org/officeDocument/2006/relationships/hyperlink" Target="https://zakon.rada.gov.ua/laws/show/815-2006-%D0%BF" TargetMode="External"/><Relationship Id="rId118" Type="http://schemas.openxmlformats.org/officeDocument/2006/relationships/hyperlink" Target="https://zakon.rada.gov.ua/rada/show/v0197519-18" TargetMode="External"/><Relationship Id="rId134" Type="http://schemas.openxmlformats.org/officeDocument/2006/relationships/hyperlink" Target="https://zakon.rada.gov.ua/rada/show/355-2017-%D0%BF" TargetMode="External"/><Relationship Id="rId139" Type="http://schemas.openxmlformats.org/officeDocument/2006/relationships/hyperlink" Target="https://zakon.rada.gov.ua/rada/show/355-2017-%D0%BF" TargetMode="External"/><Relationship Id="rId80" Type="http://schemas.openxmlformats.org/officeDocument/2006/relationships/hyperlink" Target="https://zakon.rada.gov.ua/rada/show/355-2017-%D0%BF" TargetMode="External"/><Relationship Id="rId85" Type="http://schemas.openxmlformats.org/officeDocument/2006/relationships/hyperlink" Target="https://zakon.rada.gov.ua/rada/show/355-2017-%D0%BF" TargetMode="External"/><Relationship Id="rId150" Type="http://schemas.openxmlformats.org/officeDocument/2006/relationships/hyperlink" Target="https://zakon.rada.gov.ua/rada/show/355-2017-%D0%BF" TargetMode="External"/><Relationship Id="rId155" Type="http://schemas.openxmlformats.org/officeDocument/2006/relationships/header" Target="header1.xml"/><Relationship Id="rId12" Type="http://schemas.openxmlformats.org/officeDocument/2006/relationships/hyperlink" Target="https://zakon.rada.gov.ua/rada/show/1077-2015-%D0%BF" TargetMode="External"/><Relationship Id="rId17" Type="http://schemas.openxmlformats.org/officeDocument/2006/relationships/hyperlink" Target="https://zakon.rada.gov.ua/rada/show/355-2017-%D0%BF" TargetMode="External"/><Relationship Id="rId33" Type="http://schemas.openxmlformats.org/officeDocument/2006/relationships/hyperlink" Target="https://zakon.rada.gov.ua/rada/show/355-2017-%D0%BF" TargetMode="External"/><Relationship Id="rId38" Type="http://schemas.openxmlformats.org/officeDocument/2006/relationships/hyperlink" Target="https://zakon.rada.gov.ua/rada/show/355-2017-%D0%BF" TargetMode="External"/><Relationship Id="rId59" Type="http://schemas.openxmlformats.org/officeDocument/2006/relationships/hyperlink" Target="https://zakon.rada.gov.ua/rada/show/355-2017-%D0%BF" TargetMode="External"/><Relationship Id="rId103" Type="http://schemas.openxmlformats.org/officeDocument/2006/relationships/hyperlink" Target="https://zakon.rada.gov.ua/rada/show/355-2017-%D0%BF" TargetMode="External"/><Relationship Id="rId108" Type="http://schemas.openxmlformats.org/officeDocument/2006/relationships/hyperlink" Target="https://zakon.rada.gov.ua/rada/show/355-2017-%D0%BF" TargetMode="External"/><Relationship Id="rId124" Type="http://schemas.openxmlformats.org/officeDocument/2006/relationships/hyperlink" Target="https://zakon.rada.gov.ua/rada/show/355-2017-%D0%BF" TargetMode="External"/><Relationship Id="rId129" Type="http://schemas.openxmlformats.org/officeDocument/2006/relationships/hyperlink" Target="https://zakon.rada.gov.ua/rada/show/355-2017-%D0%BF" TargetMode="External"/><Relationship Id="rId20" Type="http://schemas.openxmlformats.org/officeDocument/2006/relationships/hyperlink" Target="https://zakon.rada.gov.ua/laws/show/815-2006-%D0%BF" TargetMode="External"/><Relationship Id="rId41" Type="http://schemas.openxmlformats.org/officeDocument/2006/relationships/hyperlink" Target="https://zakon.rada.gov.ua/rada/show/1077-2015-%D0%BF" TargetMode="External"/><Relationship Id="rId54" Type="http://schemas.openxmlformats.org/officeDocument/2006/relationships/hyperlink" Target="https://zakon.rada.gov.ua/rada/show/355-2017-%D0%BF" TargetMode="External"/><Relationship Id="rId62" Type="http://schemas.openxmlformats.org/officeDocument/2006/relationships/hyperlink" Target="https://zakon.rada.gov.ua/rada/show/355-2017-%D0%BF" TargetMode="External"/><Relationship Id="rId70" Type="http://schemas.openxmlformats.org/officeDocument/2006/relationships/hyperlink" Target="https://zakon.rada.gov.ua/rada/show/355-2017-%D0%BF" TargetMode="External"/><Relationship Id="rId75" Type="http://schemas.openxmlformats.org/officeDocument/2006/relationships/hyperlink" Target="https://zakon.rada.gov.ua/rada/show/355-2017-%D0%BF" TargetMode="External"/><Relationship Id="rId83" Type="http://schemas.openxmlformats.org/officeDocument/2006/relationships/hyperlink" Target="https://zakon.rada.gov.ua/rada/show/355-2017-%D0%BF" TargetMode="External"/><Relationship Id="rId88" Type="http://schemas.openxmlformats.org/officeDocument/2006/relationships/hyperlink" Target="https://zakon.rada.gov.ua/rada/show/355-2017-%D0%BF" TargetMode="External"/><Relationship Id="rId91" Type="http://schemas.openxmlformats.org/officeDocument/2006/relationships/hyperlink" Target="https://zakon.rada.gov.ua/rada/show/355-2017-%D0%BF" TargetMode="External"/><Relationship Id="rId96" Type="http://schemas.openxmlformats.org/officeDocument/2006/relationships/hyperlink" Target="https://zakon.rada.gov.ua/rada/show/355-2017-%D0%BF" TargetMode="External"/><Relationship Id="rId111" Type="http://schemas.openxmlformats.org/officeDocument/2006/relationships/hyperlink" Target="https://zakon.rada.gov.ua/laws/show/815-2006-%D0%BF" TargetMode="External"/><Relationship Id="rId132" Type="http://schemas.openxmlformats.org/officeDocument/2006/relationships/hyperlink" Target="https://zakon.rada.gov.ua/rada/show/355-2017-%D0%BF" TargetMode="External"/><Relationship Id="rId140" Type="http://schemas.openxmlformats.org/officeDocument/2006/relationships/hyperlink" Target="https://zakon.rada.gov.ua/rada/show/1067-2015-%D0%BF" TargetMode="External"/><Relationship Id="rId145" Type="http://schemas.openxmlformats.org/officeDocument/2006/relationships/hyperlink" Target="https://zakon.rada.gov.ua/laws/show/815-2006-%D0%BF" TargetMode="External"/><Relationship Id="rId153" Type="http://schemas.openxmlformats.org/officeDocument/2006/relationships/hyperlink" Target="https://zakon.rada.gov.ua/rada/show/1067-2015-%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rada/show/679-2009-%D0%BF" TargetMode="External"/><Relationship Id="rId23" Type="http://schemas.openxmlformats.org/officeDocument/2006/relationships/hyperlink" Target="https://zakon.rada.gov.ua/laws/show/815-2006-%D0%BF" TargetMode="External"/><Relationship Id="rId28" Type="http://schemas.openxmlformats.org/officeDocument/2006/relationships/hyperlink" Target="https://zakon.rada.gov.ua/rada/show/355-2017-%D0%BF" TargetMode="External"/><Relationship Id="rId36" Type="http://schemas.openxmlformats.org/officeDocument/2006/relationships/hyperlink" Target="https://zakon.rada.gov.ua/rada/show/355-2017-%D0%BF" TargetMode="External"/><Relationship Id="rId49" Type="http://schemas.openxmlformats.org/officeDocument/2006/relationships/hyperlink" Target="https://zakon.rada.gov.ua/rada/show/355-2017-%D0%BF" TargetMode="External"/><Relationship Id="rId57" Type="http://schemas.openxmlformats.org/officeDocument/2006/relationships/hyperlink" Target="https://zakon.rada.gov.ua/rada/show/355-2017-%D0%BF" TargetMode="External"/><Relationship Id="rId106" Type="http://schemas.openxmlformats.org/officeDocument/2006/relationships/hyperlink" Target="https://zakon.rada.gov.ua/rada/show/355-2017-%D0%BF" TargetMode="External"/><Relationship Id="rId114" Type="http://schemas.openxmlformats.org/officeDocument/2006/relationships/hyperlink" Target="https://zakon.rada.gov.ua/rada/show/v0197519-18" TargetMode="External"/><Relationship Id="rId119" Type="http://schemas.openxmlformats.org/officeDocument/2006/relationships/hyperlink" Target="https://zakon.rada.gov.ua/rada/show/v0197519-18" TargetMode="External"/><Relationship Id="rId127" Type="http://schemas.openxmlformats.org/officeDocument/2006/relationships/hyperlink" Target="https://zakon.rada.gov.ua/rada/show/355-2017-%D0%BF" TargetMode="External"/><Relationship Id="rId10" Type="http://schemas.openxmlformats.org/officeDocument/2006/relationships/hyperlink" Target="https://zakon.rada.gov.ua/rada/show/355-2017-%D0%BF" TargetMode="External"/><Relationship Id="rId31" Type="http://schemas.openxmlformats.org/officeDocument/2006/relationships/hyperlink" Target="https://zakon.rada.gov.ua/rada/show/355-2017-%D0%BF" TargetMode="External"/><Relationship Id="rId44" Type="http://schemas.openxmlformats.org/officeDocument/2006/relationships/hyperlink" Target="https://zakon.rada.gov.ua/rada/show/1077-2015-%D0%BF" TargetMode="External"/><Relationship Id="rId52" Type="http://schemas.openxmlformats.org/officeDocument/2006/relationships/hyperlink" Target="https://zakon.rada.gov.ua/rada/show/355-2017-%D0%BF" TargetMode="External"/><Relationship Id="rId60" Type="http://schemas.openxmlformats.org/officeDocument/2006/relationships/hyperlink" Target="https://zakon.rada.gov.ua/rada/show/355-2017-%D0%BF" TargetMode="External"/><Relationship Id="rId65" Type="http://schemas.openxmlformats.org/officeDocument/2006/relationships/hyperlink" Target="https://zakon.rada.gov.ua/rada/show/355-2017-%D0%BF" TargetMode="External"/><Relationship Id="rId73" Type="http://schemas.openxmlformats.org/officeDocument/2006/relationships/hyperlink" Target="https://zakon.rada.gov.ua/rada/show/355-2017-%D0%BF" TargetMode="External"/><Relationship Id="rId78" Type="http://schemas.openxmlformats.org/officeDocument/2006/relationships/hyperlink" Target="https://zakon.rada.gov.ua/rada/show/355-2017-%D0%BF" TargetMode="External"/><Relationship Id="rId81" Type="http://schemas.openxmlformats.org/officeDocument/2006/relationships/hyperlink" Target="https://zakon.rada.gov.ua/rada/show/355-2017-%D0%BF" TargetMode="External"/><Relationship Id="rId86" Type="http://schemas.openxmlformats.org/officeDocument/2006/relationships/hyperlink" Target="https://zakon.rada.gov.ua/rada/show/355-2017-%D0%BF" TargetMode="External"/><Relationship Id="rId94" Type="http://schemas.openxmlformats.org/officeDocument/2006/relationships/hyperlink" Target="https://zakon.rada.gov.ua/rada/show/355-2017-%D0%BF" TargetMode="External"/><Relationship Id="rId99" Type="http://schemas.openxmlformats.org/officeDocument/2006/relationships/hyperlink" Target="https://zakon.rada.gov.ua/rada/show/355-2017-%D0%BF" TargetMode="External"/><Relationship Id="rId101" Type="http://schemas.openxmlformats.org/officeDocument/2006/relationships/hyperlink" Target="https://zakon.rada.gov.ua/rada/show/355-2017-%D0%BF" TargetMode="External"/><Relationship Id="rId122" Type="http://schemas.openxmlformats.org/officeDocument/2006/relationships/hyperlink" Target="https://zakon.rada.gov.ua/rada/show/355-2017-%D0%BF" TargetMode="External"/><Relationship Id="rId130" Type="http://schemas.openxmlformats.org/officeDocument/2006/relationships/hyperlink" Target="https://zakon.rada.gov.ua/rada/show/355-2017-%D0%BF" TargetMode="External"/><Relationship Id="rId135" Type="http://schemas.openxmlformats.org/officeDocument/2006/relationships/hyperlink" Target="https://zakon.rada.gov.ua/rada/show/355-2017-%D0%BF" TargetMode="External"/><Relationship Id="rId143" Type="http://schemas.openxmlformats.org/officeDocument/2006/relationships/hyperlink" Target="https://zakon.rada.gov.ua/rada/show/355-2017-%D0%BF" TargetMode="External"/><Relationship Id="rId148" Type="http://schemas.openxmlformats.org/officeDocument/2006/relationships/hyperlink" Target="https://zakon.rada.gov.ua/laws/show/815-2006-%D0%BF" TargetMode="External"/><Relationship Id="rId151" Type="http://schemas.openxmlformats.org/officeDocument/2006/relationships/hyperlink" Target="https://zakon.rada.gov.ua/rada/show/679-2009-%D0%BF"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rada/show/124-19" TargetMode="External"/><Relationship Id="rId13" Type="http://schemas.openxmlformats.org/officeDocument/2006/relationships/hyperlink" Target="https://zakon.rada.gov.ua/rada/show/1103-2007-%D0%BF" TargetMode="External"/><Relationship Id="rId18" Type="http://schemas.openxmlformats.org/officeDocument/2006/relationships/hyperlink" Target="https://zakon.rada.gov.ua/rada/show/355-2017-%D0%BF" TargetMode="External"/><Relationship Id="rId39" Type="http://schemas.openxmlformats.org/officeDocument/2006/relationships/hyperlink" Target="https://zakon.rada.gov.ua/rada/show/355-2017-%D0%BF" TargetMode="External"/><Relationship Id="rId109" Type="http://schemas.openxmlformats.org/officeDocument/2006/relationships/hyperlink" Target="https://zakon.rada.gov.ua/rada/show/355-2017-%D0%BF" TargetMode="External"/><Relationship Id="rId34" Type="http://schemas.openxmlformats.org/officeDocument/2006/relationships/hyperlink" Target="https://zakon.rada.gov.ua/rada/show/355-2017-%D0%BF" TargetMode="External"/><Relationship Id="rId50" Type="http://schemas.openxmlformats.org/officeDocument/2006/relationships/hyperlink" Target="https://zakon.rada.gov.ua/rada/show/355-2017-%D0%BF" TargetMode="External"/><Relationship Id="rId55" Type="http://schemas.openxmlformats.org/officeDocument/2006/relationships/hyperlink" Target="https://zakon.rada.gov.ua/rada/show/355-2017-%D0%BF" TargetMode="External"/><Relationship Id="rId76" Type="http://schemas.openxmlformats.org/officeDocument/2006/relationships/hyperlink" Target="https://zakon.rada.gov.ua/rada/show/355-2017-%D0%BF" TargetMode="External"/><Relationship Id="rId97" Type="http://schemas.openxmlformats.org/officeDocument/2006/relationships/hyperlink" Target="https://zakon.rada.gov.ua/rada/show/355-2017-%D0%BF" TargetMode="External"/><Relationship Id="rId104" Type="http://schemas.openxmlformats.org/officeDocument/2006/relationships/hyperlink" Target="https://zakon.rada.gov.ua/rada/show/355-2017-%D0%BF" TargetMode="External"/><Relationship Id="rId120" Type="http://schemas.openxmlformats.org/officeDocument/2006/relationships/hyperlink" Target="https://zakon.rada.gov.ua/rada/show/355-2017-%D0%BF" TargetMode="External"/><Relationship Id="rId125" Type="http://schemas.openxmlformats.org/officeDocument/2006/relationships/hyperlink" Target="https://zakon.rada.gov.ua/rada/show/124-19" TargetMode="External"/><Relationship Id="rId141" Type="http://schemas.openxmlformats.org/officeDocument/2006/relationships/hyperlink" Target="https://zakon.rada.gov.ua/rada/show/1077-2015-%D0%BF" TargetMode="External"/><Relationship Id="rId146" Type="http://schemas.openxmlformats.org/officeDocument/2006/relationships/hyperlink" Target="https://zakon.rada.gov.ua/laws/show/815-2006-%D0%BF" TargetMode="External"/><Relationship Id="rId7" Type="http://schemas.openxmlformats.org/officeDocument/2006/relationships/endnotes" Target="endnotes.xml"/><Relationship Id="rId71" Type="http://schemas.openxmlformats.org/officeDocument/2006/relationships/hyperlink" Target="https://zakon.rada.gov.ua/rada/show/355-2017-%D0%BF" TargetMode="External"/><Relationship Id="rId92" Type="http://schemas.openxmlformats.org/officeDocument/2006/relationships/hyperlink" Target="https://zakon.rada.gov.ua/rada/show/355-2017-%D0%BF" TargetMode="External"/><Relationship Id="rId2" Type="http://schemas.openxmlformats.org/officeDocument/2006/relationships/customXml" Target="../customXml/item2.xml"/><Relationship Id="rId29" Type="http://schemas.openxmlformats.org/officeDocument/2006/relationships/hyperlink" Target="https://zakon.rada.gov.ua/rada/show/355-2017-%D0%BF" TargetMode="External"/><Relationship Id="rId24" Type="http://schemas.openxmlformats.org/officeDocument/2006/relationships/hyperlink" Target="https://zakon.rada.gov.ua/rada/show/z0282-18" TargetMode="External"/><Relationship Id="rId40" Type="http://schemas.openxmlformats.org/officeDocument/2006/relationships/hyperlink" Target="https://zakon.rada.gov.ua/rada/show/355-2017-%D0%BF" TargetMode="External"/><Relationship Id="rId45" Type="http://schemas.openxmlformats.org/officeDocument/2006/relationships/hyperlink" Target="https://zakon.rada.gov.ua/rada/show/355-2017-%D0%BF" TargetMode="External"/><Relationship Id="rId66" Type="http://schemas.openxmlformats.org/officeDocument/2006/relationships/hyperlink" Target="https://zakon.rada.gov.ua/rada/show/v0197519-18" TargetMode="External"/><Relationship Id="rId87" Type="http://schemas.openxmlformats.org/officeDocument/2006/relationships/hyperlink" Target="https://zakon.rada.gov.ua/rada/show/355-2017-%D0%BF" TargetMode="External"/><Relationship Id="rId110" Type="http://schemas.openxmlformats.org/officeDocument/2006/relationships/hyperlink" Target="https://zakon.rada.gov.ua/rada/show/355-2017-%D0%BF" TargetMode="External"/><Relationship Id="rId115" Type="http://schemas.openxmlformats.org/officeDocument/2006/relationships/hyperlink" Target="https://zakon.rada.gov.ua/rada/show/v0197519-18" TargetMode="External"/><Relationship Id="rId131" Type="http://schemas.openxmlformats.org/officeDocument/2006/relationships/hyperlink" Target="https://zakon.rada.gov.ua/rada/show/355-2017-%D0%BF" TargetMode="External"/><Relationship Id="rId136" Type="http://schemas.openxmlformats.org/officeDocument/2006/relationships/hyperlink" Target="https://zakon.rada.gov.ua/rada/show/355-2017-%D0%BF" TargetMode="External"/><Relationship Id="rId157" Type="http://schemas.openxmlformats.org/officeDocument/2006/relationships/theme" Target="theme/theme1.xml"/><Relationship Id="rId61" Type="http://schemas.openxmlformats.org/officeDocument/2006/relationships/hyperlink" Target="https://zakon.rada.gov.ua/rada/show/355-2017-%D0%BF" TargetMode="External"/><Relationship Id="rId82" Type="http://schemas.openxmlformats.org/officeDocument/2006/relationships/hyperlink" Target="https://zakon.rada.gov.ua/rada/show/355-2017-%D0%BF" TargetMode="External"/><Relationship Id="rId152" Type="http://schemas.openxmlformats.org/officeDocument/2006/relationships/hyperlink" Target="https://zakon.rada.gov.ua/rada/show/1077-2015-%D0%BF" TargetMode="External"/><Relationship Id="rId19" Type="http://schemas.openxmlformats.org/officeDocument/2006/relationships/hyperlink" Target="https://zakon.rada.gov.ua/rada/show/355-2017-%D0%BF" TargetMode="External"/><Relationship Id="rId14" Type="http://schemas.openxmlformats.org/officeDocument/2006/relationships/hyperlink" Target="https://zakon.rada.gov.ua/rada/show/1067-2015-%D0%BF" TargetMode="External"/><Relationship Id="rId30" Type="http://schemas.openxmlformats.org/officeDocument/2006/relationships/hyperlink" Target="https://zakon.rada.gov.ua/rada/show/355-2017-%D0%BF" TargetMode="External"/><Relationship Id="rId35" Type="http://schemas.openxmlformats.org/officeDocument/2006/relationships/hyperlink" Target="https://zakon.rada.gov.ua/rada/show/355-2017-%D0%BF" TargetMode="External"/><Relationship Id="rId56" Type="http://schemas.openxmlformats.org/officeDocument/2006/relationships/hyperlink" Target="https://zakon.rada.gov.ua/rada/show/355-2017-%D0%BF" TargetMode="External"/><Relationship Id="rId77" Type="http://schemas.openxmlformats.org/officeDocument/2006/relationships/hyperlink" Target="https://zakon.rada.gov.ua/rada/show/355-2017-%D0%BF" TargetMode="External"/><Relationship Id="rId100" Type="http://schemas.openxmlformats.org/officeDocument/2006/relationships/hyperlink" Target="https://zakon.rada.gov.ua/rada/show/355-2017-%D0%BF" TargetMode="External"/><Relationship Id="rId105" Type="http://schemas.openxmlformats.org/officeDocument/2006/relationships/hyperlink" Target="https://zakon.rada.gov.ua/rada/show/355-2017-%D0%BF" TargetMode="External"/><Relationship Id="rId126" Type="http://schemas.openxmlformats.org/officeDocument/2006/relationships/hyperlink" Target="https://zakon.rada.gov.ua/rada/show/355-2017-%D0%BF" TargetMode="External"/><Relationship Id="rId147" Type="http://schemas.openxmlformats.org/officeDocument/2006/relationships/hyperlink" Target="https://zakon.rada.gov.ua/laws/show/815-2006-%D0%BF" TargetMode="External"/><Relationship Id="rId8" Type="http://schemas.openxmlformats.org/officeDocument/2006/relationships/hyperlink" Target="https://zakon.rada.gov.ua/rada/show/355-2017-%D0%BF" TargetMode="External"/><Relationship Id="rId51" Type="http://schemas.openxmlformats.org/officeDocument/2006/relationships/hyperlink" Target="https://zakon.rada.gov.ua/rada/show/355-2017-%D0%BF" TargetMode="External"/><Relationship Id="rId72" Type="http://schemas.openxmlformats.org/officeDocument/2006/relationships/hyperlink" Target="https://zakon.rada.gov.ua/rada/show/v0197519-18" TargetMode="External"/><Relationship Id="rId93" Type="http://schemas.openxmlformats.org/officeDocument/2006/relationships/hyperlink" Target="https://zakon.rada.gov.ua/rada/show/355-2017-%D0%BF" TargetMode="External"/><Relationship Id="rId98" Type="http://schemas.openxmlformats.org/officeDocument/2006/relationships/hyperlink" Target="https://zakon.rada.gov.ua/rada/show/355-2017-%D0%BF" TargetMode="External"/><Relationship Id="rId121" Type="http://schemas.openxmlformats.org/officeDocument/2006/relationships/hyperlink" Target="https://zakon.rada.gov.ua/rada/show/355-2017-%D0%BF" TargetMode="External"/><Relationship Id="rId142" Type="http://schemas.openxmlformats.org/officeDocument/2006/relationships/hyperlink" Target="https://zakon.rada.gov.ua/rada/show/355-2017-%D0%BF" TargetMode="External"/><Relationship Id="rId3" Type="http://schemas.openxmlformats.org/officeDocument/2006/relationships/styles" Target="styles.xml"/><Relationship Id="rId25" Type="http://schemas.openxmlformats.org/officeDocument/2006/relationships/hyperlink" Target="https://zakon.rada.gov.ua/rada/show/355-2017-%D0%BF" TargetMode="External"/><Relationship Id="rId46" Type="http://schemas.openxmlformats.org/officeDocument/2006/relationships/hyperlink" Target="https://zakon.rada.gov.ua/rada/show/355-2017-%D0%BF" TargetMode="External"/><Relationship Id="rId67" Type="http://schemas.openxmlformats.org/officeDocument/2006/relationships/hyperlink" Target="https://zakon.rada.gov.ua/rada/show/355-2017-%D0%BF" TargetMode="External"/><Relationship Id="rId116" Type="http://schemas.openxmlformats.org/officeDocument/2006/relationships/hyperlink" Target="https://zakon.rada.gov.ua/rada/show/124-19" TargetMode="External"/><Relationship Id="rId137" Type="http://schemas.openxmlformats.org/officeDocument/2006/relationships/hyperlink" Target="https://zakon.rada.gov.ua/rada/show/355-2017-%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obP6a0ULLtnww2UowKVz65Ak4w==">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61B1D-DC28-469C-9BD0-50F75ECA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27</Pages>
  <Words>43958</Words>
  <Characters>25057</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NSV</dc:creator>
  <cp:keywords/>
  <dc:description/>
  <cp:lastModifiedBy>DEK S</cp:lastModifiedBy>
  <cp:revision>4</cp:revision>
  <cp:lastPrinted>2023-01-05T13:14:00Z</cp:lastPrinted>
  <dcterms:created xsi:type="dcterms:W3CDTF">2023-01-04T08:36:00Z</dcterms:created>
  <dcterms:modified xsi:type="dcterms:W3CDTF">2023-01-10T13:56:00Z</dcterms:modified>
</cp:coreProperties>
</file>