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6FD7" w:rsidRDefault="004C7CDA">
      <w:pPr>
        <w:ind w:left="4667" w:firstLine="720"/>
        <w:rPr>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margin">
                  <wp:align>right</wp:align>
                </wp:positionH>
                <wp:positionV relativeFrom="paragraph">
                  <wp:posOffset>33531</wp:posOffset>
                </wp:positionV>
                <wp:extent cx="6234430" cy="9622790"/>
                <wp:effectExtent l="19050" t="19050" r="13970" b="16510"/>
                <wp:wrapNone/>
                <wp:docPr id="1" name="Прямокутник 1"/>
                <wp:cNvGraphicFramePr/>
                <a:graphic xmlns:a="http://schemas.openxmlformats.org/drawingml/2006/main">
                  <a:graphicData uri="http://schemas.microsoft.com/office/word/2010/wordprocessingShape">
                    <wps:wsp>
                      <wps:cNvSpPr/>
                      <wps:spPr>
                        <a:xfrm>
                          <a:off x="0" y="0"/>
                          <a:ext cx="6234430" cy="9622790"/>
                        </a:xfrm>
                        <a:prstGeom prst="rect">
                          <a:avLst/>
                        </a:prstGeom>
                        <a:noFill/>
                        <a:ln w="38100" cap="flat" cmpd="dbl">
                          <a:solidFill>
                            <a:srgbClr val="000000"/>
                          </a:solidFill>
                          <a:prstDash val="solid"/>
                          <a:miter lim="800000"/>
                          <a:headEnd type="none" w="sm" len="sm"/>
                          <a:tailEnd type="none" w="sm" len="sm"/>
                        </a:ln>
                      </wps:spPr>
                      <wps:txbx>
                        <w:txbxContent>
                          <w:p w:rsidR="004C7CDA" w:rsidRDefault="004C7CDA">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1" o:spid="_x0000_s1026" style="position:absolute;left:0;text-align:left;margin-left:439.7pt;margin-top:2.65pt;width:490.9pt;height:757.7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" filled="f" strokeweight="3pt">
                <v:stroke startarrowwidth="narrow" startarrowlength="short" endarrowwidth="narrow" endarrowlength="short" linestyle="thinThin"/>
                <v:textbox inset="2.53958mm,2.53958mm,2.53958mm,2.53958mm">
                  <w:txbxContent>
                    <w:p w:rsidR="004C7CDA" w:rsidRDefault="004C7CDA">
                      <w:pPr>
                        <w:textDirection w:val="btLr"/>
                      </w:pPr>
                    </w:p>
                  </w:txbxContent>
                </v:textbox>
                <w10:wrap anchorx="margin"/>
              </v:rect>
            </w:pict>
          </mc:Fallback>
        </mc:AlternateContent>
      </w:r>
    </w:p>
    <w:p w:rsidR="00BE6FD7" w:rsidRDefault="00BE6FD7">
      <w:pPr>
        <w:ind w:left="4667" w:firstLine="720"/>
        <w:rPr>
          <w:sz w:val="24"/>
          <w:szCs w:val="24"/>
        </w:rPr>
      </w:pPr>
    </w:p>
    <w:p w:rsidR="00BE6FD7" w:rsidRDefault="004C7CDA">
      <w:pPr>
        <w:ind w:left="284" w:right="142"/>
        <w:jc w:val="center"/>
      </w:pPr>
      <w:r>
        <w:t xml:space="preserve">         </w:t>
      </w:r>
    </w:p>
    <w:p w:rsidR="00BE6FD7" w:rsidRDefault="004C7CDA" w:rsidP="004C7CDA">
      <w:pPr>
        <w:ind w:right="-1"/>
        <w:jc w:val="center"/>
      </w:pPr>
      <w:r>
        <w:t xml:space="preserve">ДЕРЖАВНА СЛУЖБА СПЕЦІАЛЬНОГО ЗВ'ЯЗКУ ТА ЗАХИСТУ </w:t>
      </w:r>
    </w:p>
    <w:p w:rsidR="00BE6FD7" w:rsidRDefault="004C7CDA" w:rsidP="004C7CDA">
      <w:pPr>
        <w:ind w:right="-1"/>
        <w:jc w:val="center"/>
      </w:pPr>
      <w:r>
        <w:t>ІНФОРМАЦІЇ УКРАЇНИ</w:t>
      </w:r>
    </w:p>
    <w:p w:rsidR="00BE6FD7" w:rsidRDefault="00BE6FD7">
      <w:pPr>
        <w:ind w:left="284" w:right="142"/>
        <w:jc w:val="center"/>
      </w:pPr>
    </w:p>
    <w:p w:rsidR="00BE6FD7" w:rsidRDefault="00BE6FD7">
      <w:pPr>
        <w:ind w:left="284" w:right="142"/>
        <w:jc w:val="center"/>
      </w:pPr>
    </w:p>
    <w:p w:rsidR="00BE6FD7" w:rsidRDefault="004C7CDA" w:rsidP="004C7CDA">
      <w:pPr>
        <w:ind w:right="-1"/>
        <w:jc w:val="center"/>
      </w:pPr>
      <w:r>
        <w:rPr>
          <w:noProof/>
        </w:rPr>
        <w:drawing>
          <wp:inline distT="0" distB="0" distL="0" distR="0">
            <wp:extent cx="1362075" cy="1362075"/>
            <wp:effectExtent l="0" t="0" r="0" b="0"/>
            <wp:docPr id="2" name="image1.png" descr="герб.png"/>
            <wp:cNvGraphicFramePr/>
            <a:graphic xmlns:a="http://schemas.openxmlformats.org/drawingml/2006/main">
              <a:graphicData uri="http://schemas.openxmlformats.org/drawingml/2006/picture">
                <pic:pic xmlns:pic="http://schemas.openxmlformats.org/drawingml/2006/picture">
                  <pic:nvPicPr>
                    <pic:cNvPr id="0" name="image1.png" descr="герб.png"/>
                    <pic:cNvPicPr preferRelativeResize="0"/>
                  </pic:nvPicPr>
                  <pic:blipFill>
                    <a:blip r:embed="rId8"/>
                    <a:srcRect/>
                    <a:stretch>
                      <a:fillRect/>
                    </a:stretch>
                  </pic:blipFill>
                  <pic:spPr>
                    <a:xfrm>
                      <a:off x="0" y="0"/>
                      <a:ext cx="1362075" cy="1362075"/>
                    </a:xfrm>
                    <a:prstGeom prst="rect">
                      <a:avLst/>
                    </a:prstGeom>
                    <a:ln/>
                  </pic:spPr>
                </pic:pic>
              </a:graphicData>
            </a:graphic>
          </wp:inline>
        </w:drawing>
      </w:r>
    </w:p>
    <w:p w:rsidR="00BE6FD7" w:rsidRDefault="00BE6FD7">
      <w:pPr>
        <w:ind w:left="4667" w:firstLine="720"/>
        <w:rPr>
          <w:sz w:val="24"/>
          <w:szCs w:val="24"/>
        </w:rPr>
      </w:pPr>
    </w:p>
    <w:p w:rsidR="00BE6FD7" w:rsidRDefault="00BE6FD7">
      <w:pPr>
        <w:ind w:left="4667" w:firstLine="720"/>
        <w:rPr>
          <w:sz w:val="24"/>
          <w:szCs w:val="24"/>
        </w:rPr>
      </w:pPr>
    </w:p>
    <w:p w:rsidR="00BE6FD7" w:rsidRDefault="00BE6FD7">
      <w:pPr>
        <w:ind w:left="4667" w:firstLine="720"/>
        <w:rPr>
          <w:sz w:val="24"/>
          <w:szCs w:val="24"/>
        </w:rPr>
      </w:pPr>
    </w:p>
    <w:p w:rsidR="00BE6FD7" w:rsidRDefault="00BE6FD7">
      <w:pPr>
        <w:ind w:left="4667" w:firstLine="720"/>
        <w:rPr>
          <w:sz w:val="24"/>
          <w:szCs w:val="24"/>
        </w:rPr>
      </w:pPr>
    </w:p>
    <w:p w:rsidR="00BE6FD7" w:rsidRDefault="00BE6FD7">
      <w:pPr>
        <w:ind w:left="284" w:right="142"/>
        <w:jc w:val="center"/>
      </w:pPr>
    </w:p>
    <w:p w:rsidR="00BE6FD7" w:rsidRDefault="004C7CDA" w:rsidP="004C7CDA">
      <w:pPr>
        <w:ind w:right="-1"/>
        <w:jc w:val="center"/>
        <w:rPr>
          <w:b/>
          <w:sz w:val="40"/>
          <w:szCs w:val="40"/>
        </w:rPr>
      </w:pPr>
      <w:r>
        <w:rPr>
          <w:b/>
          <w:sz w:val="40"/>
          <w:szCs w:val="40"/>
        </w:rPr>
        <w:t>ПЛАН-КОНСПЕКТ</w:t>
      </w:r>
    </w:p>
    <w:p w:rsidR="00BE6FD7" w:rsidRDefault="00BE6FD7">
      <w:pPr>
        <w:ind w:left="284" w:right="142"/>
        <w:jc w:val="center"/>
        <w:rPr>
          <w:b/>
          <w:sz w:val="40"/>
          <w:szCs w:val="40"/>
        </w:rPr>
      </w:pPr>
    </w:p>
    <w:p w:rsidR="00BE6FD7" w:rsidRDefault="004C7CDA" w:rsidP="004C7CDA">
      <w:pPr>
        <w:ind w:right="-1"/>
        <w:jc w:val="center"/>
        <w:rPr>
          <w:b/>
          <w:sz w:val="36"/>
          <w:szCs w:val="36"/>
        </w:rPr>
      </w:pPr>
      <w:r>
        <w:rPr>
          <w:b/>
          <w:sz w:val="36"/>
          <w:szCs w:val="36"/>
        </w:rPr>
        <w:t>Ситуаційної вправи (Tabletop Exercise)</w:t>
      </w:r>
    </w:p>
    <w:p w:rsidR="00BE6FD7" w:rsidRDefault="00BE6FD7">
      <w:pPr>
        <w:ind w:left="284" w:right="142"/>
        <w:jc w:val="center"/>
        <w:rPr>
          <w:b/>
        </w:rPr>
      </w:pPr>
    </w:p>
    <w:p w:rsidR="004C7CDA" w:rsidRPr="004C7CDA" w:rsidRDefault="004C7CDA" w:rsidP="004C7CDA">
      <w:pPr>
        <w:jc w:val="center"/>
        <w:rPr>
          <w:b/>
          <w:bCs/>
          <w:lang w:val="en-US"/>
        </w:rPr>
      </w:pPr>
      <w:r w:rsidRPr="004C7CDA">
        <w:rPr>
          <w:b/>
          <w:bCs/>
          <w:lang w:val="en-US"/>
        </w:rPr>
        <w:t>[</w:t>
      </w:r>
      <w:r w:rsidRPr="004C7CDA">
        <w:rPr>
          <w:b/>
          <w:bCs/>
        </w:rPr>
        <w:t>Назва вправи</w:t>
      </w:r>
      <w:r w:rsidRPr="004C7CDA">
        <w:rPr>
          <w:b/>
          <w:bCs/>
          <w:lang w:val="en-US"/>
        </w:rPr>
        <w:t>]</w:t>
      </w:r>
    </w:p>
    <w:p w:rsidR="00BE6FD7" w:rsidRDefault="00BE6FD7" w:rsidP="004C7CDA">
      <w:pPr>
        <w:ind w:right="142"/>
      </w:pPr>
    </w:p>
    <w:p w:rsidR="00BE6FD7" w:rsidRDefault="004C7CDA" w:rsidP="004C7CDA">
      <w:pPr>
        <w:tabs>
          <w:tab w:val="left" w:pos="9356"/>
        </w:tabs>
        <w:ind w:right="-1"/>
        <w:jc w:val="center"/>
        <w:rPr>
          <w:color w:val="000000"/>
          <w:u w:val="single"/>
        </w:rPr>
      </w:pPr>
      <w:r>
        <w:rPr>
          <w:b/>
          <w:color w:val="000000"/>
        </w:rPr>
        <w:t>Інструкція щодо ситуації</w:t>
      </w: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BE6FD7">
      <w:pPr>
        <w:ind w:left="284" w:right="142"/>
        <w:jc w:val="center"/>
      </w:pPr>
    </w:p>
    <w:p w:rsidR="00BE6FD7" w:rsidRDefault="004C7CDA" w:rsidP="004C7CDA">
      <w:pPr>
        <w:ind w:right="-1"/>
        <w:jc w:val="center"/>
        <w:sectPr w:rsidR="00BE6FD7">
          <w:headerReference w:type="default" r:id="rId9"/>
          <w:pgSz w:w="11907" w:h="16840"/>
          <w:pgMar w:top="964" w:right="567" w:bottom="964" w:left="1418" w:header="709" w:footer="709" w:gutter="0"/>
          <w:pgNumType w:start="1"/>
          <w:cols w:space="720"/>
          <w:titlePg/>
        </w:sectPr>
      </w:pPr>
      <w:r>
        <w:t>Київ, 2023</w:t>
      </w:r>
    </w:p>
    <w:p w:rsidR="00BE6FD7" w:rsidRDefault="004C7CDA">
      <w:pPr>
        <w:ind w:left="4667" w:firstLine="720"/>
        <w:rPr>
          <w:sz w:val="24"/>
          <w:szCs w:val="24"/>
        </w:rPr>
      </w:pPr>
      <w:r>
        <w:rPr>
          <w:sz w:val="24"/>
          <w:szCs w:val="24"/>
        </w:rPr>
        <w:lastRenderedPageBreak/>
        <w:t>ЗАТВЕРДЖУЮ</w:t>
      </w:r>
    </w:p>
    <w:p w:rsidR="00BE6FD7" w:rsidRDefault="004C7CDA">
      <w:pPr>
        <w:ind w:left="5387"/>
        <w:rPr>
          <w:sz w:val="24"/>
          <w:szCs w:val="24"/>
        </w:rPr>
      </w:pPr>
      <w:r>
        <w:rPr>
          <w:sz w:val="24"/>
          <w:szCs w:val="24"/>
        </w:rPr>
        <w:t>_________________________________</w:t>
      </w:r>
    </w:p>
    <w:p w:rsidR="00BE6FD7" w:rsidRDefault="004C7CDA">
      <w:pPr>
        <w:tabs>
          <w:tab w:val="left" w:pos="8080"/>
        </w:tabs>
        <w:ind w:left="5387"/>
        <w:rPr>
          <w:sz w:val="24"/>
          <w:szCs w:val="24"/>
        </w:rPr>
      </w:pPr>
      <w:r>
        <w:rPr>
          <w:sz w:val="24"/>
          <w:szCs w:val="24"/>
        </w:rPr>
        <w:t>_________________________________</w:t>
      </w:r>
    </w:p>
    <w:p w:rsidR="00BE6FD7" w:rsidRPr="004C7CDA" w:rsidRDefault="004C7CDA">
      <w:pPr>
        <w:ind w:left="5387"/>
        <w:rPr>
          <w:sz w:val="24"/>
          <w:szCs w:val="24"/>
          <w:lang w:val="en-US"/>
        </w:rPr>
      </w:pPr>
      <w:r>
        <w:rPr>
          <w:sz w:val="24"/>
          <w:szCs w:val="24"/>
        </w:rPr>
        <w:t>__.___.202</w:t>
      </w:r>
      <w:r>
        <w:rPr>
          <w:sz w:val="24"/>
          <w:szCs w:val="24"/>
          <w:lang w:val="en-US"/>
        </w:rPr>
        <w:t>3</w:t>
      </w:r>
    </w:p>
    <w:p w:rsidR="00BE6FD7" w:rsidRDefault="00BE6FD7">
      <w:pPr>
        <w:spacing w:line="228" w:lineRule="auto"/>
        <w:jc w:val="center"/>
        <w:rPr>
          <w:sz w:val="24"/>
          <w:szCs w:val="24"/>
        </w:rPr>
      </w:pPr>
    </w:p>
    <w:p w:rsidR="00BE6FD7" w:rsidRDefault="004C7CDA">
      <w:pPr>
        <w:spacing w:line="228" w:lineRule="auto"/>
        <w:jc w:val="center"/>
        <w:rPr>
          <w:b/>
          <w:color w:val="0000FF"/>
          <w:sz w:val="24"/>
          <w:szCs w:val="24"/>
        </w:rPr>
      </w:pPr>
      <w:r>
        <w:rPr>
          <w:b/>
          <w:color w:val="0000FF"/>
          <w:sz w:val="24"/>
          <w:szCs w:val="24"/>
        </w:rPr>
        <w:t>ПЛАН-КОНСПЕКТ</w:t>
      </w:r>
    </w:p>
    <w:p w:rsidR="00BE6FD7" w:rsidRDefault="004C7CDA">
      <w:pPr>
        <w:spacing w:line="228" w:lineRule="auto"/>
        <w:jc w:val="center"/>
        <w:rPr>
          <w:b/>
          <w:sz w:val="24"/>
          <w:szCs w:val="24"/>
        </w:rPr>
      </w:pPr>
      <w:r>
        <w:rPr>
          <w:b/>
          <w:sz w:val="24"/>
          <w:szCs w:val="24"/>
        </w:rPr>
        <w:t>ситуаційної вправи (Tabletop Exercise, ТТХ)</w:t>
      </w:r>
    </w:p>
    <w:p w:rsidR="00BE6FD7" w:rsidRDefault="00BE6FD7">
      <w:pPr>
        <w:spacing w:line="228" w:lineRule="auto"/>
        <w:jc w:val="center"/>
        <w:rPr>
          <w:b/>
          <w:sz w:val="24"/>
          <w:szCs w:val="24"/>
        </w:rPr>
      </w:pPr>
    </w:p>
    <w:p w:rsidR="00BE6FD7" w:rsidRPr="004C7CDA" w:rsidRDefault="004C7CDA">
      <w:pPr>
        <w:spacing w:line="228" w:lineRule="auto"/>
        <w:jc w:val="center"/>
        <w:rPr>
          <w:b/>
          <w:sz w:val="24"/>
          <w:szCs w:val="24"/>
          <w:lang w:val="ru-RU"/>
        </w:rPr>
      </w:pPr>
      <w:r w:rsidRPr="004C7CDA">
        <w:rPr>
          <w:b/>
          <w:sz w:val="24"/>
          <w:szCs w:val="24"/>
          <w:lang w:val="ru-RU"/>
        </w:rPr>
        <w:t>[</w:t>
      </w:r>
      <w:r>
        <w:rPr>
          <w:b/>
          <w:sz w:val="24"/>
          <w:szCs w:val="24"/>
        </w:rPr>
        <w:t>Назва вправи</w:t>
      </w:r>
      <w:r w:rsidRPr="004C7CDA">
        <w:rPr>
          <w:b/>
          <w:sz w:val="24"/>
          <w:szCs w:val="24"/>
          <w:lang w:val="ru-RU"/>
        </w:rPr>
        <w:t>]</w:t>
      </w:r>
    </w:p>
    <w:p w:rsidR="00BE6FD7" w:rsidRDefault="00BE6FD7">
      <w:pPr>
        <w:spacing w:line="228" w:lineRule="auto"/>
        <w:jc w:val="center"/>
        <w:rPr>
          <w:sz w:val="24"/>
          <w:szCs w:val="24"/>
        </w:rPr>
      </w:pPr>
    </w:p>
    <w:p w:rsidR="00BE6FD7" w:rsidRPr="004C7CDA" w:rsidRDefault="004C7CDA">
      <w:pPr>
        <w:tabs>
          <w:tab w:val="left" w:pos="9921"/>
        </w:tabs>
        <w:spacing w:line="228" w:lineRule="auto"/>
        <w:jc w:val="both"/>
        <w:rPr>
          <w:u w:val="single"/>
          <w:lang w:val="ru-RU"/>
        </w:rPr>
      </w:pPr>
      <w:r>
        <w:rPr>
          <w:b/>
          <w:color w:val="0000FF"/>
        </w:rPr>
        <w:t>Тема:</w:t>
      </w:r>
      <w:r>
        <w:rPr>
          <w:u w:val="single"/>
        </w:rPr>
        <w:t xml:space="preserve"> </w:t>
      </w:r>
      <w:r>
        <w:rPr>
          <w:u w:val="single"/>
          <w:lang w:val="ru-RU"/>
        </w:rPr>
        <w:t>____________________________________________________________________________________________________________________________________</w:t>
      </w:r>
    </w:p>
    <w:p w:rsidR="00BE6FD7" w:rsidRDefault="004C7CDA">
      <w:pPr>
        <w:spacing w:line="228" w:lineRule="auto"/>
        <w:ind w:left="709"/>
        <w:jc w:val="center"/>
        <w:rPr>
          <w:sz w:val="18"/>
          <w:szCs w:val="18"/>
        </w:rPr>
      </w:pPr>
      <w:r>
        <w:rPr>
          <w:sz w:val="18"/>
          <w:szCs w:val="18"/>
        </w:rPr>
        <w:t>(повне найменування теми заняття)</w:t>
      </w:r>
    </w:p>
    <w:p w:rsidR="00BE6FD7" w:rsidRDefault="00BE6FD7">
      <w:pPr>
        <w:spacing w:line="228" w:lineRule="auto"/>
        <w:ind w:left="2124"/>
        <w:rPr>
          <w:sz w:val="16"/>
          <w:szCs w:val="16"/>
        </w:rPr>
      </w:pPr>
    </w:p>
    <w:p w:rsidR="00BE6FD7" w:rsidRPr="004C7CDA" w:rsidRDefault="004C7CDA">
      <w:pPr>
        <w:tabs>
          <w:tab w:val="left" w:pos="709"/>
          <w:tab w:val="left" w:pos="2410"/>
          <w:tab w:val="left" w:pos="3402"/>
          <w:tab w:val="left" w:pos="5670"/>
          <w:tab w:val="left" w:pos="9921"/>
        </w:tabs>
        <w:spacing w:line="228" w:lineRule="auto"/>
        <w:rPr>
          <w:sz w:val="23"/>
          <w:szCs w:val="23"/>
          <w:u w:val="single"/>
          <w:lang w:val="ru-RU"/>
        </w:rPr>
      </w:pPr>
      <w:r>
        <w:rPr>
          <w:b/>
          <w:color w:val="0000FF"/>
          <w:sz w:val="23"/>
          <w:szCs w:val="23"/>
        </w:rPr>
        <w:t>Час</w:t>
      </w:r>
      <w:r>
        <w:rPr>
          <w:sz w:val="23"/>
          <w:szCs w:val="23"/>
          <w:u w:val="single"/>
        </w:rPr>
        <w:tab/>
      </w:r>
      <w:r>
        <w:rPr>
          <w:sz w:val="23"/>
          <w:szCs w:val="23"/>
          <w:u w:val="single"/>
        </w:rPr>
        <w:tab/>
      </w:r>
      <w:r>
        <w:rPr>
          <w:b/>
          <w:color w:val="0000FF"/>
          <w:sz w:val="23"/>
          <w:szCs w:val="23"/>
        </w:rPr>
        <w:t>Дата</w:t>
      </w:r>
      <w:r>
        <w:rPr>
          <w:sz w:val="23"/>
          <w:szCs w:val="23"/>
          <w:u w:val="single"/>
        </w:rPr>
        <w:tab/>
      </w:r>
      <w:r>
        <w:rPr>
          <w:sz w:val="23"/>
          <w:szCs w:val="23"/>
          <w:u w:val="single"/>
        </w:rPr>
        <w:tab/>
      </w:r>
    </w:p>
    <w:p w:rsidR="00BE6FD7" w:rsidRDefault="00BE6FD7">
      <w:pPr>
        <w:spacing w:line="228" w:lineRule="auto"/>
        <w:rPr>
          <w:b/>
          <w:color w:val="0000FF"/>
          <w:sz w:val="23"/>
          <w:szCs w:val="23"/>
          <w:u w:val="single"/>
        </w:rPr>
      </w:pPr>
    </w:p>
    <w:p w:rsidR="00BE6FD7" w:rsidRDefault="004C7CDA">
      <w:pPr>
        <w:spacing w:line="228" w:lineRule="auto"/>
        <w:rPr>
          <w:b/>
          <w:color w:val="0000FF"/>
          <w:sz w:val="23"/>
          <w:szCs w:val="23"/>
          <w:u w:val="single"/>
        </w:rPr>
      </w:pPr>
      <w:r>
        <w:rPr>
          <w:b/>
          <w:color w:val="0000FF"/>
          <w:sz w:val="23"/>
          <w:szCs w:val="23"/>
          <w:u w:val="single"/>
        </w:rPr>
        <w:t>Навчальна мета:</w:t>
      </w:r>
    </w:p>
    <w:p w:rsidR="00BE6FD7" w:rsidRPr="004C7CDA" w:rsidRDefault="004C7CDA">
      <w:pPr>
        <w:pBdr>
          <w:top w:val="nil"/>
          <w:left w:val="nil"/>
          <w:bottom w:val="nil"/>
          <w:right w:val="nil"/>
          <w:between w:val="nil"/>
        </w:pBdr>
        <w:spacing w:line="228" w:lineRule="auto"/>
        <w:rPr>
          <w:b/>
          <w:color w:val="0000FF"/>
          <w:sz w:val="23"/>
          <w:szCs w:val="23"/>
          <w:u w:val="single"/>
          <w:lang w:val="en-US"/>
        </w:rPr>
      </w:pPr>
      <w:r>
        <w:rPr>
          <w:color w:val="000000"/>
          <w:sz w:val="23"/>
          <w:szCs w:val="23"/>
          <w:lang w:val="en-US"/>
        </w:rPr>
        <w:t>[</w:t>
      </w:r>
      <w:r>
        <w:rPr>
          <w:color w:val="000000"/>
          <w:sz w:val="23"/>
          <w:szCs w:val="23"/>
        </w:rPr>
        <w:t>навчальна мета</w:t>
      </w:r>
      <w:r>
        <w:rPr>
          <w:color w:val="000000"/>
          <w:sz w:val="23"/>
          <w:szCs w:val="23"/>
          <w:lang w:val="en-US"/>
        </w:rPr>
        <w:t>]</w:t>
      </w:r>
    </w:p>
    <w:p w:rsidR="00BE6FD7" w:rsidRDefault="00BE6FD7">
      <w:pPr>
        <w:pBdr>
          <w:top w:val="nil"/>
          <w:left w:val="nil"/>
          <w:bottom w:val="nil"/>
          <w:right w:val="nil"/>
          <w:between w:val="nil"/>
        </w:pBdr>
        <w:spacing w:line="228" w:lineRule="auto"/>
        <w:rPr>
          <w:b/>
          <w:color w:val="0000FF"/>
          <w:sz w:val="23"/>
          <w:szCs w:val="23"/>
          <w:u w:val="single"/>
        </w:rPr>
      </w:pPr>
    </w:p>
    <w:p w:rsidR="00BE6FD7" w:rsidRDefault="004C7CDA">
      <w:pPr>
        <w:pBdr>
          <w:top w:val="nil"/>
          <w:left w:val="nil"/>
          <w:bottom w:val="nil"/>
          <w:right w:val="nil"/>
          <w:between w:val="nil"/>
        </w:pBdr>
        <w:spacing w:line="228" w:lineRule="auto"/>
        <w:rPr>
          <w:b/>
          <w:color w:val="0000FF"/>
          <w:sz w:val="23"/>
          <w:szCs w:val="23"/>
          <w:u w:val="single"/>
        </w:rPr>
      </w:pPr>
      <w:r>
        <w:rPr>
          <w:b/>
          <w:color w:val="0000FF"/>
          <w:sz w:val="23"/>
          <w:szCs w:val="23"/>
          <w:u w:val="single"/>
        </w:rPr>
        <w:t>Навчальні питання і розподіл часу:</w:t>
      </w:r>
    </w:p>
    <w:p w:rsidR="00BE6FD7" w:rsidRDefault="00BE6FD7">
      <w:pPr>
        <w:spacing w:line="228" w:lineRule="auto"/>
        <w:rPr>
          <w:b/>
          <w:color w:val="0000FF"/>
          <w:sz w:val="23"/>
          <w:szCs w:val="23"/>
          <w:u w:val="single"/>
        </w:rPr>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
        <w:gridCol w:w="831"/>
        <w:gridCol w:w="6709"/>
        <w:gridCol w:w="840"/>
      </w:tblGrid>
      <w:tr w:rsidR="00BE6FD7">
        <w:tc>
          <w:tcPr>
            <w:tcW w:w="8505" w:type="dxa"/>
            <w:gridSpan w:val="3"/>
          </w:tcPr>
          <w:p w:rsidR="00BE6FD7" w:rsidRDefault="004C7CDA">
            <w:pPr>
              <w:spacing w:line="228" w:lineRule="auto"/>
              <w:rPr>
                <w:b/>
                <w:color w:val="0000FF"/>
                <w:sz w:val="23"/>
                <w:szCs w:val="23"/>
                <w:u w:val="single"/>
              </w:rPr>
            </w:pPr>
            <w:r>
              <w:rPr>
                <w:b/>
                <w:sz w:val="23"/>
                <w:szCs w:val="23"/>
              </w:rPr>
              <w:t>І. ВСТУП</w:t>
            </w:r>
          </w:p>
        </w:tc>
        <w:tc>
          <w:tcPr>
            <w:tcW w:w="840" w:type="dxa"/>
          </w:tcPr>
          <w:p w:rsidR="00BE6FD7" w:rsidRDefault="004C7CDA">
            <w:pPr>
              <w:spacing w:line="228" w:lineRule="auto"/>
              <w:rPr>
                <w:b/>
                <w:sz w:val="23"/>
                <w:szCs w:val="23"/>
              </w:rPr>
            </w:pPr>
            <w:r>
              <w:rPr>
                <w:b/>
                <w:sz w:val="23"/>
                <w:szCs w:val="23"/>
              </w:rPr>
              <w:t>10’</w:t>
            </w:r>
          </w:p>
        </w:tc>
      </w:tr>
      <w:tr w:rsidR="00BE6FD7">
        <w:tc>
          <w:tcPr>
            <w:tcW w:w="965" w:type="dxa"/>
          </w:tcPr>
          <w:p w:rsidR="00BE6FD7" w:rsidRDefault="004C7CDA">
            <w:pPr>
              <w:spacing w:line="228" w:lineRule="auto"/>
              <w:rPr>
                <w:sz w:val="23"/>
                <w:szCs w:val="23"/>
              </w:rPr>
            </w:pPr>
            <w:r>
              <w:rPr>
                <w:sz w:val="23"/>
                <w:szCs w:val="23"/>
              </w:rPr>
              <w:t>10.20</w:t>
            </w:r>
          </w:p>
        </w:tc>
        <w:tc>
          <w:tcPr>
            <w:tcW w:w="831" w:type="dxa"/>
          </w:tcPr>
          <w:p w:rsidR="00BE6FD7" w:rsidRDefault="004C7CDA">
            <w:pPr>
              <w:spacing w:line="228" w:lineRule="auto"/>
              <w:rPr>
                <w:sz w:val="23"/>
                <w:szCs w:val="23"/>
              </w:rPr>
            </w:pPr>
            <w:r>
              <w:rPr>
                <w:sz w:val="23"/>
                <w:szCs w:val="23"/>
              </w:rPr>
              <w:t>10.30</w:t>
            </w:r>
          </w:p>
        </w:tc>
        <w:tc>
          <w:tcPr>
            <w:tcW w:w="6709" w:type="dxa"/>
          </w:tcPr>
          <w:p w:rsidR="00BE6FD7" w:rsidRDefault="004C7CDA">
            <w:pPr>
              <w:spacing w:line="228" w:lineRule="auto"/>
              <w:rPr>
                <w:b/>
                <w:color w:val="0000FF"/>
                <w:sz w:val="23"/>
                <w:szCs w:val="23"/>
                <w:u w:val="single"/>
              </w:rPr>
            </w:pPr>
            <w:r>
              <w:rPr>
                <w:sz w:val="23"/>
                <w:szCs w:val="23"/>
              </w:rPr>
              <w:t>Вступний інструктаж для учасників щодо техніки безпеки, правил, які виконуються під час заходу, правил спілкування та нерозголошення інформації, якою будуть обмінюватись учасники, та основної умови щодо штучності сценарію. Знайомство та представлення учасників.</w:t>
            </w:r>
          </w:p>
        </w:tc>
        <w:tc>
          <w:tcPr>
            <w:tcW w:w="840" w:type="dxa"/>
          </w:tcPr>
          <w:p w:rsidR="00BE6FD7" w:rsidRDefault="004C7CDA">
            <w:pPr>
              <w:spacing w:line="228" w:lineRule="auto"/>
              <w:rPr>
                <w:sz w:val="23"/>
                <w:szCs w:val="23"/>
              </w:rPr>
            </w:pPr>
            <w:r>
              <w:rPr>
                <w:sz w:val="23"/>
                <w:szCs w:val="23"/>
              </w:rPr>
              <w:t>10’</w:t>
            </w:r>
          </w:p>
        </w:tc>
      </w:tr>
      <w:tr w:rsidR="00BE6FD7">
        <w:tc>
          <w:tcPr>
            <w:tcW w:w="8505" w:type="dxa"/>
            <w:gridSpan w:val="3"/>
          </w:tcPr>
          <w:p w:rsidR="00BE6FD7" w:rsidRDefault="004C7CDA">
            <w:pPr>
              <w:spacing w:line="228" w:lineRule="auto"/>
              <w:rPr>
                <w:b/>
                <w:color w:val="0000FF"/>
                <w:sz w:val="23"/>
                <w:szCs w:val="23"/>
                <w:u w:val="single"/>
              </w:rPr>
            </w:pPr>
            <w:r>
              <w:rPr>
                <w:b/>
                <w:sz w:val="23"/>
                <w:szCs w:val="23"/>
              </w:rPr>
              <w:t>ІІ. ОСНОВНА ЧАСТИНА</w:t>
            </w:r>
          </w:p>
        </w:tc>
        <w:tc>
          <w:tcPr>
            <w:tcW w:w="840" w:type="dxa"/>
          </w:tcPr>
          <w:p w:rsidR="00BE6FD7" w:rsidRDefault="004C7CDA">
            <w:pPr>
              <w:spacing w:line="228" w:lineRule="auto"/>
              <w:rPr>
                <w:b/>
                <w:sz w:val="23"/>
                <w:szCs w:val="23"/>
              </w:rPr>
            </w:pPr>
            <w:r>
              <w:rPr>
                <w:b/>
                <w:sz w:val="23"/>
                <w:szCs w:val="23"/>
              </w:rPr>
              <w:t>315’</w:t>
            </w:r>
          </w:p>
        </w:tc>
      </w:tr>
      <w:tr w:rsidR="00BE6FD7">
        <w:tc>
          <w:tcPr>
            <w:tcW w:w="965" w:type="dxa"/>
            <w:vMerge w:val="restart"/>
          </w:tcPr>
          <w:p w:rsidR="00BE6FD7" w:rsidRDefault="004C7CDA">
            <w:pPr>
              <w:spacing w:line="228" w:lineRule="auto"/>
              <w:rPr>
                <w:sz w:val="23"/>
                <w:szCs w:val="23"/>
              </w:rPr>
            </w:pPr>
            <w:r>
              <w:rPr>
                <w:sz w:val="23"/>
                <w:szCs w:val="23"/>
              </w:rPr>
              <w:t>10.30</w:t>
            </w:r>
          </w:p>
        </w:tc>
        <w:tc>
          <w:tcPr>
            <w:tcW w:w="831" w:type="dxa"/>
            <w:vMerge w:val="restart"/>
          </w:tcPr>
          <w:p w:rsidR="00BE6FD7" w:rsidRDefault="004C7CDA">
            <w:pPr>
              <w:spacing w:line="228" w:lineRule="auto"/>
              <w:rPr>
                <w:sz w:val="23"/>
                <w:szCs w:val="23"/>
              </w:rPr>
            </w:pPr>
            <w:r>
              <w:rPr>
                <w:sz w:val="23"/>
                <w:szCs w:val="23"/>
              </w:rPr>
              <w:t>11.45</w:t>
            </w:r>
          </w:p>
        </w:tc>
        <w:tc>
          <w:tcPr>
            <w:tcW w:w="6709" w:type="dxa"/>
          </w:tcPr>
          <w:p w:rsidR="00BE6FD7" w:rsidRDefault="004C7CDA">
            <w:pPr>
              <w:spacing w:line="228" w:lineRule="auto"/>
              <w:rPr>
                <w:b/>
                <w:color w:val="0000FF"/>
                <w:sz w:val="23"/>
                <w:szCs w:val="23"/>
                <w:u w:val="single"/>
              </w:rPr>
            </w:pPr>
            <w:r>
              <w:rPr>
                <w:sz w:val="23"/>
                <w:szCs w:val="23"/>
              </w:rPr>
              <w:t>Модуль I. Обмін інформацією в межах попередньої підготовки</w:t>
            </w:r>
          </w:p>
        </w:tc>
        <w:tc>
          <w:tcPr>
            <w:tcW w:w="840" w:type="dxa"/>
            <w:vMerge w:val="restart"/>
          </w:tcPr>
          <w:p w:rsidR="00BE6FD7" w:rsidRDefault="004C7CDA">
            <w:pPr>
              <w:spacing w:line="228" w:lineRule="auto"/>
              <w:rPr>
                <w:sz w:val="23"/>
                <w:szCs w:val="23"/>
              </w:rPr>
            </w:pPr>
            <w:r>
              <w:rPr>
                <w:sz w:val="23"/>
                <w:szCs w:val="23"/>
              </w:rPr>
              <w:t>75’</w:t>
            </w:r>
          </w:p>
        </w:tc>
      </w:tr>
      <w:tr w:rsidR="00BE6FD7">
        <w:tc>
          <w:tcPr>
            <w:tcW w:w="965" w:type="dxa"/>
            <w:vMerge/>
          </w:tcPr>
          <w:p w:rsidR="00BE6FD7" w:rsidRDefault="00BE6FD7">
            <w:pPr>
              <w:widowControl w:val="0"/>
              <w:pBdr>
                <w:top w:val="nil"/>
                <w:left w:val="nil"/>
                <w:bottom w:val="nil"/>
                <w:right w:val="nil"/>
                <w:between w:val="nil"/>
              </w:pBdr>
              <w:spacing w:line="276" w:lineRule="auto"/>
              <w:rPr>
                <w:sz w:val="23"/>
                <w:szCs w:val="23"/>
              </w:rPr>
            </w:pPr>
          </w:p>
        </w:tc>
        <w:tc>
          <w:tcPr>
            <w:tcW w:w="831" w:type="dxa"/>
            <w:vMerge/>
          </w:tcPr>
          <w:p w:rsidR="00BE6FD7" w:rsidRDefault="00BE6FD7">
            <w:pPr>
              <w:widowControl w:val="0"/>
              <w:pBdr>
                <w:top w:val="nil"/>
                <w:left w:val="nil"/>
                <w:bottom w:val="nil"/>
                <w:right w:val="nil"/>
                <w:between w:val="nil"/>
              </w:pBdr>
              <w:spacing w:line="276" w:lineRule="auto"/>
              <w:rPr>
                <w:sz w:val="23"/>
                <w:szCs w:val="23"/>
              </w:rPr>
            </w:pPr>
          </w:p>
        </w:tc>
        <w:tc>
          <w:tcPr>
            <w:tcW w:w="6709" w:type="dxa"/>
          </w:tcPr>
          <w:p w:rsidR="00BE6FD7" w:rsidRDefault="004C7CDA">
            <w:pPr>
              <w:spacing w:line="228" w:lineRule="auto"/>
              <w:rPr>
                <w:b/>
                <w:color w:val="0000FF"/>
                <w:sz w:val="23"/>
                <w:szCs w:val="23"/>
                <w:u w:val="single"/>
              </w:rPr>
            </w:pPr>
            <w:r>
              <w:rPr>
                <w:sz w:val="23"/>
                <w:szCs w:val="23"/>
              </w:rPr>
              <w:t>Обговорення отриманої за сценарієм інформації</w:t>
            </w:r>
          </w:p>
        </w:tc>
        <w:tc>
          <w:tcPr>
            <w:tcW w:w="840"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r>
      <w:tr w:rsidR="00BE6FD7">
        <w:tc>
          <w:tcPr>
            <w:tcW w:w="965"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c>
          <w:tcPr>
            <w:tcW w:w="831"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c>
          <w:tcPr>
            <w:tcW w:w="6709" w:type="dxa"/>
          </w:tcPr>
          <w:p w:rsidR="00BE6FD7" w:rsidRDefault="004C7CDA">
            <w:pPr>
              <w:spacing w:line="228" w:lineRule="auto"/>
              <w:rPr>
                <w:b/>
                <w:color w:val="0000FF"/>
                <w:sz w:val="23"/>
                <w:szCs w:val="23"/>
                <w:u w:val="single"/>
              </w:rPr>
            </w:pPr>
            <w:r>
              <w:rPr>
                <w:sz w:val="23"/>
                <w:szCs w:val="23"/>
              </w:rPr>
              <w:t>Обговорення питань</w:t>
            </w:r>
          </w:p>
        </w:tc>
        <w:tc>
          <w:tcPr>
            <w:tcW w:w="840"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r>
      <w:tr w:rsidR="00BE6FD7">
        <w:tc>
          <w:tcPr>
            <w:tcW w:w="965" w:type="dxa"/>
          </w:tcPr>
          <w:p w:rsidR="00BE6FD7" w:rsidRDefault="004C7CDA">
            <w:pPr>
              <w:spacing w:line="228" w:lineRule="auto"/>
              <w:rPr>
                <w:sz w:val="23"/>
                <w:szCs w:val="23"/>
              </w:rPr>
            </w:pPr>
            <w:r>
              <w:rPr>
                <w:sz w:val="23"/>
                <w:szCs w:val="23"/>
              </w:rPr>
              <w:t>11.45</w:t>
            </w:r>
          </w:p>
        </w:tc>
        <w:tc>
          <w:tcPr>
            <w:tcW w:w="831" w:type="dxa"/>
          </w:tcPr>
          <w:p w:rsidR="00BE6FD7" w:rsidRDefault="004C7CDA">
            <w:pPr>
              <w:spacing w:line="228" w:lineRule="auto"/>
              <w:rPr>
                <w:sz w:val="23"/>
                <w:szCs w:val="23"/>
              </w:rPr>
            </w:pPr>
            <w:r>
              <w:rPr>
                <w:sz w:val="23"/>
                <w:szCs w:val="23"/>
              </w:rPr>
              <w:t>12.00</w:t>
            </w:r>
          </w:p>
        </w:tc>
        <w:tc>
          <w:tcPr>
            <w:tcW w:w="6709" w:type="dxa"/>
          </w:tcPr>
          <w:p w:rsidR="00BE6FD7" w:rsidRDefault="004C7CDA">
            <w:pPr>
              <w:spacing w:line="228" w:lineRule="auto"/>
              <w:rPr>
                <w:b/>
                <w:color w:val="0000FF"/>
                <w:sz w:val="23"/>
                <w:szCs w:val="23"/>
                <w:u w:val="single"/>
              </w:rPr>
            </w:pPr>
            <w:r>
              <w:rPr>
                <w:sz w:val="23"/>
                <w:szCs w:val="23"/>
              </w:rPr>
              <w:t>Кава-брейк</w:t>
            </w:r>
          </w:p>
        </w:tc>
        <w:tc>
          <w:tcPr>
            <w:tcW w:w="840" w:type="dxa"/>
          </w:tcPr>
          <w:p w:rsidR="00BE6FD7" w:rsidRDefault="004C7CDA">
            <w:pPr>
              <w:spacing w:line="228" w:lineRule="auto"/>
              <w:rPr>
                <w:sz w:val="23"/>
                <w:szCs w:val="23"/>
              </w:rPr>
            </w:pPr>
            <w:r>
              <w:rPr>
                <w:sz w:val="23"/>
                <w:szCs w:val="23"/>
              </w:rPr>
              <w:t>15’</w:t>
            </w:r>
          </w:p>
        </w:tc>
      </w:tr>
      <w:tr w:rsidR="00BE6FD7">
        <w:tc>
          <w:tcPr>
            <w:tcW w:w="965" w:type="dxa"/>
            <w:vMerge w:val="restart"/>
          </w:tcPr>
          <w:p w:rsidR="00BE6FD7" w:rsidRDefault="004C7CDA">
            <w:pPr>
              <w:spacing w:line="228" w:lineRule="auto"/>
              <w:rPr>
                <w:sz w:val="23"/>
                <w:szCs w:val="23"/>
              </w:rPr>
            </w:pPr>
            <w:r>
              <w:rPr>
                <w:sz w:val="23"/>
                <w:szCs w:val="23"/>
              </w:rPr>
              <w:t>12.00</w:t>
            </w:r>
          </w:p>
        </w:tc>
        <w:tc>
          <w:tcPr>
            <w:tcW w:w="831" w:type="dxa"/>
            <w:vMerge w:val="restart"/>
          </w:tcPr>
          <w:p w:rsidR="00BE6FD7" w:rsidRDefault="004C7CDA">
            <w:pPr>
              <w:spacing w:line="228" w:lineRule="auto"/>
              <w:rPr>
                <w:sz w:val="23"/>
                <w:szCs w:val="23"/>
              </w:rPr>
            </w:pPr>
            <w:r>
              <w:rPr>
                <w:sz w:val="23"/>
                <w:szCs w:val="23"/>
              </w:rPr>
              <w:t>13.15</w:t>
            </w:r>
          </w:p>
        </w:tc>
        <w:tc>
          <w:tcPr>
            <w:tcW w:w="6709" w:type="dxa"/>
          </w:tcPr>
          <w:p w:rsidR="00BE6FD7" w:rsidRDefault="004C7CDA">
            <w:pPr>
              <w:spacing w:line="228" w:lineRule="auto"/>
              <w:rPr>
                <w:b/>
                <w:color w:val="0000FF"/>
                <w:sz w:val="23"/>
                <w:szCs w:val="23"/>
                <w:u w:val="single"/>
              </w:rPr>
            </w:pPr>
            <w:r>
              <w:rPr>
                <w:sz w:val="23"/>
                <w:szCs w:val="23"/>
              </w:rPr>
              <w:t>Модуль ІІ: Реагування на інцидент</w:t>
            </w:r>
          </w:p>
        </w:tc>
        <w:tc>
          <w:tcPr>
            <w:tcW w:w="840" w:type="dxa"/>
            <w:vMerge w:val="restart"/>
          </w:tcPr>
          <w:p w:rsidR="00BE6FD7" w:rsidRDefault="004C7CDA">
            <w:pPr>
              <w:spacing w:line="228" w:lineRule="auto"/>
              <w:rPr>
                <w:sz w:val="23"/>
                <w:szCs w:val="23"/>
              </w:rPr>
            </w:pPr>
            <w:r>
              <w:rPr>
                <w:sz w:val="23"/>
                <w:szCs w:val="23"/>
              </w:rPr>
              <w:t>75’</w:t>
            </w:r>
          </w:p>
        </w:tc>
      </w:tr>
      <w:tr w:rsidR="00BE6FD7">
        <w:tc>
          <w:tcPr>
            <w:tcW w:w="965" w:type="dxa"/>
            <w:vMerge/>
          </w:tcPr>
          <w:p w:rsidR="00BE6FD7" w:rsidRDefault="00BE6FD7">
            <w:pPr>
              <w:widowControl w:val="0"/>
              <w:pBdr>
                <w:top w:val="nil"/>
                <w:left w:val="nil"/>
                <w:bottom w:val="nil"/>
                <w:right w:val="nil"/>
                <w:between w:val="nil"/>
              </w:pBdr>
              <w:spacing w:line="276" w:lineRule="auto"/>
              <w:rPr>
                <w:sz w:val="23"/>
                <w:szCs w:val="23"/>
              </w:rPr>
            </w:pPr>
          </w:p>
        </w:tc>
        <w:tc>
          <w:tcPr>
            <w:tcW w:w="831" w:type="dxa"/>
            <w:vMerge/>
          </w:tcPr>
          <w:p w:rsidR="00BE6FD7" w:rsidRDefault="00BE6FD7">
            <w:pPr>
              <w:widowControl w:val="0"/>
              <w:pBdr>
                <w:top w:val="nil"/>
                <w:left w:val="nil"/>
                <w:bottom w:val="nil"/>
                <w:right w:val="nil"/>
                <w:between w:val="nil"/>
              </w:pBdr>
              <w:spacing w:line="276" w:lineRule="auto"/>
              <w:rPr>
                <w:sz w:val="23"/>
                <w:szCs w:val="23"/>
              </w:rPr>
            </w:pPr>
          </w:p>
        </w:tc>
        <w:tc>
          <w:tcPr>
            <w:tcW w:w="6709" w:type="dxa"/>
          </w:tcPr>
          <w:p w:rsidR="00BE6FD7" w:rsidRDefault="004C7CDA">
            <w:pPr>
              <w:spacing w:line="228" w:lineRule="auto"/>
              <w:rPr>
                <w:b/>
                <w:color w:val="0000FF"/>
                <w:sz w:val="23"/>
                <w:szCs w:val="23"/>
                <w:u w:val="single"/>
              </w:rPr>
            </w:pPr>
            <w:r>
              <w:rPr>
                <w:sz w:val="23"/>
                <w:szCs w:val="23"/>
              </w:rPr>
              <w:t>Обговорення отриманої за сценарієм інформації</w:t>
            </w:r>
          </w:p>
        </w:tc>
        <w:tc>
          <w:tcPr>
            <w:tcW w:w="840"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r>
      <w:tr w:rsidR="00BE6FD7">
        <w:tc>
          <w:tcPr>
            <w:tcW w:w="965"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c>
          <w:tcPr>
            <w:tcW w:w="831"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c>
          <w:tcPr>
            <w:tcW w:w="6709" w:type="dxa"/>
          </w:tcPr>
          <w:p w:rsidR="00BE6FD7" w:rsidRDefault="004C7CDA">
            <w:pPr>
              <w:spacing w:line="228" w:lineRule="auto"/>
              <w:rPr>
                <w:b/>
                <w:color w:val="0000FF"/>
                <w:sz w:val="23"/>
                <w:szCs w:val="23"/>
                <w:u w:val="single"/>
              </w:rPr>
            </w:pPr>
            <w:r>
              <w:rPr>
                <w:sz w:val="23"/>
                <w:szCs w:val="23"/>
              </w:rPr>
              <w:t>Обговорення питань</w:t>
            </w:r>
          </w:p>
        </w:tc>
        <w:tc>
          <w:tcPr>
            <w:tcW w:w="840" w:type="dxa"/>
            <w:vMerge/>
          </w:tcPr>
          <w:p w:rsidR="00BE6FD7" w:rsidRDefault="00BE6FD7">
            <w:pPr>
              <w:widowControl w:val="0"/>
              <w:pBdr>
                <w:top w:val="nil"/>
                <w:left w:val="nil"/>
                <w:bottom w:val="nil"/>
                <w:right w:val="nil"/>
                <w:between w:val="nil"/>
              </w:pBdr>
              <w:spacing w:line="276" w:lineRule="auto"/>
              <w:rPr>
                <w:b/>
                <w:color w:val="0000FF"/>
                <w:sz w:val="23"/>
                <w:szCs w:val="23"/>
                <w:u w:val="single"/>
              </w:rPr>
            </w:pPr>
          </w:p>
        </w:tc>
      </w:tr>
      <w:tr w:rsidR="00BE6FD7">
        <w:tc>
          <w:tcPr>
            <w:tcW w:w="965" w:type="dxa"/>
          </w:tcPr>
          <w:p w:rsidR="00BE6FD7" w:rsidRDefault="004C7CDA">
            <w:pPr>
              <w:spacing w:line="228" w:lineRule="auto"/>
              <w:rPr>
                <w:sz w:val="23"/>
                <w:szCs w:val="23"/>
              </w:rPr>
            </w:pPr>
            <w:r>
              <w:rPr>
                <w:sz w:val="23"/>
                <w:szCs w:val="23"/>
              </w:rPr>
              <w:t>13.15</w:t>
            </w:r>
          </w:p>
        </w:tc>
        <w:tc>
          <w:tcPr>
            <w:tcW w:w="831" w:type="dxa"/>
          </w:tcPr>
          <w:p w:rsidR="00BE6FD7" w:rsidRDefault="004C7CDA">
            <w:pPr>
              <w:spacing w:line="228" w:lineRule="auto"/>
              <w:rPr>
                <w:sz w:val="23"/>
                <w:szCs w:val="23"/>
              </w:rPr>
            </w:pPr>
            <w:r>
              <w:rPr>
                <w:sz w:val="23"/>
                <w:szCs w:val="23"/>
              </w:rPr>
              <w:t>14.15</w:t>
            </w:r>
          </w:p>
        </w:tc>
        <w:tc>
          <w:tcPr>
            <w:tcW w:w="6709" w:type="dxa"/>
          </w:tcPr>
          <w:p w:rsidR="00BE6FD7" w:rsidRDefault="004C7CDA">
            <w:pPr>
              <w:spacing w:line="228" w:lineRule="auto"/>
              <w:rPr>
                <w:sz w:val="23"/>
                <w:szCs w:val="23"/>
              </w:rPr>
            </w:pPr>
            <w:r>
              <w:rPr>
                <w:sz w:val="23"/>
                <w:szCs w:val="23"/>
              </w:rPr>
              <w:t>Обід</w:t>
            </w:r>
          </w:p>
        </w:tc>
        <w:tc>
          <w:tcPr>
            <w:tcW w:w="840" w:type="dxa"/>
          </w:tcPr>
          <w:p w:rsidR="00BE6FD7" w:rsidRDefault="004C7CDA">
            <w:pPr>
              <w:spacing w:line="228" w:lineRule="auto"/>
              <w:rPr>
                <w:sz w:val="23"/>
                <w:szCs w:val="23"/>
              </w:rPr>
            </w:pPr>
            <w:r>
              <w:rPr>
                <w:sz w:val="23"/>
                <w:szCs w:val="23"/>
              </w:rPr>
              <w:t>60’</w:t>
            </w:r>
          </w:p>
        </w:tc>
      </w:tr>
      <w:tr w:rsidR="00BE6FD7">
        <w:tc>
          <w:tcPr>
            <w:tcW w:w="965" w:type="dxa"/>
          </w:tcPr>
          <w:p w:rsidR="00BE6FD7" w:rsidRDefault="004C7CDA">
            <w:pPr>
              <w:spacing w:line="228" w:lineRule="auto"/>
              <w:rPr>
                <w:sz w:val="23"/>
                <w:szCs w:val="23"/>
              </w:rPr>
            </w:pPr>
            <w:r>
              <w:rPr>
                <w:sz w:val="23"/>
                <w:szCs w:val="23"/>
              </w:rPr>
              <w:t>14.15</w:t>
            </w:r>
          </w:p>
        </w:tc>
        <w:tc>
          <w:tcPr>
            <w:tcW w:w="831" w:type="dxa"/>
          </w:tcPr>
          <w:p w:rsidR="00BE6FD7" w:rsidRDefault="004C7CDA">
            <w:pPr>
              <w:spacing w:line="228" w:lineRule="auto"/>
              <w:rPr>
                <w:sz w:val="23"/>
                <w:szCs w:val="23"/>
              </w:rPr>
            </w:pPr>
            <w:r>
              <w:rPr>
                <w:sz w:val="23"/>
                <w:szCs w:val="23"/>
              </w:rPr>
              <w:t>15.30</w:t>
            </w:r>
          </w:p>
        </w:tc>
        <w:tc>
          <w:tcPr>
            <w:tcW w:w="6709" w:type="dxa"/>
          </w:tcPr>
          <w:p w:rsidR="00BE6FD7" w:rsidRDefault="004C7CDA">
            <w:pPr>
              <w:spacing w:line="228" w:lineRule="auto"/>
              <w:rPr>
                <w:b/>
                <w:color w:val="0000FF"/>
                <w:sz w:val="23"/>
                <w:szCs w:val="23"/>
                <w:u w:val="single"/>
              </w:rPr>
            </w:pPr>
            <w:r>
              <w:rPr>
                <w:sz w:val="23"/>
                <w:szCs w:val="23"/>
              </w:rPr>
              <w:t>Модуль ІІІ: Короткострокове відновлення</w:t>
            </w:r>
          </w:p>
        </w:tc>
        <w:tc>
          <w:tcPr>
            <w:tcW w:w="840" w:type="dxa"/>
          </w:tcPr>
          <w:p w:rsidR="00BE6FD7" w:rsidRDefault="004C7CDA">
            <w:pPr>
              <w:spacing w:line="228" w:lineRule="auto"/>
              <w:rPr>
                <w:sz w:val="23"/>
                <w:szCs w:val="23"/>
              </w:rPr>
            </w:pPr>
            <w:r>
              <w:rPr>
                <w:sz w:val="23"/>
                <w:szCs w:val="23"/>
              </w:rPr>
              <w:t>75’</w:t>
            </w:r>
          </w:p>
        </w:tc>
      </w:tr>
      <w:tr w:rsidR="00BE6FD7">
        <w:tc>
          <w:tcPr>
            <w:tcW w:w="8505" w:type="dxa"/>
            <w:gridSpan w:val="3"/>
          </w:tcPr>
          <w:p w:rsidR="00BE6FD7" w:rsidRDefault="004C7CDA">
            <w:pPr>
              <w:spacing w:line="228" w:lineRule="auto"/>
              <w:rPr>
                <w:b/>
                <w:color w:val="0000FF"/>
                <w:sz w:val="23"/>
                <w:szCs w:val="23"/>
                <w:u w:val="single"/>
              </w:rPr>
            </w:pPr>
            <w:r>
              <w:rPr>
                <w:b/>
                <w:sz w:val="23"/>
                <w:szCs w:val="23"/>
              </w:rPr>
              <w:t>ІІІ. ЗАКЛЮЧНА ЧАСТИНА (ВИСНОВКИ)</w:t>
            </w:r>
          </w:p>
        </w:tc>
        <w:tc>
          <w:tcPr>
            <w:tcW w:w="840" w:type="dxa"/>
          </w:tcPr>
          <w:p w:rsidR="00BE6FD7" w:rsidRDefault="004C7CDA">
            <w:pPr>
              <w:spacing w:line="228" w:lineRule="auto"/>
              <w:rPr>
                <w:b/>
                <w:sz w:val="23"/>
                <w:szCs w:val="23"/>
              </w:rPr>
            </w:pPr>
            <w:r>
              <w:rPr>
                <w:b/>
                <w:sz w:val="23"/>
                <w:szCs w:val="23"/>
              </w:rPr>
              <w:t>30’</w:t>
            </w:r>
          </w:p>
        </w:tc>
      </w:tr>
      <w:tr w:rsidR="00BE6FD7">
        <w:tc>
          <w:tcPr>
            <w:tcW w:w="965" w:type="dxa"/>
          </w:tcPr>
          <w:p w:rsidR="00BE6FD7" w:rsidRDefault="004C7CDA">
            <w:pPr>
              <w:spacing w:line="228" w:lineRule="auto"/>
              <w:rPr>
                <w:sz w:val="23"/>
                <w:szCs w:val="23"/>
              </w:rPr>
            </w:pPr>
            <w:r>
              <w:rPr>
                <w:sz w:val="23"/>
                <w:szCs w:val="23"/>
              </w:rPr>
              <w:t>15.30</w:t>
            </w:r>
          </w:p>
        </w:tc>
        <w:tc>
          <w:tcPr>
            <w:tcW w:w="831" w:type="dxa"/>
          </w:tcPr>
          <w:p w:rsidR="00BE6FD7" w:rsidRDefault="004C7CDA">
            <w:pPr>
              <w:spacing w:line="228" w:lineRule="auto"/>
              <w:rPr>
                <w:sz w:val="23"/>
                <w:szCs w:val="23"/>
              </w:rPr>
            </w:pPr>
            <w:r>
              <w:rPr>
                <w:sz w:val="23"/>
                <w:szCs w:val="23"/>
              </w:rPr>
              <w:t>15.45</w:t>
            </w:r>
          </w:p>
        </w:tc>
        <w:tc>
          <w:tcPr>
            <w:tcW w:w="6709" w:type="dxa"/>
          </w:tcPr>
          <w:p w:rsidR="00BE6FD7" w:rsidRDefault="004C7CDA">
            <w:pPr>
              <w:tabs>
                <w:tab w:val="left" w:pos="900"/>
              </w:tabs>
              <w:spacing w:line="228" w:lineRule="auto"/>
              <w:rPr>
                <w:b/>
                <w:color w:val="0000FF"/>
                <w:sz w:val="23"/>
                <w:szCs w:val="23"/>
                <w:u w:val="single"/>
              </w:rPr>
            </w:pPr>
            <w:r>
              <w:rPr>
                <w:sz w:val="23"/>
                <w:szCs w:val="23"/>
              </w:rPr>
              <w:t>Розбір</w:t>
            </w:r>
          </w:p>
        </w:tc>
        <w:tc>
          <w:tcPr>
            <w:tcW w:w="840" w:type="dxa"/>
          </w:tcPr>
          <w:p w:rsidR="00BE6FD7" w:rsidRDefault="004C7CDA">
            <w:pPr>
              <w:spacing w:line="228" w:lineRule="auto"/>
              <w:rPr>
                <w:sz w:val="23"/>
                <w:szCs w:val="23"/>
              </w:rPr>
            </w:pPr>
            <w:r>
              <w:rPr>
                <w:sz w:val="23"/>
                <w:szCs w:val="23"/>
              </w:rPr>
              <w:t>15’</w:t>
            </w:r>
          </w:p>
        </w:tc>
      </w:tr>
      <w:tr w:rsidR="00BE6FD7">
        <w:tc>
          <w:tcPr>
            <w:tcW w:w="965" w:type="dxa"/>
          </w:tcPr>
          <w:p w:rsidR="00BE6FD7" w:rsidRDefault="004C7CDA">
            <w:pPr>
              <w:spacing w:line="228" w:lineRule="auto"/>
              <w:rPr>
                <w:sz w:val="23"/>
                <w:szCs w:val="23"/>
              </w:rPr>
            </w:pPr>
            <w:r>
              <w:rPr>
                <w:sz w:val="23"/>
                <w:szCs w:val="23"/>
              </w:rPr>
              <w:t>15.45</w:t>
            </w:r>
          </w:p>
        </w:tc>
        <w:tc>
          <w:tcPr>
            <w:tcW w:w="831" w:type="dxa"/>
          </w:tcPr>
          <w:p w:rsidR="00BE6FD7" w:rsidRDefault="004C7CDA">
            <w:pPr>
              <w:spacing w:line="228" w:lineRule="auto"/>
              <w:rPr>
                <w:sz w:val="23"/>
                <w:szCs w:val="23"/>
              </w:rPr>
            </w:pPr>
            <w:r>
              <w:rPr>
                <w:sz w:val="23"/>
                <w:szCs w:val="23"/>
              </w:rPr>
              <w:t>16.00</w:t>
            </w:r>
          </w:p>
        </w:tc>
        <w:tc>
          <w:tcPr>
            <w:tcW w:w="6709" w:type="dxa"/>
          </w:tcPr>
          <w:p w:rsidR="00BE6FD7" w:rsidRDefault="004C7CDA">
            <w:pPr>
              <w:spacing w:line="228" w:lineRule="auto"/>
              <w:rPr>
                <w:b/>
                <w:color w:val="0000FF"/>
                <w:sz w:val="23"/>
                <w:szCs w:val="23"/>
                <w:u w:val="single"/>
              </w:rPr>
            </w:pPr>
            <w:r>
              <w:rPr>
                <w:sz w:val="23"/>
                <w:szCs w:val="23"/>
              </w:rPr>
              <w:t>Кінцеві коментарі. Підсумки. Заповнення анкет.</w:t>
            </w:r>
          </w:p>
        </w:tc>
        <w:tc>
          <w:tcPr>
            <w:tcW w:w="840" w:type="dxa"/>
          </w:tcPr>
          <w:p w:rsidR="00BE6FD7" w:rsidRDefault="004C7CDA">
            <w:pPr>
              <w:spacing w:line="228" w:lineRule="auto"/>
              <w:rPr>
                <w:sz w:val="23"/>
                <w:szCs w:val="23"/>
              </w:rPr>
            </w:pPr>
            <w:r>
              <w:rPr>
                <w:sz w:val="23"/>
                <w:szCs w:val="23"/>
              </w:rPr>
              <w:t>15’</w:t>
            </w:r>
          </w:p>
        </w:tc>
      </w:tr>
      <w:tr w:rsidR="00BE6FD7">
        <w:tc>
          <w:tcPr>
            <w:tcW w:w="1796" w:type="dxa"/>
            <w:gridSpan w:val="2"/>
          </w:tcPr>
          <w:p w:rsidR="00BE6FD7" w:rsidRDefault="004C7CDA">
            <w:pPr>
              <w:spacing w:line="228" w:lineRule="auto"/>
              <w:rPr>
                <w:b/>
                <w:sz w:val="23"/>
                <w:szCs w:val="23"/>
              </w:rPr>
            </w:pPr>
            <w:r>
              <w:rPr>
                <w:b/>
                <w:sz w:val="23"/>
                <w:szCs w:val="23"/>
              </w:rPr>
              <w:t>Всього:</w:t>
            </w:r>
          </w:p>
        </w:tc>
        <w:tc>
          <w:tcPr>
            <w:tcW w:w="6709" w:type="dxa"/>
          </w:tcPr>
          <w:p w:rsidR="00BE6FD7" w:rsidRDefault="00BE6FD7">
            <w:pPr>
              <w:spacing w:line="228" w:lineRule="auto"/>
              <w:rPr>
                <w:b/>
                <w:color w:val="0000FF"/>
                <w:sz w:val="23"/>
                <w:szCs w:val="23"/>
                <w:u w:val="single"/>
              </w:rPr>
            </w:pPr>
          </w:p>
        </w:tc>
        <w:tc>
          <w:tcPr>
            <w:tcW w:w="840" w:type="dxa"/>
          </w:tcPr>
          <w:p w:rsidR="00BE6FD7" w:rsidRDefault="004C7CDA">
            <w:pPr>
              <w:spacing w:line="228" w:lineRule="auto"/>
              <w:rPr>
                <w:b/>
                <w:sz w:val="23"/>
                <w:szCs w:val="23"/>
              </w:rPr>
            </w:pPr>
            <w:r>
              <w:rPr>
                <w:b/>
                <w:sz w:val="23"/>
                <w:szCs w:val="23"/>
              </w:rPr>
              <w:t>355’</w:t>
            </w:r>
          </w:p>
        </w:tc>
      </w:tr>
    </w:tbl>
    <w:p w:rsidR="00BE6FD7" w:rsidRDefault="00BE6FD7">
      <w:pPr>
        <w:spacing w:line="228" w:lineRule="auto"/>
        <w:rPr>
          <w:b/>
          <w:color w:val="0000FF"/>
          <w:sz w:val="23"/>
          <w:szCs w:val="23"/>
          <w:u w:val="single"/>
        </w:rPr>
      </w:pPr>
    </w:p>
    <w:p w:rsidR="00BE6FD7" w:rsidRDefault="004C7CDA">
      <w:pPr>
        <w:spacing w:line="228" w:lineRule="auto"/>
        <w:rPr>
          <w:b/>
          <w:color w:val="0000FF"/>
          <w:sz w:val="23"/>
          <w:szCs w:val="23"/>
          <w:u w:val="single"/>
        </w:rPr>
      </w:pPr>
      <w:r>
        <w:rPr>
          <w:b/>
          <w:color w:val="0000FF"/>
          <w:sz w:val="23"/>
          <w:szCs w:val="23"/>
          <w:u w:val="single"/>
        </w:rPr>
        <w:t xml:space="preserve">Навчально-матеріальне забезпечення: </w:t>
      </w:r>
    </w:p>
    <w:p w:rsidR="00BE6FD7" w:rsidRDefault="004C7CDA">
      <w:pPr>
        <w:numPr>
          <w:ilvl w:val="0"/>
          <w:numId w:val="11"/>
        </w:numPr>
        <w:tabs>
          <w:tab w:val="left" w:pos="284"/>
        </w:tabs>
        <w:spacing w:line="228" w:lineRule="auto"/>
        <w:ind w:left="0" w:firstLine="0"/>
        <w:jc w:val="both"/>
        <w:rPr>
          <w:sz w:val="23"/>
          <w:szCs w:val="23"/>
        </w:rPr>
      </w:pPr>
      <w:r>
        <w:rPr>
          <w:sz w:val="23"/>
          <w:szCs w:val="23"/>
        </w:rPr>
        <w:t>Мультимедійний проєктор, екран, колонки, мікрофон.</w:t>
      </w:r>
    </w:p>
    <w:p w:rsidR="00BE6FD7" w:rsidRDefault="004C7CDA">
      <w:pPr>
        <w:numPr>
          <w:ilvl w:val="0"/>
          <w:numId w:val="11"/>
        </w:numPr>
        <w:tabs>
          <w:tab w:val="left" w:pos="284"/>
        </w:tabs>
        <w:spacing w:line="228" w:lineRule="auto"/>
        <w:ind w:left="0" w:firstLine="0"/>
        <w:jc w:val="both"/>
        <w:rPr>
          <w:sz w:val="23"/>
          <w:szCs w:val="23"/>
        </w:rPr>
      </w:pPr>
      <w:r>
        <w:rPr>
          <w:sz w:val="23"/>
          <w:szCs w:val="23"/>
        </w:rPr>
        <w:t>Персональні комп'ютери (ноутбуки) – 1 для фасилітатора, відповідно до кількості учасників (за необхідністю).</w:t>
      </w:r>
    </w:p>
    <w:p w:rsidR="00BE6FD7" w:rsidRDefault="004C7CDA">
      <w:pPr>
        <w:numPr>
          <w:ilvl w:val="0"/>
          <w:numId w:val="11"/>
        </w:numPr>
        <w:tabs>
          <w:tab w:val="left" w:pos="284"/>
        </w:tabs>
        <w:spacing w:line="228" w:lineRule="auto"/>
        <w:ind w:left="0" w:firstLine="0"/>
        <w:jc w:val="both"/>
        <w:rPr>
          <w:sz w:val="23"/>
          <w:szCs w:val="23"/>
        </w:rPr>
      </w:pPr>
      <w:r>
        <w:rPr>
          <w:sz w:val="23"/>
          <w:szCs w:val="23"/>
        </w:rPr>
        <w:t>Доступ до мережі “Інтернет”.</w:t>
      </w:r>
    </w:p>
    <w:p w:rsidR="004C7CDA" w:rsidRDefault="004C7CDA" w:rsidP="004C7CDA">
      <w:pPr>
        <w:tabs>
          <w:tab w:val="left" w:pos="284"/>
        </w:tabs>
        <w:spacing w:line="228" w:lineRule="auto"/>
        <w:jc w:val="both"/>
        <w:rPr>
          <w:sz w:val="23"/>
          <w:szCs w:val="23"/>
        </w:rPr>
      </w:pPr>
      <w:r>
        <w:rPr>
          <w:sz w:val="23"/>
          <w:szCs w:val="23"/>
        </w:rPr>
        <w:t>…</w:t>
      </w:r>
    </w:p>
    <w:p w:rsidR="00BE6FD7" w:rsidRDefault="00BE6FD7">
      <w:pPr>
        <w:tabs>
          <w:tab w:val="right" w:pos="9639"/>
        </w:tabs>
        <w:rPr>
          <w:sz w:val="23"/>
          <w:szCs w:val="23"/>
          <w:u w:val="single"/>
        </w:rPr>
      </w:pPr>
    </w:p>
    <w:p w:rsidR="00BE6FD7" w:rsidRDefault="004C7CDA">
      <w:pPr>
        <w:tabs>
          <w:tab w:val="right" w:pos="9639"/>
        </w:tabs>
        <w:rPr>
          <w:sz w:val="23"/>
          <w:szCs w:val="23"/>
          <w:u w:val="single"/>
        </w:rPr>
      </w:pPr>
      <w:r>
        <w:rPr>
          <w:sz w:val="23"/>
          <w:szCs w:val="23"/>
          <w:u w:val="single"/>
        </w:rPr>
        <w:t>Фасилітатор:</w:t>
      </w:r>
      <w:r>
        <w:rPr>
          <w:sz w:val="23"/>
          <w:szCs w:val="23"/>
          <w:u w:val="single"/>
        </w:rPr>
        <w:tab/>
      </w:r>
    </w:p>
    <w:p w:rsidR="00BE6FD7" w:rsidRDefault="004C7CDA">
      <w:pPr>
        <w:tabs>
          <w:tab w:val="right" w:pos="9639"/>
        </w:tabs>
        <w:rPr>
          <w:sz w:val="23"/>
          <w:szCs w:val="23"/>
          <w:u w:val="single"/>
        </w:rPr>
      </w:pPr>
      <w:r>
        <w:rPr>
          <w:sz w:val="23"/>
          <w:szCs w:val="23"/>
          <w:u w:val="single"/>
        </w:rPr>
        <w:tab/>
      </w:r>
    </w:p>
    <w:p w:rsidR="00BE6FD7" w:rsidRDefault="004C7CDA">
      <w:pPr>
        <w:jc w:val="center"/>
        <w:rPr>
          <w:sz w:val="18"/>
          <w:szCs w:val="18"/>
        </w:rPr>
      </w:pPr>
      <w:r>
        <w:rPr>
          <w:sz w:val="18"/>
          <w:szCs w:val="18"/>
        </w:rPr>
        <w:t>(посада, науковий ступінь, вчене звання, військове звання, підпис, ініціали, прізвище)</w:t>
      </w:r>
    </w:p>
    <w:p w:rsidR="00BE6FD7" w:rsidRDefault="004C7CDA">
      <w:pPr>
        <w:rPr>
          <w:sz w:val="23"/>
          <w:szCs w:val="23"/>
        </w:rPr>
      </w:pPr>
      <w:r>
        <w:rPr>
          <w:sz w:val="23"/>
          <w:szCs w:val="23"/>
        </w:rPr>
        <w:t>___.___.2023</w:t>
      </w:r>
    </w:p>
    <w:p w:rsidR="00BE6FD7" w:rsidRDefault="004C7CDA">
      <w:pPr>
        <w:jc w:val="center"/>
        <w:rPr>
          <w:b/>
          <w:color w:val="663300"/>
        </w:rPr>
      </w:pPr>
      <w:r>
        <w:br w:type="page"/>
      </w:r>
      <w:r>
        <w:rPr>
          <w:b/>
          <w:color w:val="663300"/>
        </w:rPr>
        <w:lastRenderedPageBreak/>
        <w:t>ВСТУП</w:t>
      </w:r>
    </w:p>
    <w:p w:rsidR="00BE6FD7" w:rsidRDefault="00BE6FD7">
      <w:pPr>
        <w:jc w:val="center"/>
        <w:rPr>
          <w:sz w:val="20"/>
          <w:szCs w:val="20"/>
        </w:rPr>
      </w:pPr>
    </w:p>
    <w:p w:rsidR="00BE6FD7" w:rsidRDefault="004C7CDA">
      <w:pPr>
        <w:widowControl w:val="0"/>
        <w:shd w:val="clear" w:color="auto" w:fill="FFFFFF"/>
        <w:ind w:left="7" w:firstLine="734"/>
        <w:jc w:val="both"/>
        <w:rPr>
          <w:i/>
          <w:color w:val="000000"/>
        </w:rPr>
      </w:pPr>
      <w:r>
        <w:rPr>
          <w:i/>
          <w:color w:val="000000"/>
        </w:rPr>
        <w:t>Вступний інструктаж:</w:t>
      </w:r>
    </w:p>
    <w:p w:rsidR="00BE6FD7" w:rsidRDefault="004C7CDA">
      <w:pPr>
        <w:widowControl w:val="0"/>
        <w:shd w:val="clear" w:color="auto" w:fill="FFFFFF"/>
        <w:ind w:left="7" w:firstLine="734"/>
        <w:jc w:val="both"/>
        <w:rPr>
          <w:i/>
          <w:color w:val="000000"/>
        </w:rPr>
      </w:pPr>
      <w:r>
        <w:rPr>
          <w:i/>
          <w:color w:val="000000"/>
        </w:rPr>
        <w:t>- з техніки безпеки;</w:t>
      </w:r>
    </w:p>
    <w:p w:rsidR="00BE6FD7" w:rsidRDefault="004C7CDA">
      <w:pPr>
        <w:widowControl w:val="0"/>
        <w:shd w:val="clear" w:color="auto" w:fill="FFFFFF"/>
        <w:ind w:left="7" w:firstLine="734"/>
        <w:jc w:val="both"/>
        <w:rPr>
          <w:i/>
          <w:color w:val="000000"/>
        </w:rPr>
      </w:pPr>
      <w:r>
        <w:rPr>
          <w:i/>
          <w:color w:val="000000"/>
        </w:rPr>
        <w:t>- місця для особистої гігієни;</w:t>
      </w:r>
    </w:p>
    <w:p w:rsidR="00BE6FD7" w:rsidRDefault="004C7CDA">
      <w:pPr>
        <w:widowControl w:val="0"/>
        <w:shd w:val="clear" w:color="auto" w:fill="FFFFFF"/>
        <w:ind w:left="7" w:firstLine="734"/>
        <w:jc w:val="both"/>
        <w:rPr>
          <w:i/>
          <w:color w:val="000000"/>
        </w:rPr>
      </w:pPr>
      <w:r>
        <w:rPr>
          <w:i/>
          <w:color w:val="000000"/>
        </w:rPr>
        <w:t>- шляхи евакуації та бомбосховище;</w:t>
      </w:r>
    </w:p>
    <w:p w:rsidR="00BE6FD7" w:rsidRDefault="004C7CDA">
      <w:pPr>
        <w:widowControl w:val="0"/>
        <w:shd w:val="clear" w:color="auto" w:fill="FFFFFF"/>
        <w:ind w:left="7" w:firstLine="734"/>
        <w:jc w:val="both"/>
        <w:rPr>
          <w:i/>
          <w:color w:val="000000"/>
        </w:rPr>
      </w:pPr>
      <w:r>
        <w:rPr>
          <w:i/>
          <w:color w:val="000000"/>
        </w:rPr>
        <w:t>- правила користування мобільним телефоном;</w:t>
      </w:r>
    </w:p>
    <w:p w:rsidR="00BE6FD7" w:rsidRDefault="004C7CDA">
      <w:pPr>
        <w:widowControl w:val="0"/>
        <w:shd w:val="clear" w:color="auto" w:fill="FFFFFF"/>
        <w:ind w:left="7" w:firstLine="734"/>
        <w:jc w:val="both"/>
        <w:rPr>
          <w:i/>
          <w:color w:val="000000"/>
        </w:rPr>
      </w:pPr>
      <w:r>
        <w:rPr>
          <w:i/>
          <w:color w:val="000000"/>
        </w:rPr>
        <w:t>- перерви, кава-брейки та обід.</w:t>
      </w:r>
    </w:p>
    <w:p w:rsidR="00BE6FD7" w:rsidRDefault="004C7CDA">
      <w:pPr>
        <w:widowControl w:val="0"/>
        <w:shd w:val="clear" w:color="auto" w:fill="FFFFFF"/>
        <w:ind w:left="7" w:firstLine="734"/>
        <w:jc w:val="both"/>
        <w:rPr>
          <w:i/>
          <w:color w:val="000000"/>
        </w:rPr>
      </w:pPr>
      <w:r>
        <w:rPr>
          <w:i/>
          <w:color w:val="000000"/>
        </w:rPr>
        <w:t>Здійснюється представлення фасилітатора, команди підтримки, учасників.</w:t>
      </w:r>
    </w:p>
    <w:p w:rsidR="00BE6FD7" w:rsidRDefault="004C7CDA">
      <w:pPr>
        <w:widowControl w:val="0"/>
        <w:shd w:val="clear" w:color="auto" w:fill="FFFFFF"/>
        <w:ind w:left="7" w:firstLine="734"/>
        <w:jc w:val="both"/>
        <w:rPr>
          <w:i/>
          <w:color w:val="000000"/>
        </w:rPr>
      </w:pPr>
      <w:r>
        <w:rPr>
          <w:i/>
          <w:color w:val="000000"/>
        </w:rPr>
        <w:t>Оголошується тема заняття, цільова настанова, навчальні питання заняття та навчальна література. Звертається увага на важливість та актуальність питань, які вивчаються, та на галузі їх застосування.</w:t>
      </w:r>
    </w:p>
    <w:p w:rsidR="00BE6FD7" w:rsidRDefault="004C7CDA">
      <w:pPr>
        <w:widowControl w:val="0"/>
        <w:shd w:val="clear" w:color="auto" w:fill="FFFFFF"/>
        <w:ind w:left="7" w:firstLine="734"/>
        <w:jc w:val="both"/>
        <w:rPr>
          <w:i/>
        </w:rPr>
      </w:pPr>
      <w:r>
        <w:rPr>
          <w:i/>
        </w:rPr>
        <w:t>Доводяться загальні відомості про виконання ситуаційної вправи.</w:t>
      </w:r>
    </w:p>
    <w:p w:rsidR="00BE6FD7" w:rsidRDefault="00BE6FD7">
      <w:pPr>
        <w:widowControl w:val="0"/>
        <w:shd w:val="clear" w:color="auto" w:fill="FFFFFF"/>
        <w:rPr>
          <w:b/>
        </w:rPr>
      </w:pPr>
    </w:p>
    <w:tbl>
      <w:tblPr>
        <w:tblStyle w:val="a6"/>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0"/>
      </w:tblGrid>
      <w:tr w:rsidR="00BE6FD7">
        <w:trPr>
          <w:tblHeader/>
        </w:trPr>
        <w:tc>
          <w:tcPr>
            <w:tcW w:w="2405" w:type="dxa"/>
            <w:shd w:val="clear" w:color="auto" w:fill="F2F2F2"/>
          </w:tcPr>
          <w:p w:rsidR="00BE6FD7" w:rsidRDefault="004C7CDA">
            <w:pPr>
              <w:jc w:val="center"/>
              <w:rPr>
                <w:b/>
              </w:rPr>
            </w:pPr>
            <w:r>
              <w:rPr>
                <w:b/>
              </w:rPr>
              <w:t>Назва вправи</w:t>
            </w:r>
          </w:p>
        </w:tc>
        <w:tc>
          <w:tcPr>
            <w:tcW w:w="6940" w:type="dxa"/>
            <w:shd w:val="clear" w:color="auto" w:fill="F2F2F2"/>
          </w:tcPr>
          <w:p w:rsidR="00BE6FD7" w:rsidRDefault="000C707D">
            <w:pPr>
              <w:ind w:left="276" w:right="137"/>
              <w:jc w:val="center"/>
              <w:rPr>
                <w:b/>
              </w:rPr>
            </w:pPr>
            <w:r w:rsidRPr="000C707D">
              <w:rPr>
                <w:b/>
              </w:rPr>
              <w:t>[Назва вправи]</w:t>
            </w:r>
          </w:p>
        </w:tc>
      </w:tr>
      <w:tr w:rsidR="00BE6FD7">
        <w:tc>
          <w:tcPr>
            <w:tcW w:w="2405" w:type="dxa"/>
            <w:shd w:val="clear" w:color="auto" w:fill="auto"/>
          </w:tcPr>
          <w:p w:rsidR="00BE6FD7" w:rsidRDefault="004C7CDA">
            <w:pPr>
              <w:rPr>
                <w:b/>
              </w:rPr>
            </w:pPr>
            <w:r>
              <w:rPr>
                <w:b/>
              </w:rPr>
              <w:t>Дата та час проведення вправи</w:t>
            </w:r>
          </w:p>
        </w:tc>
        <w:tc>
          <w:tcPr>
            <w:tcW w:w="6940" w:type="dxa"/>
            <w:shd w:val="clear" w:color="auto" w:fill="auto"/>
          </w:tcPr>
          <w:p w:rsidR="00BE6FD7" w:rsidRPr="004C7CDA" w:rsidRDefault="004C7CDA">
            <w:pPr>
              <w:ind w:left="104" w:right="137"/>
              <w:jc w:val="both"/>
              <w:rPr>
                <w:lang w:val="en-US"/>
              </w:rPr>
            </w:pPr>
            <w:r>
              <w:rPr>
                <w:lang w:val="en-US"/>
              </w:rPr>
              <w:t>[</w:t>
            </w:r>
            <w:r w:rsidR="000C707D">
              <w:t>Д</w:t>
            </w:r>
            <w:r>
              <w:t>ата</w:t>
            </w:r>
            <w:r>
              <w:rPr>
                <w:lang w:val="en-US"/>
              </w:rPr>
              <w:t>]</w:t>
            </w:r>
            <w:r>
              <w:t xml:space="preserve">, </w:t>
            </w:r>
            <w:r>
              <w:rPr>
                <w:lang w:val="en-US"/>
              </w:rPr>
              <w:t>[</w:t>
            </w:r>
            <w:r>
              <w:t>діапазон час</w:t>
            </w:r>
            <w:r>
              <w:rPr>
                <w:lang w:val="en-US"/>
              </w:rPr>
              <w:t>]</w:t>
            </w:r>
          </w:p>
        </w:tc>
      </w:tr>
      <w:tr w:rsidR="00BE6FD7">
        <w:tc>
          <w:tcPr>
            <w:tcW w:w="2405" w:type="dxa"/>
            <w:shd w:val="clear" w:color="auto" w:fill="auto"/>
          </w:tcPr>
          <w:p w:rsidR="00BE6FD7" w:rsidRDefault="004C7CDA">
            <w:pPr>
              <w:rPr>
                <w:b/>
              </w:rPr>
            </w:pPr>
            <w:r>
              <w:rPr>
                <w:b/>
              </w:rPr>
              <w:t>Місце проведення вправи</w:t>
            </w:r>
          </w:p>
        </w:tc>
        <w:tc>
          <w:tcPr>
            <w:tcW w:w="6940" w:type="dxa"/>
            <w:shd w:val="clear" w:color="auto" w:fill="auto"/>
          </w:tcPr>
          <w:p w:rsidR="00BE6FD7" w:rsidRPr="000C707D" w:rsidRDefault="000C707D">
            <w:pPr>
              <w:ind w:left="104" w:right="137"/>
              <w:jc w:val="both"/>
              <w:rPr>
                <w:bCs/>
                <w:lang w:val="en-US"/>
              </w:rPr>
            </w:pPr>
            <w:r>
              <w:rPr>
                <w:lang w:val="en-US"/>
              </w:rPr>
              <w:t>[</w:t>
            </w:r>
            <w:r>
              <w:rPr>
                <w:bCs/>
              </w:rPr>
              <w:t>Локація</w:t>
            </w:r>
            <w:r w:rsidRPr="000C707D">
              <w:rPr>
                <w:bCs/>
              </w:rPr>
              <w:t xml:space="preserve"> проведення вправи</w:t>
            </w:r>
            <w:r>
              <w:rPr>
                <w:lang w:val="en-US"/>
              </w:rPr>
              <w:t>]</w:t>
            </w:r>
          </w:p>
        </w:tc>
      </w:tr>
      <w:tr w:rsidR="000C707D">
        <w:tc>
          <w:tcPr>
            <w:tcW w:w="2405" w:type="dxa"/>
            <w:shd w:val="clear" w:color="auto" w:fill="auto"/>
          </w:tcPr>
          <w:p w:rsidR="000C707D" w:rsidRDefault="000C707D" w:rsidP="000C707D">
            <w:pPr>
              <w:rPr>
                <w:b/>
              </w:rPr>
            </w:pPr>
            <w:r>
              <w:rPr>
                <w:b/>
              </w:rPr>
              <w:t>Сфера застосування</w:t>
            </w:r>
          </w:p>
        </w:tc>
        <w:tc>
          <w:tcPr>
            <w:tcW w:w="6940" w:type="dxa"/>
            <w:shd w:val="clear" w:color="auto" w:fill="auto"/>
          </w:tcPr>
          <w:p w:rsidR="000C707D" w:rsidRDefault="000C707D" w:rsidP="000C707D">
            <w:pPr>
              <w:tabs>
                <w:tab w:val="left" w:pos="813"/>
              </w:tabs>
              <w:ind w:left="104" w:right="137"/>
              <w:jc w:val="both"/>
            </w:pPr>
            <w:r w:rsidRPr="000C707D">
              <w:rPr>
                <w:color w:val="000000"/>
              </w:rPr>
              <w:t>[</w:t>
            </w:r>
            <w:r>
              <w:rPr>
                <w:color w:val="000000"/>
              </w:rPr>
              <w:t>Тип ситуаційної вправи, особливості використання вибраного формату вправи</w:t>
            </w:r>
            <w:r w:rsidRPr="000C707D">
              <w:rPr>
                <w:color w:val="000000"/>
              </w:rPr>
              <w:t>]</w:t>
            </w:r>
          </w:p>
        </w:tc>
      </w:tr>
      <w:tr w:rsidR="000C707D">
        <w:tc>
          <w:tcPr>
            <w:tcW w:w="2405" w:type="dxa"/>
            <w:shd w:val="clear" w:color="auto" w:fill="auto"/>
          </w:tcPr>
          <w:p w:rsidR="000C707D" w:rsidRDefault="000C707D" w:rsidP="000C707D">
            <w:pPr>
              <w:rPr>
                <w:b/>
              </w:rPr>
            </w:pPr>
            <w:r>
              <w:rPr>
                <w:b/>
              </w:rPr>
              <w:t>Мета</w:t>
            </w:r>
          </w:p>
        </w:tc>
        <w:tc>
          <w:tcPr>
            <w:tcW w:w="6940" w:type="dxa"/>
            <w:shd w:val="clear" w:color="auto" w:fill="auto"/>
          </w:tcPr>
          <w:p w:rsidR="000C707D" w:rsidRDefault="000C707D" w:rsidP="000C707D">
            <w:pPr>
              <w:tabs>
                <w:tab w:val="left" w:pos="813"/>
              </w:tabs>
              <w:ind w:left="104" w:right="137"/>
              <w:jc w:val="both"/>
            </w:pPr>
            <w:r w:rsidRPr="000C707D">
              <w:rPr>
                <w:color w:val="000000"/>
              </w:rPr>
              <w:t>[</w:t>
            </w:r>
            <w:r>
              <w:rPr>
                <w:color w:val="000000"/>
              </w:rPr>
              <w:t>Н</w:t>
            </w:r>
            <w:r w:rsidRPr="000C707D">
              <w:rPr>
                <w:color w:val="000000"/>
              </w:rPr>
              <w:t>авчальна мета]</w:t>
            </w:r>
          </w:p>
        </w:tc>
      </w:tr>
      <w:tr w:rsidR="000C707D">
        <w:tc>
          <w:tcPr>
            <w:tcW w:w="2405" w:type="dxa"/>
            <w:shd w:val="clear" w:color="auto" w:fill="auto"/>
          </w:tcPr>
          <w:p w:rsidR="000C707D" w:rsidRDefault="000C707D" w:rsidP="000C707D">
            <w:pPr>
              <w:rPr>
                <w:b/>
              </w:rPr>
            </w:pPr>
            <w:r>
              <w:rPr>
                <w:b/>
              </w:rPr>
              <w:t>Загроза або небезпека</w:t>
            </w:r>
          </w:p>
        </w:tc>
        <w:tc>
          <w:tcPr>
            <w:tcW w:w="6940" w:type="dxa"/>
            <w:shd w:val="clear" w:color="auto" w:fill="auto"/>
          </w:tcPr>
          <w:p w:rsidR="000C707D" w:rsidRPr="000C707D" w:rsidRDefault="000C707D" w:rsidP="000C707D">
            <w:pPr>
              <w:ind w:left="104" w:right="137"/>
              <w:jc w:val="both"/>
              <w:rPr>
                <w:lang w:val="en-US"/>
              </w:rPr>
            </w:pPr>
            <w:r>
              <w:rPr>
                <w:lang w:val="en-US"/>
              </w:rPr>
              <w:t>[</w:t>
            </w:r>
            <w:r>
              <w:t>Тип загрози чи небезпеки</w:t>
            </w:r>
            <w:r>
              <w:rPr>
                <w:lang w:val="en-US"/>
              </w:rPr>
              <w:t>]</w:t>
            </w:r>
          </w:p>
        </w:tc>
      </w:tr>
      <w:tr w:rsidR="000C707D">
        <w:tc>
          <w:tcPr>
            <w:tcW w:w="2405" w:type="dxa"/>
            <w:shd w:val="clear" w:color="auto" w:fill="auto"/>
          </w:tcPr>
          <w:p w:rsidR="000C707D" w:rsidRDefault="000C707D" w:rsidP="000C707D">
            <w:pPr>
              <w:rPr>
                <w:b/>
              </w:rPr>
            </w:pPr>
            <w:r>
              <w:rPr>
                <w:b/>
              </w:rPr>
              <w:t>Сценарій</w:t>
            </w:r>
          </w:p>
        </w:tc>
        <w:tc>
          <w:tcPr>
            <w:tcW w:w="6940" w:type="dxa"/>
            <w:shd w:val="clear" w:color="auto" w:fill="auto"/>
          </w:tcPr>
          <w:p w:rsidR="000C707D" w:rsidRPr="000C707D" w:rsidRDefault="000C707D" w:rsidP="000C707D">
            <w:pPr>
              <w:ind w:left="104" w:right="137"/>
              <w:jc w:val="both"/>
              <w:rPr>
                <w:lang w:val="en-US"/>
              </w:rPr>
            </w:pPr>
            <w:r>
              <w:rPr>
                <w:lang w:val="en-US"/>
              </w:rPr>
              <w:t>[</w:t>
            </w:r>
            <w:r>
              <w:t>Короткий опис вправи</w:t>
            </w:r>
            <w:r>
              <w:rPr>
                <w:lang w:val="en-US"/>
              </w:rPr>
              <w:t>]</w:t>
            </w:r>
          </w:p>
        </w:tc>
      </w:tr>
      <w:tr w:rsidR="000C707D">
        <w:tc>
          <w:tcPr>
            <w:tcW w:w="2405" w:type="dxa"/>
            <w:shd w:val="clear" w:color="auto" w:fill="auto"/>
          </w:tcPr>
          <w:p w:rsidR="000C707D" w:rsidRDefault="000C707D" w:rsidP="000C707D">
            <w:pPr>
              <w:rPr>
                <w:b/>
              </w:rPr>
            </w:pPr>
            <w:r>
              <w:rPr>
                <w:b/>
              </w:rPr>
              <w:t>Організації, що беруть участь у вправі</w:t>
            </w:r>
          </w:p>
        </w:tc>
        <w:tc>
          <w:tcPr>
            <w:tcW w:w="6940" w:type="dxa"/>
            <w:shd w:val="clear" w:color="auto" w:fill="auto"/>
          </w:tcPr>
          <w:p w:rsidR="000C707D" w:rsidRDefault="000C707D" w:rsidP="000C707D">
            <w:pPr>
              <w:numPr>
                <w:ilvl w:val="0"/>
                <w:numId w:val="12"/>
              </w:numPr>
              <w:tabs>
                <w:tab w:val="left" w:pos="289"/>
              </w:tabs>
              <w:ind w:left="104" w:right="137" w:firstLine="0"/>
              <w:jc w:val="both"/>
            </w:pPr>
            <w:r w:rsidRPr="000C707D">
              <w:rPr>
                <w:color w:val="000000"/>
              </w:rPr>
              <w:t>[</w:t>
            </w:r>
            <w:r>
              <w:rPr>
                <w:color w:val="000000"/>
              </w:rPr>
              <w:t>назва державного органу, організації чи підприємства 1</w:t>
            </w:r>
            <w:r w:rsidRPr="000C707D">
              <w:rPr>
                <w:color w:val="000000"/>
              </w:rPr>
              <w:t>]</w:t>
            </w:r>
            <w:r>
              <w:rPr>
                <w:color w:val="000000"/>
              </w:rPr>
              <w:t>;</w:t>
            </w:r>
          </w:p>
          <w:p w:rsidR="000C707D" w:rsidRDefault="000C707D" w:rsidP="000C707D">
            <w:pPr>
              <w:numPr>
                <w:ilvl w:val="0"/>
                <w:numId w:val="12"/>
              </w:numPr>
              <w:tabs>
                <w:tab w:val="left" w:pos="289"/>
              </w:tabs>
              <w:ind w:left="104" w:right="137" w:firstLine="0"/>
              <w:jc w:val="both"/>
            </w:pPr>
            <w:r w:rsidRPr="000C707D">
              <w:rPr>
                <w:color w:val="000000"/>
              </w:rPr>
              <w:t>[</w:t>
            </w:r>
            <w:r>
              <w:rPr>
                <w:color w:val="000000"/>
              </w:rPr>
              <w:t xml:space="preserve">назва державного органу, організації чи підприємства </w:t>
            </w:r>
            <w:r>
              <w:rPr>
                <w:color w:val="000000"/>
              </w:rPr>
              <w:t>2</w:t>
            </w:r>
            <w:r w:rsidRPr="000C707D">
              <w:rPr>
                <w:color w:val="000000"/>
              </w:rPr>
              <w:t>]</w:t>
            </w:r>
            <w:r>
              <w:rPr>
                <w:color w:val="000000"/>
              </w:rPr>
              <w:t>;</w:t>
            </w:r>
          </w:p>
          <w:p w:rsidR="000C707D" w:rsidRDefault="000C707D" w:rsidP="000C707D">
            <w:pPr>
              <w:numPr>
                <w:ilvl w:val="0"/>
                <w:numId w:val="12"/>
              </w:numPr>
              <w:tabs>
                <w:tab w:val="left" w:pos="289"/>
              </w:tabs>
              <w:ind w:left="104" w:right="137" w:firstLine="0"/>
              <w:jc w:val="both"/>
            </w:pPr>
          </w:p>
          <w:p w:rsidR="000C707D" w:rsidRDefault="000C707D" w:rsidP="000C707D">
            <w:pPr>
              <w:numPr>
                <w:ilvl w:val="0"/>
                <w:numId w:val="12"/>
              </w:numPr>
              <w:tabs>
                <w:tab w:val="left" w:pos="289"/>
              </w:tabs>
              <w:ind w:left="104" w:right="137" w:firstLine="0"/>
              <w:jc w:val="both"/>
            </w:pPr>
            <w:r w:rsidRPr="000C707D">
              <w:rPr>
                <w:color w:val="000000"/>
              </w:rPr>
              <w:t>[</w:t>
            </w:r>
            <w:r>
              <w:rPr>
                <w:color w:val="000000"/>
              </w:rPr>
              <w:t xml:space="preserve">назва державного органу, організації чи підприємства </w:t>
            </w:r>
            <w:r>
              <w:rPr>
                <w:color w:val="000000"/>
              </w:rPr>
              <w:t>3</w:t>
            </w:r>
            <w:r w:rsidRPr="000C707D">
              <w:rPr>
                <w:color w:val="000000"/>
              </w:rPr>
              <w:t>]</w:t>
            </w:r>
            <w:r>
              <w:rPr>
                <w:color w:val="000000"/>
              </w:rPr>
              <w:t>;</w:t>
            </w:r>
          </w:p>
          <w:p w:rsidR="000C707D" w:rsidRDefault="000C707D" w:rsidP="000C707D">
            <w:pPr>
              <w:tabs>
                <w:tab w:val="left" w:pos="289"/>
              </w:tabs>
              <w:ind w:left="104" w:right="137"/>
              <w:jc w:val="both"/>
            </w:pPr>
            <w:r>
              <w:rPr>
                <w:color w:val="000000"/>
              </w:rPr>
              <w:t>…</w:t>
            </w:r>
          </w:p>
        </w:tc>
      </w:tr>
    </w:tbl>
    <w:p w:rsidR="00BE6FD7" w:rsidRDefault="00BE6FD7">
      <w:pPr>
        <w:jc w:val="center"/>
        <w:rPr>
          <w:b/>
          <w:color w:val="663300"/>
        </w:rPr>
      </w:pPr>
    </w:p>
    <w:p w:rsidR="00BE6FD7" w:rsidRDefault="004C7CDA">
      <w:pPr>
        <w:ind w:firstLine="709"/>
        <w:rPr>
          <w:b/>
          <w:i/>
        </w:rPr>
      </w:pPr>
      <w:r>
        <w:rPr>
          <w:b/>
          <w:i/>
        </w:rPr>
        <w:t>Розподіл ролей та обов’язків учасників</w:t>
      </w:r>
    </w:p>
    <w:p w:rsidR="00BE6FD7" w:rsidRDefault="004C7CDA">
      <w:pPr>
        <w:ind w:firstLine="709"/>
        <w:jc w:val="both"/>
      </w:pPr>
      <w:r>
        <w:t>Термін «</w:t>
      </w:r>
      <w:r>
        <w:rPr>
          <w:b/>
        </w:rPr>
        <w:t>учасник</w:t>
      </w:r>
      <w:r>
        <w:t>» охоплює багато груп людей, а не лише тих, хто бере безпосередню участь у вправі. Групи учасників, які беруть участь у вправі, а також їхні відповідні ролі та обов’язки визначені таким чином:</w:t>
      </w:r>
    </w:p>
    <w:p w:rsidR="00BE6FD7" w:rsidRDefault="004C7CDA">
      <w:pPr>
        <w:pBdr>
          <w:top w:val="nil"/>
          <w:left w:val="nil"/>
          <w:bottom w:val="nil"/>
          <w:right w:val="nil"/>
          <w:between w:val="nil"/>
        </w:pBdr>
        <w:ind w:firstLine="709"/>
        <w:jc w:val="both"/>
        <w:rPr>
          <w:color w:val="000000"/>
        </w:rPr>
      </w:pPr>
      <w:r>
        <w:rPr>
          <w:b/>
          <w:color w:val="000000"/>
        </w:rPr>
        <w:t>Гравці</w:t>
      </w:r>
      <w:r>
        <w:rPr>
          <w:color w:val="000000"/>
        </w:rPr>
        <w:t xml:space="preserve"> беруть активну участь в обговоренні або виконують свої звичайні функції та обов’язки під час вправи. Гравці обговорюють або ініціюють заходи з реагування на надзвичайну ситуацію. </w:t>
      </w:r>
    </w:p>
    <w:p w:rsidR="00BE6FD7" w:rsidRDefault="004C7CDA">
      <w:pPr>
        <w:pBdr>
          <w:top w:val="nil"/>
          <w:left w:val="nil"/>
          <w:bottom w:val="nil"/>
          <w:right w:val="nil"/>
          <w:between w:val="nil"/>
        </w:pBdr>
        <w:ind w:firstLine="709"/>
        <w:jc w:val="both"/>
        <w:rPr>
          <w:color w:val="000000"/>
        </w:rPr>
      </w:pPr>
      <w:r>
        <w:rPr>
          <w:b/>
          <w:color w:val="000000"/>
        </w:rPr>
        <w:lastRenderedPageBreak/>
        <w:t>Спостерігачі</w:t>
      </w:r>
      <w:r>
        <w:rPr>
          <w:color w:val="000000"/>
        </w:rPr>
        <w:t xml:space="preserve"> не беруть безпосередньої участі у вправі. Однак під час обговорення вони можуть підтримувати розвиток чи розширення заходів реагування, запропонованих гравцями, ставлячи відповідні запитання або забезпечуючи надання експертних знань із предмета.</w:t>
      </w:r>
    </w:p>
    <w:p w:rsidR="00BE6FD7" w:rsidRDefault="004C7CDA">
      <w:pPr>
        <w:pBdr>
          <w:top w:val="nil"/>
          <w:left w:val="nil"/>
          <w:bottom w:val="nil"/>
          <w:right w:val="nil"/>
          <w:between w:val="nil"/>
        </w:pBdr>
        <w:ind w:firstLine="709"/>
        <w:jc w:val="both"/>
        <w:rPr>
          <w:color w:val="000000"/>
        </w:rPr>
      </w:pPr>
      <w:r>
        <w:rPr>
          <w:b/>
          <w:color w:val="000000"/>
        </w:rPr>
        <w:t>Оцінювачі</w:t>
      </w:r>
      <w:r>
        <w:rPr>
          <w:color w:val="000000"/>
        </w:rPr>
        <w:t xml:space="preserve"> мають вести точні письмові записи щодо обговорення і того, що відбувається. Їм слід записувати, коли гравці обговорюють певні заходи або дії, </w:t>
      </w:r>
      <w:r>
        <w:t>ухвалюють</w:t>
      </w:r>
      <w:r>
        <w:rPr>
          <w:color w:val="000000"/>
        </w:rPr>
        <w:t xml:space="preserve"> рішення та представляють свої спроможності.</w:t>
      </w:r>
    </w:p>
    <w:p w:rsidR="00BE6FD7" w:rsidRDefault="004C7CDA">
      <w:pPr>
        <w:pBdr>
          <w:top w:val="nil"/>
          <w:left w:val="nil"/>
          <w:bottom w:val="nil"/>
          <w:right w:val="nil"/>
          <w:between w:val="nil"/>
        </w:pBdr>
        <w:ind w:firstLine="709"/>
        <w:jc w:val="both"/>
        <w:rPr>
          <w:color w:val="000000"/>
        </w:rPr>
      </w:pPr>
      <w:r>
        <w:rPr>
          <w:b/>
          <w:color w:val="000000"/>
        </w:rPr>
        <w:t>Фасилітатор</w:t>
      </w:r>
      <w:r>
        <w:rPr>
          <w:color w:val="000000"/>
        </w:rPr>
        <w:t xml:space="preserve"> надає інформацію про зміну ситуації та здійснює модерування дискусії. За необхідності надають додаткову інформацію або, за потреби, вирішують проблемні питання. Ключові члени Групи планування вправи також можуть допомагати в ролі фасилітаторів під час проведення вправи як експерти з того чи іншого предмету.</w:t>
      </w:r>
    </w:p>
    <w:p w:rsidR="00BE6FD7" w:rsidRDefault="004C7CDA">
      <w:pPr>
        <w:pBdr>
          <w:top w:val="nil"/>
          <w:left w:val="nil"/>
          <w:bottom w:val="nil"/>
          <w:right w:val="nil"/>
          <w:between w:val="nil"/>
        </w:pBdr>
        <w:ind w:firstLine="709"/>
        <w:jc w:val="both"/>
        <w:rPr>
          <w:rFonts w:ascii="Libre Franklin" w:eastAsia="Libre Franklin" w:hAnsi="Libre Franklin" w:cs="Libre Franklin"/>
          <w:b/>
          <w:color w:val="663300"/>
          <w:sz w:val="22"/>
          <w:szCs w:val="22"/>
        </w:rPr>
      </w:pPr>
      <w:r>
        <w:rPr>
          <w:b/>
          <w:color w:val="000000"/>
        </w:rPr>
        <w:t>Протоколіст</w:t>
      </w:r>
      <w:r>
        <w:rPr>
          <w:b/>
        </w:rPr>
        <w:t>ів</w:t>
      </w:r>
      <w:r>
        <w:rPr>
          <w:color w:val="000000"/>
        </w:rPr>
        <w:t xml:space="preserve"> призначають для ведення спостереження та документування проведення вправ. Їхня основна роль полягає у документуванні обговорень гравців, зокрема того, як саме ці обговорення відповідають планам, політикам та процедурам і чи відповідають взагалі.</w:t>
      </w:r>
      <w:r>
        <w:rPr>
          <w:rFonts w:ascii="Libre Franklin" w:eastAsia="Libre Franklin" w:hAnsi="Libre Franklin" w:cs="Libre Franklin"/>
          <w:b/>
          <w:color w:val="663300"/>
          <w:sz w:val="22"/>
          <w:szCs w:val="22"/>
        </w:rPr>
        <w:t xml:space="preserve"> </w:t>
      </w:r>
    </w:p>
    <w:p w:rsidR="00BE6FD7" w:rsidRDefault="00BE6FD7">
      <w:pPr>
        <w:pBdr>
          <w:top w:val="nil"/>
          <w:left w:val="nil"/>
          <w:bottom w:val="nil"/>
          <w:right w:val="nil"/>
          <w:between w:val="nil"/>
        </w:pBdr>
        <w:jc w:val="both"/>
        <w:rPr>
          <w:rFonts w:ascii="Libre Franklin" w:eastAsia="Libre Franklin" w:hAnsi="Libre Franklin" w:cs="Libre Franklin"/>
          <w:b/>
          <w:color w:val="663300"/>
          <w:sz w:val="22"/>
          <w:szCs w:val="22"/>
        </w:rPr>
      </w:pPr>
    </w:p>
    <w:p w:rsidR="00BE6FD7" w:rsidRDefault="004C7CDA">
      <w:pPr>
        <w:pBdr>
          <w:top w:val="nil"/>
          <w:left w:val="nil"/>
          <w:bottom w:val="nil"/>
          <w:right w:val="nil"/>
          <w:between w:val="nil"/>
        </w:pBdr>
        <w:ind w:firstLine="709"/>
        <w:jc w:val="both"/>
        <w:rPr>
          <w:color w:val="000000"/>
        </w:rPr>
      </w:pPr>
      <w:r>
        <w:rPr>
          <w:color w:val="000000"/>
        </w:rPr>
        <w:t xml:space="preserve">За декілька днів до заходу з майбутніми учасниками проводиться навчальний захід, </w:t>
      </w:r>
      <w:r>
        <w:t>під час якого</w:t>
      </w:r>
      <w:r>
        <w:rPr>
          <w:color w:val="000000"/>
        </w:rPr>
        <w:t xml:space="preserve"> до них доводиться тема, питання та цілі заняття (онлайн). Видається (розсилається) список документів (самі документи або посилання на них), з якими їм бажано ознайомитись до початку заходу. За необхідності видаються (робиться розсил</w:t>
      </w:r>
      <w:r>
        <w:t>ання</w:t>
      </w:r>
      <w:r>
        <w:rPr>
          <w:color w:val="000000"/>
        </w:rPr>
        <w:t>) проєктів нормативно-правових актів, методичних рекомендацій або документів</w:t>
      </w:r>
      <w:r>
        <w:t xml:space="preserve"> у </w:t>
      </w:r>
      <w:r>
        <w:rPr>
          <w:color w:val="000000"/>
        </w:rPr>
        <w:t>стадії «перед виданням».</w:t>
      </w:r>
    </w:p>
    <w:p w:rsidR="000C707D" w:rsidRDefault="000C707D">
      <w:pPr>
        <w:pBdr>
          <w:top w:val="nil"/>
          <w:left w:val="nil"/>
          <w:bottom w:val="nil"/>
          <w:right w:val="nil"/>
          <w:between w:val="nil"/>
        </w:pBdr>
        <w:ind w:firstLine="709"/>
        <w:jc w:val="both"/>
        <w:rPr>
          <w:color w:val="000000"/>
        </w:rPr>
      </w:pPr>
      <w:r>
        <w:rPr>
          <w:color w:val="000000"/>
        </w:rPr>
        <w:t>…</w:t>
      </w:r>
    </w:p>
    <w:p w:rsidR="000C707D" w:rsidRDefault="000C707D">
      <w:pPr>
        <w:jc w:val="center"/>
        <w:rPr>
          <w:b/>
          <w:color w:val="663300"/>
        </w:rPr>
      </w:pPr>
    </w:p>
    <w:p w:rsidR="00BE6FD7" w:rsidRDefault="004C7CDA">
      <w:pPr>
        <w:jc w:val="center"/>
        <w:rPr>
          <w:b/>
          <w:color w:val="663300"/>
        </w:rPr>
      </w:pPr>
      <w:r>
        <w:rPr>
          <w:b/>
          <w:color w:val="663300"/>
        </w:rPr>
        <w:t>ОСНОВНА ЧАСТИНА</w:t>
      </w:r>
    </w:p>
    <w:p w:rsidR="00BE6FD7" w:rsidRDefault="00BE6FD7">
      <w:pPr>
        <w:rPr>
          <w:i/>
          <w:u w:val="single"/>
        </w:rPr>
      </w:pPr>
      <w:bookmarkStart w:id="0" w:name="_heading=h.gjdgxs" w:colFirst="0" w:colLast="0"/>
      <w:bookmarkEnd w:id="0"/>
    </w:p>
    <w:p w:rsidR="00BE6FD7" w:rsidRDefault="004C7CDA">
      <w:pPr>
        <w:ind w:firstLine="709"/>
        <w:rPr>
          <w:i/>
          <w:u w:val="single"/>
        </w:rPr>
      </w:pPr>
      <w:r>
        <w:rPr>
          <w:i/>
          <w:u w:val="single"/>
        </w:rPr>
        <w:t>Вказівки до вправи:</w:t>
      </w:r>
    </w:p>
    <w:p w:rsidR="00BE6FD7" w:rsidRDefault="004C7CDA">
      <w:pPr>
        <w:numPr>
          <w:ilvl w:val="0"/>
          <w:numId w:val="1"/>
        </w:numPr>
        <w:pBdr>
          <w:top w:val="nil"/>
          <w:left w:val="nil"/>
          <w:bottom w:val="nil"/>
          <w:right w:val="nil"/>
          <w:between w:val="nil"/>
        </w:pBdr>
        <w:tabs>
          <w:tab w:val="left" w:pos="993"/>
        </w:tabs>
        <w:ind w:left="0" w:firstLine="709"/>
        <w:jc w:val="both"/>
        <w:rPr>
          <w:color w:val="000000"/>
        </w:rPr>
      </w:pPr>
      <w:r>
        <w:rPr>
          <w:color w:val="000000"/>
        </w:rPr>
        <w:t>Ця вправа проходитиме у відкритій атмосфері, де немає «правильної» або «неправильної» думки. Вітаються різні погляди чи точки зору.</w:t>
      </w:r>
    </w:p>
    <w:p w:rsidR="00BE6FD7" w:rsidRDefault="004C7CDA">
      <w:pPr>
        <w:numPr>
          <w:ilvl w:val="0"/>
          <w:numId w:val="1"/>
        </w:numPr>
        <w:pBdr>
          <w:top w:val="nil"/>
          <w:left w:val="nil"/>
          <w:bottom w:val="nil"/>
          <w:right w:val="nil"/>
          <w:between w:val="nil"/>
        </w:pBdr>
        <w:tabs>
          <w:tab w:val="left" w:pos="993"/>
        </w:tabs>
        <w:ind w:left="0" w:firstLine="709"/>
        <w:jc w:val="both"/>
        <w:rPr>
          <w:color w:val="000000"/>
        </w:rPr>
      </w:pPr>
      <w:r>
        <w:rPr>
          <w:color w:val="000000"/>
        </w:rPr>
        <w:t>Реагуйте на сценарій, використовуючи свої знання про наявні плани та можливості, а також ідеї, отримані за результатами вашого навчання та здобутого досвіду.</w:t>
      </w:r>
    </w:p>
    <w:p w:rsidR="00BE6FD7" w:rsidRDefault="004C7CDA">
      <w:pPr>
        <w:numPr>
          <w:ilvl w:val="0"/>
          <w:numId w:val="1"/>
        </w:numPr>
        <w:pBdr>
          <w:top w:val="nil"/>
          <w:left w:val="nil"/>
          <w:bottom w:val="nil"/>
          <w:right w:val="nil"/>
          <w:between w:val="nil"/>
        </w:pBdr>
        <w:tabs>
          <w:tab w:val="left" w:pos="993"/>
        </w:tabs>
        <w:ind w:left="0" w:firstLine="709"/>
        <w:jc w:val="both"/>
        <w:rPr>
          <w:color w:val="000000"/>
        </w:rPr>
      </w:pPr>
      <w:r>
        <w:rPr>
          <w:color w:val="000000"/>
        </w:rPr>
        <w:t xml:space="preserve">Рішення, </w:t>
      </w:r>
      <w:r>
        <w:t>ухвалені</w:t>
      </w:r>
      <w:r>
        <w:rPr>
          <w:color w:val="000000"/>
        </w:rPr>
        <w:t xml:space="preserve"> під час вправи, не створюють прецедентів і можуть не відображати остаточну позицію вашої організації з певного питання. </w:t>
      </w:r>
    </w:p>
    <w:p w:rsidR="00BE6FD7" w:rsidRDefault="004C7CDA">
      <w:pPr>
        <w:numPr>
          <w:ilvl w:val="0"/>
          <w:numId w:val="1"/>
        </w:numPr>
        <w:pBdr>
          <w:top w:val="nil"/>
          <w:left w:val="nil"/>
          <w:bottom w:val="nil"/>
          <w:right w:val="nil"/>
          <w:between w:val="nil"/>
        </w:pBdr>
        <w:tabs>
          <w:tab w:val="left" w:pos="993"/>
        </w:tabs>
        <w:ind w:left="0" w:firstLine="709"/>
        <w:jc w:val="both"/>
        <w:rPr>
          <w:color w:val="000000"/>
        </w:rPr>
      </w:pPr>
      <w:r>
        <w:rPr>
          <w:color w:val="000000"/>
        </w:rPr>
        <w:t xml:space="preserve">Ця вправа дає можливість обговорити і представити безліч варіантів і можливих рішень та/або дій, запропонованих для пом'якшення або усунення проблеми. </w:t>
      </w:r>
    </w:p>
    <w:p w:rsidR="00BE6FD7" w:rsidRDefault="004C7CDA">
      <w:pPr>
        <w:numPr>
          <w:ilvl w:val="0"/>
          <w:numId w:val="1"/>
        </w:numPr>
        <w:pBdr>
          <w:top w:val="nil"/>
          <w:left w:val="nil"/>
          <w:bottom w:val="nil"/>
          <w:right w:val="nil"/>
          <w:between w:val="nil"/>
        </w:pBdr>
        <w:tabs>
          <w:tab w:val="left" w:pos="993"/>
        </w:tabs>
        <w:ind w:left="0" w:firstLine="709"/>
        <w:jc w:val="both"/>
        <w:rPr>
          <w:color w:val="000000"/>
        </w:rPr>
      </w:pPr>
      <w:r>
        <w:rPr>
          <w:color w:val="000000"/>
        </w:rPr>
        <w:t xml:space="preserve">Не існує ані «прихованого порядку денного», ані жодних підступних питань. Надані ресурси та письмові матеріали є основою для обговорення. </w:t>
      </w:r>
    </w:p>
    <w:p w:rsidR="00BE6FD7" w:rsidRDefault="004C7CDA">
      <w:pPr>
        <w:numPr>
          <w:ilvl w:val="0"/>
          <w:numId w:val="1"/>
        </w:numPr>
        <w:pBdr>
          <w:top w:val="nil"/>
          <w:left w:val="nil"/>
          <w:bottom w:val="nil"/>
          <w:right w:val="nil"/>
          <w:between w:val="nil"/>
        </w:pBdr>
        <w:tabs>
          <w:tab w:val="left" w:pos="993"/>
        </w:tabs>
        <w:ind w:left="0" w:firstLine="709"/>
        <w:jc w:val="both"/>
        <w:rPr>
          <w:color w:val="000000"/>
        </w:rPr>
      </w:pPr>
      <w:r>
        <w:rPr>
          <w:color w:val="000000"/>
        </w:rPr>
        <w:lastRenderedPageBreak/>
        <w:t>У будь-якій вправі необхідні припущення та певна ненатуральність (невідповідність реальним умовам), щоб завершити вправу за відведений час, досягти цілей навчання та/або врахувати матеріально-технічні обмеження. Будь ласка, не дозволяйте цим міркуванням негативно вплинути на вашу участь у вправі.</w:t>
      </w:r>
    </w:p>
    <w:p w:rsidR="000C707D" w:rsidRDefault="000C707D" w:rsidP="000C707D">
      <w:pPr>
        <w:pBdr>
          <w:top w:val="nil"/>
          <w:left w:val="nil"/>
          <w:bottom w:val="nil"/>
          <w:right w:val="nil"/>
          <w:between w:val="nil"/>
        </w:pBdr>
        <w:tabs>
          <w:tab w:val="left" w:pos="993"/>
        </w:tabs>
        <w:ind w:left="709"/>
        <w:jc w:val="both"/>
        <w:rPr>
          <w:color w:val="000000"/>
        </w:rPr>
      </w:pPr>
      <w:r>
        <w:rPr>
          <w:color w:val="000000"/>
        </w:rPr>
        <w:t>…</w:t>
      </w:r>
    </w:p>
    <w:p w:rsidR="00BE6FD7" w:rsidRDefault="00BE6FD7">
      <w:pPr>
        <w:numPr>
          <w:ilvl w:val="0"/>
          <w:numId w:val="1"/>
        </w:numPr>
        <w:pBdr>
          <w:top w:val="nil"/>
          <w:left w:val="nil"/>
          <w:bottom w:val="nil"/>
          <w:right w:val="nil"/>
          <w:between w:val="nil"/>
        </w:pBdr>
        <w:tabs>
          <w:tab w:val="left" w:pos="993"/>
        </w:tabs>
        <w:ind w:left="0" w:firstLine="709"/>
        <w:jc w:val="both"/>
        <w:rPr>
          <w:color w:val="000000"/>
        </w:rPr>
      </w:pPr>
    </w:p>
    <w:p w:rsidR="000C707D" w:rsidRDefault="004C7CDA">
      <w:pPr>
        <w:pBdr>
          <w:top w:val="nil"/>
          <w:left w:val="nil"/>
          <w:bottom w:val="nil"/>
          <w:right w:val="nil"/>
          <w:between w:val="nil"/>
        </w:pBdr>
        <w:ind w:firstLine="851"/>
        <w:jc w:val="both"/>
        <w:rPr>
          <w:color w:val="000000"/>
        </w:rPr>
      </w:pPr>
      <w:r>
        <w:rPr>
          <w:b/>
          <w:color w:val="000000"/>
        </w:rPr>
        <w:t>Загальна обстановка</w:t>
      </w:r>
      <w:r>
        <w:rPr>
          <w:color w:val="000000"/>
        </w:rPr>
        <w:t xml:space="preserve"> </w:t>
      </w:r>
    </w:p>
    <w:p w:rsidR="00BE6FD7" w:rsidRPr="000C707D" w:rsidRDefault="000C707D" w:rsidP="000C707D">
      <w:pPr>
        <w:widowControl w:val="0"/>
        <w:shd w:val="clear" w:color="auto" w:fill="FFFFFF"/>
        <w:ind w:left="7" w:firstLine="734"/>
        <w:jc w:val="both"/>
      </w:pPr>
      <w:r>
        <w:rPr>
          <w:lang w:val="en-US"/>
        </w:rPr>
        <w:t>[</w:t>
      </w:r>
      <w:r>
        <w:t>опис загальної обстановки</w:t>
      </w:r>
      <w:r>
        <w:rPr>
          <w:lang w:val="en-US"/>
        </w:rPr>
        <w:t>]</w:t>
      </w:r>
    </w:p>
    <w:p w:rsidR="00BE6FD7" w:rsidRDefault="004C7CDA">
      <w:pPr>
        <w:widowControl w:val="0"/>
        <w:shd w:val="clear" w:color="auto" w:fill="FFFFFF"/>
        <w:ind w:left="7" w:hanging="7"/>
        <w:jc w:val="center"/>
        <w:rPr>
          <w:b/>
        </w:rPr>
      </w:pPr>
      <w:r>
        <w:rPr>
          <w:b/>
        </w:rPr>
        <w:t>Структура ситуаційної вправи</w:t>
      </w:r>
    </w:p>
    <w:p w:rsidR="00BE6FD7" w:rsidRDefault="00BE6FD7">
      <w:pPr>
        <w:widowControl w:val="0"/>
        <w:shd w:val="clear" w:color="auto" w:fill="FFFFFF"/>
        <w:ind w:left="7" w:hanging="7"/>
        <w:jc w:val="center"/>
        <w:rPr>
          <w:b/>
          <w:color w:val="663300"/>
        </w:rPr>
      </w:pPr>
    </w:p>
    <w:tbl>
      <w:tblPr>
        <w:tblStyle w:val="a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24"/>
        <w:gridCol w:w="850"/>
        <w:gridCol w:w="7088"/>
      </w:tblGrid>
      <w:tr w:rsidR="00BE6FD7">
        <w:trPr>
          <w:tblHeader/>
        </w:trPr>
        <w:tc>
          <w:tcPr>
            <w:tcW w:w="589" w:type="dxa"/>
            <w:vMerge w:val="restart"/>
            <w:shd w:val="clear" w:color="auto" w:fill="D9D9D9"/>
            <w:vAlign w:val="center"/>
          </w:tcPr>
          <w:p w:rsidR="00BE6FD7" w:rsidRDefault="004C7CDA">
            <w:pPr>
              <w:jc w:val="center"/>
            </w:pPr>
            <w:bookmarkStart w:id="1" w:name="_heading=h.30j0zll" w:colFirst="0" w:colLast="0"/>
            <w:bookmarkEnd w:id="1"/>
            <w:r>
              <w:t>№ з/п</w:t>
            </w:r>
          </w:p>
        </w:tc>
        <w:tc>
          <w:tcPr>
            <w:tcW w:w="1674" w:type="dxa"/>
            <w:gridSpan w:val="2"/>
            <w:shd w:val="clear" w:color="auto" w:fill="D9D9D9"/>
            <w:vAlign w:val="center"/>
          </w:tcPr>
          <w:p w:rsidR="00BE6FD7" w:rsidRDefault="004C7CDA">
            <w:pPr>
              <w:jc w:val="center"/>
            </w:pPr>
            <w:r>
              <w:t>Оперативний час</w:t>
            </w:r>
          </w:p>
        </w:tc>
        <w:tc>
          <w:tcPr>
            <w:tcW w:w="7088" w:type="dxa"/>
            <w:vMerge w:val="restart"/>
            <w:shd w:val="clear" w:color="auto" w:fill="D9D9D9"/>
            <w:vAlign w:val="center"/>
          </w:tcPr>
          <w:p w:rsidR="00BE6FD7" w:rsidRDefault="004C7CDA">
            <w:pPr>
              <w:ind w:right="-207"/>
              <w:jc w:val="center"/>
            </w:pPr>
            <w:r>
              <w:t>Опис ситуації</w:t>
            </w:r>
          </w:p>
        </w:tc>
      </w:tr>
      <w:tr w:rsidR="00BE6FD7">
        <w:trPr>
          <w:tblHeader/>
        </w:trPr>
        <w:tc>
          <w:tcPr>
            <w:tcW w:w="589" w:type="dxa"/>
            <w:vMerge/>
            <w:shd w:val="clear" w:color="auto" w:fill="D9D9D9"/>
            <w:vAlign w:val="center"/>
          </w:tcPr>
          <w:p w:rsidR="00BE6FD7" w:rsidRDefault="00BE6FD7">
            <w:pPr>
              <w:widowControl w:val="0"/>
              <w:pBdr>
                <w:top w:val="nil"/>
                <w:left w:val="nil"/>
                <w:bottom w:val="nil"/>
                <w:right w:val="nil"/>
                <w:between w:val="nil"/>
              </w:pBdr>
              <w:spacing w:line="276" w:lineRule="auto"/>
            </w:pPr>
          </w:p>
        </w:tc>
        <w:tc>
          <w:tcPr>
            <w:tcW w:w="824" w:type="dxa"/>
            <w:shd w:val="clear" w:color="auto" w:fill="D9D9D9"/>
          </w:tcPr>
          <w:p w:rsidR="00BE6FD7" w:rsidRDefault="004C7CDA">
            <w:pPr>
              <w:jc w:val="center"/>
            </w:pPr>
            <w:r>
              <w:t>День</w:t>
            </w:r>
          </w:p>
        </w:tc>
        <w:tc>
          <w:tcPr>
            <w:tcW w:w="850" w:type="dxa"/>
            <w:shd w:val="clear" w:color="auto" w:fill="D9D9D9"/>
          </w:tcPr>
          <w:p w:rsidR="00BE6FD7" w:rsidRDefault="004C7CDA">
            <w:pPr>
              <w:jc w:val="center"/>
            </w:pPr>
            <w:r>
              <w:t>Час</w:t>
            </w:r>
          </w:p>
        </w:tc>
        <w:tc>
          <w:tcPr>
            <w:tcW w:w="7088" w:type="dxa"/>
            <w:vMerge/>
            <w:shd w:val="clear" w:color="auto" w:fill="D9D9D9"/>
            <w:vAlign w:val="center"/>
          </w:tcPr>
          <w:p w:rsidR="00BE6FD7" w:rsidRDefault="00BE6FD7">
            <w:pPr>
              <w:widowControl w:val="0"/>
              <w:pBdr>
                <w:top w:val="nil"/>
                <w:left w:val="nil"/>
                <w:bottom w:val="nil"/>
                <w:right w:val="nil"/>
                <w:between w:val="nil"/>
              </w:pBdr>
              <w:spacing w:line="276" w:lineRule="auto"/>
            </w:pPr>
          </w:p>
        </w:tc>
      </w:tr>
      <w:tr w:rsidR="00BE6FD7">
        <w:tc>
          <w:tcPr>
            <w:tcW w:w="9351" w:type="dxa"/>
            <w:gridSpan w:val="4"/>
            <w:shd w:val="clear" w:color="auto" w:fill="auto"/>
            <w:vAlign w:val="center"/>
          </w:tcPr>
          <w:p w:rsidR="00BE6FD7" w:rsidRDefault="00BE6FD7">
            <w:pPr>
              <w:ind w:right="286"/>
              <w:jc w:val="center"/>
              <w:rPr>
                <w:b/>
              </w:rPr>
            </w:pPr>
          </w:p>
          <w:p w:rsidR="00BE6FD7" w:rsidRDefault="004C7CDA">
            <w:pPr>
              <w:ind w:right="286"/>
              <w:jc w:val="center"/>
              <w:rPr>
                <w:b/>
              </w:rPr>
            </w:pPr>
            <w:r>
              <w:rPr>
                <w:b/>
              </w:rPr>
              <w:t>Модуль 1</w:t>
            </w:r>
          </w:p>
          <w:p w:rsidR="00BE6FD7" w:rsidRDefault="00BE6FD7">
            <w:pPr>
              <w:ind w:right="286"/>
              <w:jc w:val="center"/>
              <w:rPr>
                <w:b/>
              </w:rPr>
            </w:pPr>
          </w:p>
        </w:tc>
      </w:tr>
      <w:tr w:rsidR="00BE6FD7">
        <w:tc>
          <w:tcPr>
            <w:tcW w:w="589" w:type="dxa"/>
            <w:shd w:val="clear" w:color="auto" w:fill="auto"/>
            <w:vAlign w:val="center"/>
          </w:tcPr>
          <w:p w:rsidR="00BE6FD7" w:rsidRDefault="00BE6FD7">
            <w:pPr>
              <w:numPr>
                <w:ilvl w:val="0"/>
                <w:numId w:val="2"/>
              </w:numPr>
              <w:ind w:left="0" w:firstLine="0"/>
              <w:jc w:val="center"/>
            </w:pPr>
          </w:p>
        </w:tc>
        <w:tc>
          <w:tcPr>
            <w:tcW w:w="824" w:type="dxa"/>
            <w:shd w:val="clear" w:color="auto" w:fill="auto"/>
            <w:vAlign w:val="center"/>
          </w:tcPr>
          <w:p w:rsidR="00BE6FD7" w:rsidRPr="000C707D" w:rsidRDefault="004C7CDA">
            <w:pPr>
              <w:jc w:val="center"/>
              <w:rPr>
                <w:lang w:val="en-US"/>
              </w:rPr>
            </w:pPr>
            <w:r>
              <w:t xml:space="preserve">День </w:t>
            </w:r>
            <w:r w:rsidR="000C707D">
              <w:rPr>
                <w:lang w:val="en-US"/>
              </w:rPr>
              <w:t>[</w:t>
            </w:r>
            <w:r w:rsidR="000C707D">
              <w:t>номер</w:t>
            </w:r>
            <w:r w:rsidR="000C707D">
              <w:rPr>
                <w:lang w:val="en-US"/>
              </w:rPr>
              <w:t>]</w:t>
            </w:r>
          </w:p>
        </w:tc>
        <w:tc>
          <w:tcPr>
            <w:tcW w:w="850" w:type="dxa"/>
            <w:shd w:val="clear" w:color="auto" w:fill="auto"/>
            <w:vAlign w:val="center"/>
          </w:tcPr>
          <w:p w:rsidR="00BE6FD7" w:rsidRPr="000C707D" w:rsidRDefault="000C707D">
            <w:pPr>
              <w:jc w:val="center"/>
              <w:rPr>
                <w:lang w:val="en-US"/>
              </w:rPr>
            </w:pPr>
            <w:r>
              <w:rPr>
                <w:lang w:val="en-US"/>
              </w:rPr>
              <w:t>[</w:t>
            </w:r>
            <w:r>
              <w:t>Час</w:t>
            </w:r>
            <w:r>
              <w:rPr>
                <w:lang w:val="en-US"/>
              </w:rPr>
              <w:t>]</w:t>
            </w:r>
          </w:p>
        </w:tc>
        <w:tc>
          <w:tcPr>
            <w:tcW w:w="7088" w:type="dxa"/>
            <w:shd w:val="clear" w:color="auto" w:fill="auto"/>
          </w:tcPr>
          <w:p w:rsidR="00BE6FD7" w:rsidRPr="000C707D" w:rsidRDefault="000C707D">
            <w:pPr>
              <w:ind w:left="193" w:right="286"/>
              <w:jc w:val="both"/>
              <w:rPr>
                <w:lang w:val="en-US"/>
              </w:rPr>
            </w:pPr>
            <w:r>
              <w:rPr>
                <w:lang w:val="en-US"/>
              </w:rPr>
              <w:t>[</w:t>
            </w:r>
            <w:r>
              <w:t>Дата</w:t>
            </w:r>
            <w:r>
              <w:rPr>
                <w:lang w:val="en-US"/>
              </w:rPr>
              <w:t>]</w:t>
            </w:r>
            <w:r w:rsidR="004C7CDA">
              <w:t xml:space="preserve">, </w:t>
            </w:r>
            <w:r>
              <w:rPr>
                <w:lang w:val="en-US"/>
              </w:rPr>
              <w:t>[</w:t>
            </w:r>
            <w:r>
              <w:t>час</w:t>
            </w:r>
            <w:r>
              <w:rPr>
                <w:lang w:val="en-US"/>
              </w:rPr>
              <w:t>]</w:t>
            </w:r>
          </w:p>
          <w:p w:rsidR="00BE6FD7" w:rsidRDefault="004C7CDA">
            <w:pPr>
              <w:ind w:left="193" w:right="286"/>
              <w:jc w:val="both"/>
            </w:pPr>
            <w:r>
              <w:t>Представник міжнародної злочинної-терористичної організації, диверсійно-штурмової розвідувальної групи «Русіч» опублікував у соцмережах Telegram, TikTok та Instagram відео, на якому на тлі заяв представників рф щодо необхідності знищення мостів через р. Дніпро, що контролюються Україною, повідомив про наміри формування вивести з ладу та дестабілізувати ситуацію на одному (або кількох) мостах через р. Дніпро. Також повідомлено про виплату грошової винагороди сумою $ 50 000 тому, хто надасть інформацію про зазначені мости у вигляді фотографій, відео, розрахунків, креслень, наявних сил та засобів охорони представникам цієї організації. Фігурантом відео повідомлено також про те, що деяка робота щодо втілення в життя цього задуму вже триває.</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Відео швидко було розповсюджено ЗМІ в інших соціальних мережах, у мережі “Інтернет”, на радіо та телебаченні, протягом трьох годин від моменту опублікування відео стало вірусним. Копії відео було повторно опубліковано в інтернеті, і в мережі зросла кількість коментарів проросійськи налаштованих користувачів, у яких вони закликали до атак на інші об’єкти критичної інфраструктури України.</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 xml:space="preserve">Незважаючи на те, що ДШРГ «Русіч» та її соратники демонструють здатність і мотивацію здійснити атаку, це відео досі вважали відносно незначущими та </w:t>
            </w:r>
            <w:r>
              <w:lastRenderedPageBreak/>
              <w:t>ігнорували на тлі численних погроз представників рф на адресу України. Вже за кілька годин після публікації відео представники пропагандистських медіаресурсів рф висловлюють солідарність із намірами організації здійснити зазначені задуми.</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rPr>
                <w:highlight w:val="yellow"/>
              </w:rPr>
            </w:pPr>
            <w:r>
              <w:t>З огляду на це Президент України у своєму щоденному відеозверненні повідомляє про неприпустимість фіксації на фото та у відеоматеріалах зображень об’єктів критичної інфраструктури, інформації про них, а також наслідків ракетних ударів країни-агресора і попереджає громадян про кримінальну відповідальність за вчинені дії подібного характеру.</w:t>
            </w:r>
          </w:p>
        </w:tc>
      </w:tr>
    </w:tbl>
    <w:p w:rsidR="00BE6FD7" w:rsidRDefault="00BE6FD7"/>
    <w:p w:rsidR="00BE6FD7" w:rsidRDefault="004C7CDA">
      <w:pPr>
        <w:pStyle w:val="2"/>
        <w:spacing w:line="360" w:lineRule="auto"/>
        <w:jc w:val="both"/>
        <w:rPr>
          <w:rFonts w:ascii="Times New Roman" w:eastAsia="Times New Roman" w:hAnsi="Times New Roman" w:cs="Times New Roman"/>
        </w:rPr>
      </w:pPr>
      <w:r>
        <w:rPr>
          <w:rFonts w:ascii="Times New Roman" w:eastAsia="Times New Roman" w:hAnsi="Times New Roman" w:cs="Times New Roman"/>
        </w:rPr>
        <w:t>Запитання для обговорення</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Ваша організація в цей момент отримає інформацію про цю потенційну загрозу?</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Як ваша організація отримає цю інформацію?</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Що б ваша організація зробила з цією інформацією в поточний момент?</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t xml:space="preserve">Чи організовано у вашій організації процес </w:t>
      </w:r>
      <w:r>
        <w:rPr>
          <w:color w:val="000000"/>
        </w:rPr>
        <w:t xml:space="preserve">обміну розвідувальною інформацією, зокрема щодо критичної інфраструктури транспортної системи? </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Яких заходів вживає ваша організація, щоб визначити, чи є загроза реальною?</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Хто визначає, чи є загроза реальною?</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 xml:space="preserve">Як ваша організація </w:t>
      </w:r>
      <w:r>
        <w:t xml:space="preserve">фільтрує та аналізує </w:t>
      </w:r>
      <w:r>
        <w:rPr>
          <w:color w:val="000000"/>
        </w:rPr>
        <w:t xml:space="preserve">вхідну інформацію (наприклад, офіційні звіти, чутки, соціальні мережі тощо) для подальшого поширення в межах організації? </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 xml:space="preserve">Якщо ваша організація визначить, що загроза є реальною, яких заходів із захисту ви вживатимете? Крім того, з ким ще </w:t>
      </w:r>
      <w:r>
        <w:t>буде організовано процес обміну інформацією про загрозу</w:t>
      </w:r>
      <w:r>
        <w:rPr>
          <w:color w:val="000000"/>
        </w:rPr>
        <w:t xml:space="preserve">? </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Які ресурси існують або використовуються на цьому етапі, щоб допомогти вам визначити, який напрям дій буде найкращим варіантом</w:t>
      </w:r>
      <w:r>
        <w:t xml:space="preserve"> для запобігання цій загрозі</w:t>
      </w:r>
      <w:r>
        <w:rPr>
          <w:color w:val="000000"/>
        </w:rPr>
        <w:t>? (</w:t>
      </w:r>
      <w:r>
        <w:t>Н</w:t>
      </w:r>
      <w:r>
        <w:rPr>
          <w:color w:val="000000"/>
        </w:rPr>
        <w:t>априклад, форуми</w:t>
      </w:r>
      <w:r>
        <w:t>, інформаційні плакати</w:t>
      </w:r>
      <w:r>
        <w:rPr>
          <w:color w:val="000000"/>
        </w:rPr>
        <w:t xml:space="preserve"> тощо).</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 xml:space="preserve">Чи існує у вашій організації </w:t>
      </w:r>
      <w:r>
        <w:t xml:space="preserve">система </w:t>
      </w:r>
      <w:r>
        <w:rPr>
          <w:color w:val="000000"/>
        </w:rPr>
        <w:t>обміну інформацією з партнерами у транспортній галузі в інших областях або регіонах? Якщо так, то що це за процеси?</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lastRenderedPageBreak/>
        <w:t xml:space="preserve">Хто є головними зацікавленими сторонами або групами (наприклад, </w:t>
      </w:r>
      <w:r>
        <w:t>сектори, служби, агентства</w:t>
      </w:r>
      <w:r>
        <w:rPr>
          <w:color w:val="000000"/>
        </w:rPr>
        <w:t>), з якими вам потрібно спілкуватися, щоб захистити свої об’єкти критичної інфраструктури?</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Чи існує зараз механізм (наприклад, робоча група з обміну інформацією, міжгалузева рада, секторальна робоча група тощо), яка працює над розробленням процесів обміну інформацією?</w:t>
      </w:r>
    </w:p>
    <w:p w:rsidR="00BE6FD7" w:rsidRDefault="004C7CDA">
      <w:pPr>
        <w:numPr>
          <w:ilvl w:val="2"/>
          <w:numId w:val="4"/>
        </w:numPr>
        <w:pBdr>
          <w:top w:val="nil"/>
          <w:left w:val="nil"/>
          <w:bottom w:val="nil"/>
          <w:right w:val="nil"/>
          <w:between w:val="nil"/>
        </w:pBdr>
        <w:spacing w:before="80" w:after="80"/>
        <w:ind w:left="0" w:firstLine="1560"/>
        <w:jc w:val="both"/>
        <w:rPr>
          <w:color w:val="000000"/>
        </w:rPr>
      </w:pPr>
      <w:r>
        <w:rPr>
          <w:color w:val="000000"/>
        </w:rPr>
        <w:t>Чи можна використовувати цю групу як орган управління захистом критичн</w:t>
      </w:r>
      <w:r>
        <w:t xml:space="preserve">ої </w:t>
      </w:r>
      <w:r>
        <w:rPr>
          <w:color w:val="000000"/>
        </w:rPr>
        <w:t xml:space="preserve">інфраструктури? </w:t>
      </w:r>
    </w:p>
    <w:p w:rsidR="00BE6FD7" w:rsidRDefault="004C7CDA">
      <w:pPr>
        <w:numPr>
          <w:ilvl w:val="2"/>
          <w:numId w:val="4"/>
        </w:numPr>
        <w:pBdr>
          <w:top w:val="nil"/>
          <w:left w:val="nil"/>
          <w:bottom w:val="nil"/>
          <w:right w:val="nil"/>
          <w:between w:val="nil"/>
        </w:pBdr>
        <w:spacing w:before="80" w:after="80"/>
        <w:ind w:left="0" w:firstLine="1560"/>
        <w:jc w:val="both"/>
        <w:rPr>
          <w:color w:val="000000"/>
        </w:rPr>
      </w:pPr>
      <w:r>
        <w:rPr>
          <w:color w:val="000000"/>
        </w:rPr>
        <w:t xml:space="preserve"> Якщо не можна, то яку альтернативну структуру буде створено або використано для подібної цілі?</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Ви б поділилися цією інформацією про загроз</w:t>
      </w:r>
      <w:r>
        <w:t>у</w:t>
      </w:r>
      <w:r>
        <w:rPr>
          <w:color w:val="000000"/>
        </w:rPr>
        <w:t xml:space="preserve"> з міжнародними партнерами? Як</w:t>
      </w:r>
      <w:r>
        <w:t>у користь</w:t>
      </w:r>
      <w:r>
        <w:rPr>
          <w:color w:val="000000"/>
        </w:rPr>
        <w:t xml:space="preserve"> можна було б мати, якщо вон</w:t>
      </w:r>
      <w:r>
        <w:t>а</w:t>
      </w:r>
      <w:r>
        <w:rPr>
          <w:color w:val="000000"/>
        </w:rPr>
        <w:t xml:space="preserve"> взагалі є?</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Які ресурси використовуються для поширення інформації?</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Які можливості з інформування та повідомлення (наприклад, це будуть сповіщення, електронні листи, телекомунікаційні засоби, текстові повідомлення, спеціальні інструменти) ви б використовували для обміну інформацією та забезпечення інформування про запровадження заходів захисту?</w:t>
      </w:r>
    </w:p>
    <w:p w:rsidR="00BE6FD7" w:rsidRDefault="004C7CDA">
      <w:pPr>
        <w:numPr>
          <w:ilvl w:val="1"/>
          <w:numId w:val="4"/>
        </w:numPr>
        <w:pBdr>
          <w:top w:val="nil"/>
          <w:left w:val="nil"/>
          <w:bottom w:val="nil"/>
          <w:right w:val="nil"/>
          <w:between w:val="nil"/>
        </w:pBdr>
        <w:spacing w:before="80" w:after="80"/>
        <w:ind w:left="0" w:firstLine="709"/>
        <w:jc w:val="both"/>
        <w:rPr>
          <w:color w:val="000000"/>
        </w:rPr>
      </w:pPr>
      <w:r>
        <w:rPr>
          <w:color w:val="000000"/>
        </w:rPr>
        <w:t xml:space="preserve">Чи є у вас заходи для забезпечення безпеки та цілісності інформації? </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t>Які</w:t>
      </w:r>
      <w:r>
        <w:rPr>
          <w:color w:val="000000"/>
        </w:rPr>
        <w:t xml:space="preserve"> є технологічні перешкоди</w:t>
      </w:r>
      <w:r>
        <w:t xml:space="preserve"> або</w:t>
      </w:r>
      <w:r>
        <w:rPr>
          <w:color w:val="000000"/>
        </w:rPr>
        <w:t xml:space="preserve"> юридичні аспекти, </w:t>
      </w:r>
      <w:r>
        <w:t xml:space="preserve">що </w:t>
      </w:r>
      <w:r>
        <w:rPr>
          <w:color w:val="000000"/>
        </w:rPr>
        <w:t>можуть вплинути на поширення інформації?</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Чи проводить зараз ваша організація додаткові спеціальні навчальні програми щодо небезпек / загроз?</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 xml:space="preserve">Чи є у вашій організації </w:t>
      </w:r>
      <w:r>
        <w:t>визначена</w:t>
      </w:r>
      <w:r>
        <w:rPr>
          <w:color w:val="000000"/>
        </w:rPr>
        <w:t xml:space="preserve"> відповідальна особа / відповідальний підрозділ з питань захисту критичної інфраструктури?</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 xml:space="preserve">Чи </w:t>
      </w:r>
      <w:r>
        <w:t>відбувалися</w:t>
      </w:r>
      <w:r>
        <w:rPr>
          <w:color w:val="000000"/>
        </w:rPr>
        <w:t xml:space="preserve"> заходи щодо категоризації об’єктів критичної інфраструктури? </w:t>
      </w:r>
    </w:p>
    <w:p w:rsidR="00BE6FD7" w:rsidRDefault="004C7CDA">
      <w:pPr>
        <w:numPr>
          <w:ilvl w:val="1"/>
          <w:numId w:val="4"/>
        </w:numPr>
        <w:pBdr>
          <w:top w:val="nil"/>
          <w:left w:val="nil"/>
          <w:bottom w:val="nil"/>
          <w:right w:val="nil"/>
          <w:between w:val="nil"/>
        </w:pBdr>
        <w:spacing w:before="120" w:after="120"/>
        <w:ind w:left="0" w:firstLine="709"/>
        <w:jc w:val="both"/>
        <w:rPr>
          <w:color w:val="000000"/>
        </w:rPr>
      </w:pPr>
      <w:r>
        <w:rPr>
          <w:color w:val="000000"/>
        </w:rPr>
        <w:t>Чи сформовані секторальні переліки об’єктів критичної інфраструктури?</w:t>
      </w:r>
    </w:p>
    <w:p w:rsidR="00BE6FD7" w:rsidRDefault="004C7CDA">
      <w:pPr>
        <w:numPr>
          <w:ilvl w:val="1"/>
          <w:numId w:val="4"/>
        </w:numPr>
        <w:pBdr>
          <w:top w:val="nil"/>
          <w:left w:val="nil"/>
          <w:bottom w:val="nil"/>
          <w:right w:val="nil"/>
          <w:between w:val="nil"/>
        </w:pBdr>
        <w:spacing w:before="120" w:after="120"/>
        <w:ind w:left="0" w:firstLine="709"/>
        <w:jc w:val="both"/>
        <w:rPr>
          <w:color w:val="000000"/>
        </w:rPr>
      </w:pPr>
      <w:r>
        <w:rPr>
          <w:color w:val="000000"/>
        </w:rPr>
        <w:t>Чи внесена інформація про об’єкт до Реєстру об’єктів критичної інфраструктури?</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Яким чином здійснюється забезпечення захисту об’єктів критичної інфраструктури, зокрема створення, налагодження та підтримання функціонування ефективної системи фізичної безпеки, безпеки операційних систем і кібербезпеки?</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 xml:space="preserve">Чи здійснюється розроблення, оновлення та забезпечення виконання об’єктових планів заходів щодо забезпечення безпеки і стійкості критичної </w:t>
      </w:r>
      <w:r>
        <w:rPr>
          <w:color w:val="000000"/>
        </w:rPr>
        <w:lastRenderedPageBreak/>
        <w:t>інфраструктури, правил управління ризиками безпеки, планів локалізації та ліквідації наслідків аварій, а також заходів кіберзахисту?</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Чи передбачено у вашій організації забезпечення постійного зв’язку з відповідними суб’єктами національної системи захисту критичної інфраструктури?</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Чи здійснювалося проведення навчань і тренінгів, підготовка та перевірка персоналу, який відповідає за охорону, безпеку та захист об’єктів критичної інфраструктури?</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Яким чином здійснюється забезпечення захисту персоналу об’єктів критичної інфраструктури, організація та проведення евакуаційних заходів у разі виникнення надзвичайних ситуацій?</w:t>
      </w:r>
    </w:p>
    <w:p w:rsidR="00BE6FD7" w:rsidRDefault="004C7CDA">
      <w:pPr>
        <w:numPr>
          <w:ilvl w:val="0"/>
          <w:numId w:val="4"/>
        </w:numPr>
        <w:pBdr>
          <w:top w:val="nil"/>
          <w:left w:val="nil"/>
          <w:bottom w:val="nil"/>
          <w:right w:val="nil"/>
          <w:between w:val="nil"/>
        </w:pBdr>
        <w:spacing w:before="120" w:after="120"/>
        <w:ind w:left="0" w:firstLine="0"/>
        <w:jc w:val="both"/>
        <w:rPr>
          <w:color w:val="000000"/>
        </w:rPr>
      </w:pPr>
      <w:r>
        <w:rPr>
          <w:color w:val="000000"/>
        </w:rPr>
        <w:t>Чи розроблені та затверджені місцеві програми забезпечення безпеки та стійкості критичної інфраструктури, програми підвищення стійкості територіальних громад до кризових ситуацій, викликаних припиненням або погіршенням надання важливих для їхньої життєдіяльності послуг чи для здійснення життєво важливих функцій?</w:t>
      </w:r>
    </w:p>
    <w:p w:rsidR="00BE6FD7" w:rsidRDefault="00BE6FD7">
      <w:pPr>
        <w:pBdr>
          <w:top w:val="nil"/>
          <w:left w:val="nil"/>
          <w:bottom w:val="nil"/>
          <w:right w:val="nil"/>
          <w:between w:val="nil"/>
        </w:pBdr>
        <w:spacing w:before="120" w:after="120"/>
        <w:jc w:val="both"/>
        <w:rPr>
          <w:color w:val="000000"/>
        </w:rPr>
      </w:pPr>
      <w:bookmarkStart w:id="2" w:name="_heading=h.1fob9te" w:colFirst="0" w:colLast="0"/>
      <w:bookmarkEnd w:id="2"/>
    </w:p>
    <w:tbl>
      <w:tblPr>
        <w:tblStyle w:val="a8"/>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24"/>
        <w:gridCol w:w="850"/>
        <w:gridCol w:w="7088"/>
      </w:tblGrid>
      <w:tr w:rsidR="00BE6FD7">
        <w:trPr>
          <w:tblHeader/>
        </w:trPr>
        <w:tc>
          <w:tcPr>
            <w:tcW w:w="589" w:type="dxa"/>
            <w:vMerge w:val="restart"/>
            <w:shd w:val="clear" w:color="auto" w:fill="D9D9D9"/>
            <w:vAlign w:val="center"/>
          </w:tcPr>
          <w:p w:rsidR="00BE6FD7" w:rsidRDefault="004C7CDA">
            <w:pPr>
              <w:jc w:val="center"/>
            </w:pPr>
            <w:r>
              <w:t>№ з/п</w:t>
            </w:r>
          </w:p>
        </w:tc>
        <w:tc>
          <w:tcPr>
            <w:tcW w:w="1674" w:type="dxa"/>
            <w:gridSpan w:val="2"/>
            <w:shd w:val="clear" w:color="auto" w:fill="D9D9D9"/>
            <w:vAlign w:val="center"/>
          </w:tcPr>
          <w:p w:rsidR="00BE6FD7" w:rsidRDefault="004C7CDA">
            <w:pPr>
              <w:jc w:val="center"/>
            </w:pPr>
            <w:r>
              <w:t>Оперативний час</w:t>
            </w:r>
          </w:p>
        </w:tc>
        <w:tc>
          <w:tcPr>
            <w:tcW w:w="7088" w:type="dxa"/>
            <w:vMerge w:val="restart"/>
            <w:shd w:val="clear" w:color="auto" w:fill="D9D9D9"/>
            <w:vAlign w:val="center"/>
          </w:tcPr>
          <w:p w:rsidR="00BE6FD7" w:rsidRDefault="004C7CDA">
            <w:pPr>
              <w:ind w:right="-207"/>
              <w:jc w:val="center"/>
            </w:pPr>
            <w:r>
              <w:t>Опис ситуації</w:t>
            </w:r>
          </w:p>
        </w:tc>
      </w:tr>
      <w:tr w:rsidR="00BE6FD7">
        <w:trPr>
          <w:tblHeader/>
        </w:trPr>
        <w:tc>
          <w:tcPr>
            <w:tcW w:w="589" w:type="dxa"/>
            <w:vMerge/>
            <w:shd w:val="clear" w:color="auto" w:fill="D9D9D9"/>
            <w:vAlign w:val="center"/>
          </w:tcPr>
          <w:p w:rsidR="00BE6FD7" w:rsidRDefault="00BE6FD7">
            <w:pPr>
              <w:widowControl w:val="0"/>
              <w:pBdr>
                <w:top w:val="nil"/>
                <w:left w:val="nil"/>
                <w:bottom w:val="nil"/>
                <w:right w:val="nil"/>
                <w:between w:val="nil"/>
              </w:pBdr>
              <w:spacing w:line="276" w:lineRule="auto"/>
            </w:pPr>
          </w:p>
        </w:tc>
        <w:tc>
          <w:tcPr>
            <w:tcW w:w="824" w:type="dxa"/>
            <w:shd w:val="clear" w:color="auto" w:fill="D9D9D9"/>
          </w:tcPr>
          <w:p w:rsidR="00BE6FD7" w:rsidRDefault="004C7CDA">
            <w:pPr>
              <w:jc w:val="center"/>
            </w:pPr>
            <w:r>
              <w:t>День</w:t>
            </w:r>
          </w:p>
        </w:tc>
        <w:tc>
          <w:tcPr>
            <w:tcW w:w="850" w:type="dxa"/>
            <w:shd w:val="clear" w:color="auto" w:fill="D9D9D9"/>
          </w:tcPr>
          <w:p w:rsidR="00BE6FD7" w:rsidRDefault="004C7CDA">
            <w:pPr>
              <w:jc w:val="center"/>
            </w:pPr>
            <w:r>
              <w:t>Час</w:t>
            </w:r>
          </w:p>
        </w:tc>
        <w:tc>
          <w:tcPr>
            <w:tcW w:w="7088" w:type="dxa"/>
            <w:vMerge/>
            <w:shd w:val="clear" w:color="auto" w:fill="D9D9D9"/>
            <w:vAlign w:val="center"/>
          </w:tcPr>
          <w:p w:rsidR="00BE6FD7" w:rsidRDefault="00BE6FD7">
            <w:pPr>
              <w:widowControl w:val="0"/>
              <w:pBdr>
                <w:top w:val="nil"/>
                <w:left w:val="nil"/>
                <w:bottom w:val="nil"/>
                <w:right w:val="nil"/>
                <w:between w:val="nil"/>
              </w:pBdr>
              <w:spacing w:line="276" w:lineRule="auto"/>
            </w:pPr>
          </w:p>
        </w:tc>
      </w:tr>
      <w:tr w:rsidR="00BE6FD7">
        <w:tc>
          <w:tcPr>
            <w:tcW w:w="9351" w:type="dxa"/>
            <w:gridSpan w:val="4"/>
            <w:shd w:val="clear" w:color="auto" w:fill="auto"/>
            <w:vAlign w:val="center"/>
          </w:tcPr>
          <w:p w:rsidR="00BE6FD7" w:rsidRDefault="00BE6FD7">
            <w:pPr>
              <w:ind w:right="286"/>
              <w:jc w:val="center"/>
              <w:rPr>
                <w:b/>
              </w:rPr>
            </w:pPr>
          </w:p>
          <w:p w:rsidR="00BE6FD7" w:rsidRDefault="004C7CDA">
            <w:pPr>
              <w:ind w:right="286"/>
              <w:jc w:val="center"/>
              <w:rPr>
                <w:b/>
              </w:rPr>
            </w:pPr>
            <w:r>
              <w:rPr>
                <w:b/>
              </w:rPr>
              <w:t>Оновлення інформації за Модулем 1</w:t>
            </w:r>
          </w:p>
          <w:p w:rsidR="00BE6FD7" w:rsidRDefault="00BE6FD7">
            <w:pPr>
              <w:ind w:right="286"/>
              <w:jc w:val="center"/>
              <w:rPr>
                <w:b/>
              </w:rPr>
            </w:pP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Pr="000C707D" w:rsidRDefault="000C707D" w:rsidP="000C707D">
            <w:pPr>
              <w:ind w:left="193" w:right="286"/>
              <w:jc w:val="both"/>
              <w:rPr>
                <w:lang w:val="ru-RU"/>
              </w:rPr>
            </w:pPr>
            <w:r w:rsidRPr="000C707D">
              <w:rPr>
                <w:lang w:val="ru-RU"/>
              </w:rPr>
              <w:t>[</w:t>
            </w:r>
            <w:r>
              <w:t>Дата</w:t>
            </w:r>
            <w:r w:rsidRPr="000C707D">
              <w:rPr>
                <w:lang w:val="ru-RU"/>
              </w:rPr>
              <w:t>]</w:t>
            </w:r>
            <w:r>
              <w:t xml:space="preserve">, </w:t>
            </w:r>
            <w:r w:rsidRPr="000C707D">
              <w:rPr>
                <w:lang w:val="ru-RU"/>
              </w:rPr>
              <w:t>[</w:t>
            </w:r>
            <w:r>
              <w:t>час</w:t>
            </w:r>
            <w:r w:rsidRPr="000C707D">
              <w:rPr>
                <w:lang w:val="ru-RU"/>
              </w:rPr>
              <w:t>]</w:t>
            </w:r>
          </w:p>
          <w:p w:rsidR="000C707D" w:rsidRDefault="000C707D" w:rsidP="000C707D">
            <w:pPr>
              <w:ind w:left="193" w:right="286"/>
              <w:jc w:val="both"/>
            </w:pPr>
            <w:r>
              <w:t>Минув майже місяць від моменту появи відео. Національна поліція України спільно зі Службою безпеки України та Державною спеціальною службою транспорту затримали кілька десятків людей, що перебували біля мостів через р. Дніпро під час комендантської години, а також пропливали на власних човнах під ними, робили фото мостів і знімали відео. Під час допиту підозрюваних у кількох з них було знайдено фотозображення та відео мостів, скриншоти з кресленнями та картами з мережі “Інтернет”. Пізніше цих осіб було затримано та висунуто їм звинувачення.</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Водночас є докази того, що затримані особи спілкувалися з представниками різних міжнародних терористичних організацій російського походження, зокрема і ДШРГ «Русіч», за допомогою месенджерів і стільникового зв’язку. Під час подальшого розслідування представники органів правопорядку встановили, що затримані брали участь в онлайн-</w:t>
            </w:r>
            <w:r>
              <w:lastRenderedPageBreak/>
              <w:t>форумах, де просувають проросійські наративи та курси міжнародних терористичних організацій російського походження. Виявлено папку з фотографіями мостів, шляхопроводів і основних транспортних розв’язок на ноутбуках одного із затриманих. Незважаючи на те, що деякі місця можна визначити, є зображення деталей конструкції, які нагадують певні об’єкти, але не можна визначити відразу, чи є це мостом.</w:t>
            </w:r>
          </w:p>
        </w:tc>
      </w:tr>
    </w:tbl>
    <w:p w:rsidR="00BE6FD7" w:rsidRDefault="00BE6FD7">
      <w:pPr>
        <w:pBdr>
          <w:top w:val="nil"/>
          <w:left w:val="nil"/>
          <w:bottom w:val="nil"/>
          <w:right w:val="nil"/>
          <w:between w:val="nil"/>
        </w:pBdr>
        <w:spacing w:before="120" w:after="120"/>
        <w:jc w:val="both"/>
        <w:rPr>
          <w:color w:val="000000"/>
        </w:rPr>
      </w:pPr>
    </w:p>
    <w:p w:rsidR="00BE6FD7" w:rsidRDefault="004C7CDA">
      <w:pPr>
        <w:pStyle w:val="2"/>
        <w:spacing w:line="360" w:lineRule="auto"/>
        <w:jc w:val="both"/>
        <w:rPr>
          <w:rFonts w:ascii="Times New Roman" w:eastAsia="Times New Roman" w:hAnsi="Times New Roman" w:cs="Times New Roman"/>
        </w:rPr>
      </w:pPr>
      <w:r>
        <w:rPr>
          <w:rFonts w:ascii="Times New Roman" w:eastAsia="Times New Roman" w:hAnsi="Times New Roman" w:cs="Times New Roman"/>
        </w:rPr>
        <w:t>Запитання для обговорення</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rPr>
          <w:color w:val="000000"/>
        </w:rPr>
      </w:pPr>
      <w:r>
        <w:rPr>
          <w:color w:val="000000"/>
        </w:rPr>
        <w:t xml:space="preserve">З огляду на чинний і затверджений </w:t>
      </w:r>
      <w:r>
        <w:t xml:space="preserve">регламент </w:t>
      </w:r>
      <w:r>
        <w:rPr>
          <w:color w:val="000000"/>
        </w:rPr>
        <w:t xml:space="preserve">обміну інформацією, як ця нова інформація змінить види офіційної інформації, </w:t>
      </w:r>
      <w:r>
        <w:t>як</w:t>
      </w:r>
      <w:r>
        <w:rPr>
          <w:color w:val="000000"/>
        </w:rPr>
        <w:t xml:space="preserve">у надають вашій організації? </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 xml:space="preserve">Як саме вашій організації буде надана інформація від </w:t>
      </w:r>
      <w:r>
        <w:t>Антитерористичного центру при СБУ та/або інших розвідувальних органів</w:t>
      </w:r>
      <w:r>
        <w:rPr>
          <w:color w:val="000000"/>
        </w:rPr>
        <w:t>?</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Яку інформацію ви очікуєте від органів влади на цьому етапі?</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 xml:space="preserve">Яку інформацію ви на цьому етапі очікуєте від місцевих або територіальних органів чи установ, </w:t>
      </w:r>
      <w:r>
        <w:t>враховуючи ті</w:t>
      </w:r>
      <w:r>
        <w:rPr>
          <w:color w:val="000000"/>
        </w:rPr>
        <w:t>, що діють на рівні області, міста, щодо загрози чи можливих заходів реагування?</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rPr>
          <w:color w:val="000000"/>
        </w:rPr>
      </w:pPr>
      <w:r>
        <w:rPr>
          <w:color w:val="000000"/>
        </w:rPr>
        <w:t xml:space="preserve">Якщо ви першими отримуєте інформацію, пов’язану з потенційними загрозами щодо вашого об’єкта і персоналу, в який спосіб ви б передавали цю інформацію відповідним органам (наприклад, місцевим органам правопорядку, СБУ, НПУ, </w:t>
      </w:r>
      <w:r>
        <w:t>Уповноваженому органу у сфері захисту критичної інфраструктури</w:t>
      </w:r>
      <w:r>
        <w:rPr>
          <w:color w:val="000000"/>
        </w:rPr>
        <w:t xml:space="preserve"> тощо)?</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З якими організаціями ви б комунікували (наприклад, із місцевими органами правопорядку, СБУ)?</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 xml:space="preserve">Чи підтримує ваша організація зв’язок з уповноваженим органом </w:t>
      </w:r>
      <w:r>
        <w:t>у сфері захисту критичної інфраструктури?</w:t>
      </w:r>
      <w:r>
        <w:rPr>
          <w:color w:val="000000"/>
        </w:rPr>
        <w:t xml:space="preserve"> Якщо так, чи є у вас спосіб миттєвого зв'язку з ним?</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 xml:space="preserve">Ваша організація ознайомлена з документами щодо обміну інформацією </w:t>
      </w:r>
      <w:r>
        <w:t>(Регламентом обміну інформацією між суб’єктами національної системи захисту критичної інфраструктури, затвердженим постановою Кабінету Міністрів України від 14 жовтня 2022 року № 1174</w:t>
      </w:r>
      <w:r>
        <w:rPr>
          <w:color w:val="000000"/>
        </w:rPr>
        <w:t>)?</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rPr>
          <w:color w:val="000000"/>
        </w:rPr>
      </w:pPr>
      <w:r>
        <w:rPr>
          <w:color w:val="000000"/>
        </w:rPr>
        <w:t xml:space="preserve">Які </w:t>
      </w:r>
      <w:r>
        <w:t xml:space="preserve">є </w:t>
      </w:r>
      <w:r>
        <w:rPr>
          <w:highlight w:val="white"/>
        </w:rPr>
        <w:t xml:space="preserve">галузеві плани та програми з протидії загрозам критичній інфраструктурі, враховуючи аварійні плани, плани реагування на кризові </w:t>
      </w:r>
      <w:r>
        <w:rPr>
          <w:highlight w:val="white"/>
        </w:rPr>
        <w:lastRenderedPageBreak/>
        <w:t>ситуації, плани взаємодії, плани відновлення об’єктів критичної інфраструктури, плани проведення навчань і тренувань</w:t>
      </w:r>
      <w:r>
        <w:t>?</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rPr>
          <w:color w:val="000000"/>
        </w:rPr>
      </w:pPr>
      <w:r>
        <w:rPr>
          <w:color w:val="000000"/>
        </w:rPr>
        <w:t xml:space="preserve">Яких заходів у цей час вживатимуть місцеві органи правопорядку, щоб захистити </w:t>
      </w:r>
      <w:r>
        <w:t xml:space="preserve">ваш об’єкт </w:t>
      </w:r>
      <w:r>
        <w:rPr>
          <w:color w:val="000000"/>
        </w:rPr>
        <w:t>(наприклад, інформаційно-просвітницька робота, посилення пильності тощо)?</w:t>
      </w:r>
    </w:p>
    <w:p w:rsidR="00BE6FD7" w:rsidRDefault="004C7CDA">
      <w:pPr>
        <w:numPr>
          <w:ilvl w:val="1"/>
          <w:numId w:val="3"/>
        </w:numPr>
        <w:pBdr>
          <w:top w:val="nil"/>
          <w:left w:val="nil"/>
          <w:bottom w:val="nil"/>
          <w:right w:val="nil"/>
          <w:between w:val="nil"/>
        </w:pBdr>
        <w:tabs>
          <w:tab w:val="left" w:pos="426"/>
          <w:tab w:val="left" w:pos="720"/>
        </w:tabs>
        <w:spacing w:before="120" w:after="120"/>
        <w:ind w:left="0" w:firstLine="426"/>
        <w:jc w:val="both"/>
        <w:rPr>
          <w:color w:val="000000"/>
        </w:rPr>
      </w:pPr>
      <w:r>
        <w:rPr>
          <w:color w:val="000000"/>
        </w:rPr>
        <w:t xml:space="preserve">Які фізичні засоби стримування атак встановлено на вашому </w:t>
      </w:r>
      <w:r>
        <w:t xml:space="preserve">об’єкті </w:t>
      </w:r>
      <w:r>
        <w:rPr>
          <w:color w:val="000000"/>
        </w:rPr>
        <w:t>(наприклад, систему відеоспостереження з підключеними одна до одної камерами відеоспостереження, моніторами і відеореєстраторами, систему виявлення атак / вторгнень, засоби контролю доступу)?</w:t>
      </w:r>
    </w:p>
    <w:p w:rsidR="00BE6FD7" w:rsidRDefault="004C7CDA">
      <w:pPr>
        <w:numPr>
          <w:ilvl w:val="1"/>
          <w:numId w:val="3"/>
        </w:numPr>
        <w:pBdr>
          <w:top w:val="nil"/>
          <w:left w:val="nil"/>
          <w:bottom w:val="nil"/>
          <w:right w:val="nil"/>
          <w:between w:val="nil"/>
        </w:pBdr>
        <w:tabs>
          <w:tab w:val="left" w:pos="426"/>
          <w:tab w:val="left" w:pos="720"/>
        </w:tabs>
        <w:spacing w:before="120" w:after="120"/>
        <w:ind w:left="0" w:firstLine="426"/>
        <w:jc w:val="both"/>
        <w:rPr>
          <w:color w:val="000000"/>
        </w:rPr>
      </w:pPr>
      <w:r>
        <w:rPr>
          <w:color w:val="000000"/>
        </w:rPr>
        <w:t xml:space="preserve">Хто або які органи / </w:t>
      </w:r>
      <w:r>
        <w:t xml:space="preserve">служби </w:t>
      </w:r>
      <w:r>
        <w:rPr>
          <w:color w:val="000000"/>
        </w:rPr>
        <w:t>/ агенції контролюють адміністрування цих засобів стримування атак і хто має до них доступ?</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rPr>
          <w:color w:val="000000"/>
        </w:rPr>
      </w:pPr>
      <w:r>
        <w:rPr>
          <w:color w:val="000000"/>
        </w:rPr>
        <w:t>Як ця потенційна загроза змінить загальну безпеку вашої організації?</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rPr>
          <w:color w:val="000000"/>
        </w:rPr>
      </w:pPr>
      <w:r>
        <w:rPr>
          <w:color w:val="000000"/>
        </w:rPr>
        <w:t>Яких заходів вживають місцеві</w:t>
      </w:r>
      <w:r>
        <w:t xml:space="preserve"> та</w:t>
      </w:r>
      <w:r>
        <w:rPr>
          <w:color w:val="000000"/>
        </w:rPr>
        <w:t xml:space="preserve"> регіональні (на </w:t>
      </w:r>
      <w:r>
        <w:t>обласному рівні</w:t>
      </w:r>
      <w:r>
        <w:rPr>
          <w:color w:val="000000"/>
        </w:rPr>
        <w:t>) органи  правопорядку?</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rPr>
          <w:color w:val="000000"/>
        </w:rPr>
      </w:pPr>
      <w:r>
        <w:rPr>
          <w:color w:val="000000"/>
        </w:rPr>
        <w:t xml:space="preserve">Які рекомендації у сфері безпеки надають органи правопорядку зацікавленим сторонам </w:t>
      </w:r>
      <w:r>
        <w:t>у приватному секторі, якщо такі є?</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pPr>
      <w:r>
        <w:t>Якою ще інформацією діляться органи правопорядку із зацікавленими сторонами приватного сектору?</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pPr>
      <w:r>
        <w:t>Який вид комунікації ваша організація використовує в межах зв’язків із громадськістю на цьому етапі?</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pPr>
      <w:r>
        <w:t>Яку інформацію буде надано представникам громадськості?</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pPr>
      <w:r>
        <w:t>Хто візьме на себе ініціативу та проводитиме обмін цією інформацією?</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pPr>
      <w:r>
        <w:t>Чи здійснено визначення критичних елементів об’єкта критичної інфраструктури?</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pPr>
      <w:r>
        <w:t>Яким чином відбувалося визначення критичних елементів об’єкта критичної інфраструктури?</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pPr>
      <w:r>
        <w:t>Які ризики та загрози розглядалися при визначенні критичності елементів?</w:t>
      </w:r>
    </w:p>
    <w:p w:rsidR="00BE6FD7" w:rsidRDefault="004C7CDA">
      <w:pPr>
        <w:numPr>
          <w:ilvl w:val="1"/>
          <w:numId w:val="3"/>
        </w:numPr>
        <w:pBdr>
          <w:top w:val="nil"/>
          <w:left w:val="nil"/>
          <w:bottom w:val="nil"/>
          <w:right w:val="nil"/>
          <w:between w:val="nil"/>
        </w:pBdr>
        <w:tabs>
          <w:tab w:val="left" w:pos="426"/>
        </w:tabs>
        <w:spacing w:before="120" w:after="120"/>
        <w:ind w:left="0" w:firstLine="426"/>
        <w:jc w:val="both"/>
      </w:pPr>
      <w:r>
        <w:t>Яких заходів вживають після визначення критичних елементів?</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pPr>
      <w:r>
        <w:t>Чи проводили заходи щодо розроблення та затвердження Паспорта безпеки на об’єкт критичної інфраструктури?</w:t>
      </w:r>
    </w:p>
    <w:p w:rsidR="00BE6FD7" w:rsidRDefault="004C7CDA">
      <w:pPr>
        <w:numPr>
          <w:ilvl w:val="0"/>
          <w:numId w:val="3"/>
        </w:numPr>
        <w:pBdr>
          <w:top w:val="nil"/>
          <w:left w:val="nil"/>
          <w:bottom w:val="nil"/>
          <w:right w:val="nil"/>
          <w:between w:val="nil"/>
        </w:pBdr>
        <w:tabs>
          <w:tab w:val="left" w:pos="426"/>
        </w:tabs>
        <w:spacing w:before="120" w:after="120"/>
        <w:ind w:left="0" w:firstLine="0"/>
        <w:jc w:val="both"/>
      </w:pPr>
      <w:r>
        <w:t>Яким чином здійснювалося погодження Планів захисту з відповідними функціональними органами, до яких належать МОЗ, Міноборони, Держспецзв’язку, ДСНС, Національна поліція, Державна спеціальна служба транспорту?</w:t>
      </w:r>
    </w:p>
    <w:p w:rsidR="00BE6FD7" w:rsidRDefault="00BE6FD7">
      <w:pPr>
        <w:rPr>
          <w:b/>
          <w:i/>
        </w:rPr>
      </w:pPr>
    </w:p>
    <w:p w:rsidR="00BE6FD7" w:rsidRDefault="004C7CDA">
      <w:pPr>
        <w:rPr>
          <w:b/>
          <w:i/>
        </w:rPr>
      </w:pPr>
      <w:r>
        <w:rPr>
          <w:b/>
          <w:i/>
        </w:rPr>
        <w:t>Методичні вказівки до Модулю 1.</w:t>
      </w:r>
    </w:p>
    <w:p w:rsidR="00BE6FD7" w:rsidRDefault="004C7CDA">
      <w:pPr>
        <w:ind w:firstLine="851"/>
        <w:jc w:val="both"/>
        <w:rPr>
          <w:i/>
        </w:rPr>
      </w:pPr>
      <w:r>
        <w:rPr>
          <w:i/>
        </w:rPr>
        <w:lastRenderedPageBreak/>
        <w:t>Подання ввідних рекомендоване не більш ніж по дві ввідні. Кожна ввідна не має безпосереднього впливу на фізичну безпеку, проте обговорення можливих дій за кожною ввідною дозволить аудиторії розслабитись, почати говорити про встановлені у них у організації правила, бо казати про найкращі практики, які вони планують у себе впроваджувати, але до заняття були не впевнені та хотіли обговорити без розкриття інформації третім особам, проте саме деяка штучність ігрової ситуації дасть можливість апробувати власні думки на досвідченій аудиторії або оприлюднити деякі рішення, які не були правильно розцінені співробітниками-не фахівцями.</w:t>
      </w:r>
    </w:p>
    <w:p w:rsidR="00BE6FD7" w:rsidRDefault="004C7CDA">
      <w:pPr>
        <w:ind w:firstLine="851"/>
        <w:jc w:val="both"/>
        <w:rPr>
          <w:i/>
        </w:rPr>
      </w:pPr>
      <w:r>
        <w:rPr>
          <w:i/>
        </w:rPr>
        <w:t>У будь якому випадку при обговоренні ввідних необхідно давати можливість кожному учаснику-гравцю висловити свої думки, запропонувати свої рішення. Задля того, щоб не зірвати дискусії цікавих питанням, можна зміщувати вихід на перерву, переносячи частину дискусії на кав</w:t>
      </w:r>
      <w:r w:rsidR="000C707D">
        <w:rPr>
          <w:i/>
        </w:rPr>
        <w:t>а-</w:t>
      </w:r>
      <w:r>
        <w:rPr>
          <w:i/>
        </w:rPr>
        <w:t>брейк.</w:t>
      </w:r>
    </w:p>
    <w:p w:rsidR="00BE6FD7" w:rsidRDefault="00BE6FD7">
      <w:pPr>
        <w:pBdr>
          <w:top w:val="nil"/>
          <w:left w:val="nil"/>
          <w:bottom w:val="nil"/>
          <w:right w:val="nil"/>
          <w:between w:val="nil"/>
        </w:pBdr>
        <w:spacing w:before="120" w:after="120"/>
        <w:jc w:val="both"/>
        <w:rPr>
          <w:color w:val="000000"/>
        </w:rPr>
      </w:pPr>
    </w:p>
    <w:tbl>
      <w:tblPr>
        <w:tblStyle w:val="a9"/>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24"/>
        <w:gridCol w:w="850"/>
        <w:gridCol w:w="7088"/>
      </w:tblGrid>
      <w:tr w:rsidR="00BE6FD7">
        <w:trPr>
          <w:tblHeader/>
        </w:trPr>
        <w:tc>
          <w:tcPr>
            <w:tcW w:w="589" w:type="dxa"/>
            <w:vMerge w:val="restart"/>
            <w:shd w:val="clear" w:color="auto" w:fill="D9D9D9"/>
            <w:vAlign w:val="center"/>
          </w:tcPr>
          <w:p w:rsidR="00BE6FD7" w:rsidRDefault="004C7CDA">
            <w:pPr>
              <w:jc w:val="center"/>
            </w:pPr>
            <w:r>
              <w:t>№ з/п</w:t>
            </w:r>
          </w:p>
        </w:tc>
        <w:tc>
          <w:tcPr>
            <w:tcW w:w="1674" w:type="dxa"/>
            <w:gridSpan w:val="2"/>
            <w:shd w:val="clear" w:color="auto" w:fill="D9D9D9"/>
            <w:vAlign w:val="center"/>
          </w:tcPr>
          <w:p w:rsidR="00BE6FD7" w:rsidRDefault="004C7CDA">
            <w:pPr>
              <w:jc w:val="center"/>
            </w:pPr>
            <w:r>
              <w:t>Оперативний час</w:t>
            </w:r>
          </w:p>
        </w:tc>
        <w:tc>
          <w:tcPr>
            <w:tcW w:w="7088" w:type="dxa"/>
            <w:vMerge w:val="restart"/>
            <w:shd w:val="clear" w:color="auto" w:fill="D9D9D9"/>
            <w:vAlign w:val="center"/>
          </w:tcPr>
          <w:p w:rsidR="00BE6FD7" w:rsidRDefault="004C7CDA">
            <w:pPr>
              <w:ind w:right="-207"/>
              <w:jc w:val="center"/>
            </w:pPr>
            <w:r>
              <w:t>Опис ситуації</w:t>
            </w:r>
          </w:p>
        </w:tc>
      </w:tr>
      <w:tr w:rsidR="00BE6FD7">
        <w:trPr>
          <w:tblHeader/>
        </w:trPr>
        <w:tc>
          <w:tcPr>
            <w:tcW w:w="589" w:type="dxa"/>
            <w:vMerge/>
            <w:shd w:val="clear" w:color="auto" w:fill="D9D9D9"/>
            <w:vAlign w:val="center"/>
          </w:tcPr>
          <w:p w:rsidR="00BE6FD7" w:rsidRDefault="00BE6FD7">
            <w:pPr>
              <w:widowControl w:val="0"/>
              <w:pBdr>
                <w:top w:val="nil"/>
                <w:left w:val="nil"/>
                <w:bottom w:val="nil"/>
                <w:right w:val="nil"/>
                <w:between w:val="nil"/>
              </w:pBdr>
              <w:spacing w:line="276" w:lineRule="auto"/>
            </w:pPr>
          </w:p>
        </w:tc>
        <w:tc>
          <w:tcPr>
            <w:tcW w:w="824" w:type="dxa"/>
            <w:shd w:val="clear" w:color="auto" w:fill="D9D9D9"/>
          </w:tcPr>
          <w:p w:rsidR="00BE6FD7" w:rsidRDefault="004C7CDA">
            <w:pPr>
              <w:jc w:val="center"/>
            </w:pPr>
            <w:r>
              <w:t>День</w:t>
            </w:r>
          </w:p>
        </w:tc>
        <w:tc>
          <w:tcPr>
            <w:tcW w:w="850" w:type="dxa"/>
            <w:shd w:val="clear" w:color="auto" w:fill="D9D9D9"/>
          </w:tcPr>
          <w:p w:rsidR="00BE6FD7" w:rsidRDefault="004C7CDA">
            <w:pPr>
              <w:jc w:val="center"/>
            </w:pPr>
            <w:r>
              <w:t>Час</w:t>
            </w:r>
          </w:p>
        </w:tc>
        <w:tc>
          <w:tcPr>
            <w:tcW w:w="7088" w:type="dxa"/>
            <w:vMerge/>
            <w:shd w:val="clear" w:color="auto" w:fill="D9D9D9"/>
            <w:vAlign w:val="center"/>
          </w:tcPr>
          <w:p w:rsidR="00BE6FD7" w:rsidRDefault="00BE6FD7">
            <w:pPr>
              <w:widowControl w:val="0"/>
              <w:pBdr>
                <w:top w:val="nil"/>
                <w:left w:val="nil"/>
                <w:bottom w:val="nil"/>
                <w:right w:val="nil"/>
                <w:between w:val="nil"/>
              </w:pBdr>
              <w:spacing w:line="276" w:lineRule="auto"/>
            </w:pPr>
          </w:p>
        </w:tc>
      </w:tr>
      <w:tr w:rsidR="00BE6FD7">
        <w:tc>
          <w:tcPr>
            <w:tcW w:w="9351" w:type="dxa"/>
            <w:gridSpan w:val="4"/>
            <w:shd w:val="clear" w:color="auto" w:fill="auto"/>
            <w:vAlign w:val="center"/>
          </w:tcPr>
          <w:p w:rsidR="00BE6FD7" w:rsidRDefault="00BE6FD7">
            <w:pPr>
              <w:ind w:right="286"/>
              <w:jc w:val="center"/>
              <w:rPr>
                <w:b/>
              </w:rPr>
            </w:pPr>
          </w:p>
          <w:p w:rsidR="00BE6FD7" w:rsidRDefault="004C7CDA">
            <w:pPr>
              <w:ind w:right="286"/>
              <w:jc w:val="center"/>
              <w:rPr>
                <w:b/>
              </w:rPr>
            </w:pPr>
            <w:r>
              <w:rPr>
                <w:b/>
              </w:rPr>
              <w:t>Модуль 2</w:t>
            </w:r>
          </w:p>
          <w:p w:rsidR="00BE6FD7" w:rsidRDefault="00BE6FD7">
            <w:pPr>
              <w:ind w:right="286"/>
              <w:jc w:val="center"/>
              <w:rPr>
                <w:b/>
              </w:rPr>
            </w:pP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Pr="000C707D" w:rsidRDefault="000C707D" w:rsidP="000C707D">
            <w:pPr>
              <w:ind w:left="193" w:right="286"/>
              <w:jc w:val="both"/>
              <w:rPr>
                <w:lang w:val="ru-RU"/>
              </w:rPr>
            </w:pPr>
            <w:r w:rsidRPr="000C707D">
              <w:rPr>
                <w:lang w:val="ru-RU"/>
              </w:rPr>
              <w:t>[</w:t>
            </w:r>
            <w:r>
              <w:t>Дата</w:t>
            </w:r>
            <w:r w:rsidRPr="000C707D">
              <w:rPr>
                <w:lang w:val="ru-RU"/>
              </w:rPr>
              <w:t>]</w:t>
            </w:r>
            <w:r>
              <w:t xml:space="preserve">, </w:t>
            </w:r>
            <w:r w:rsidRPr="000C707D">
              <w:rPr>
                <w:lang w:val="ru-RU"/>
              </w:rPr>
              <w:t>[</w:t>
            </w:r>
            <w:r>
              <w:t>час</w:t>
            </w:r>
            <w:r w:rsidRPr="000C707D">
              <w:rPr>
                <w:lang w:val="ru-RU"/>
              </w:rPr>
              <w:t>]</w:t>
            </w:r>
          </w:p>
          <w:p w:rsidR="000C707D" w:rsidRDefault="000C707D" w:rsidP="000C707D">
            <w:pPr>
              <w:ind w:left="193" w:right="286"/>
              <w:jc w:val="both"/>
            </w:pPr>
            <w:r>
              <w:t>Минає ще місяць, жодних інцидентів не відбувається. Люди, які проїжджають по мосту, повідомляють про гучний шум і відчуття, що міст розхитується та гойдається. У мережі “Інтернет” з’являються численні відео із заторами на мосту, а також кількома ДТП, з-під мосту видно багато куряви та сміття. Також повідомляється про те, що неможливо додзвонитися до служб екстреної допомоги за номерами 112, 101, 102, 103. Кілька транспортних засобів через падіння уламків зазнали серйозних пошкоджень.</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 xml:space="preserve">Перші співробітники органів правопорядку, які прибули на місце події, помітили, що, на їхню думку, конструкція мосту серйозно пошкоджена. Одна частина мосту частково обвалилася, біля основи лежать автомобілі, що впали, а всередині них можуть бути загиблі, частина автомобілів пішла під воду. Вони також бачать людей, які проїжджали по мосту, багато з них поранені та розгублені, намагаються вийти зі своїх автомобілів, а інші намагаються об’їхати транспортні засоби, що були пошкоджені. Вибух більшою мірою стався приблизно посередині мосту, й помітна найбільша кількість пошкоджень конструкції.  </w:t>
            </w:r>
          </w:p>
        </w:tc>
      </w:tr>
    </w:tbl>
    <w:p w:rsidR="00BE6FD7" w:rsidRDefault="00BE6FD7">
      <w:pPr>
        <w:pBdr>
          <w:top w:val="nil"/>
          <w:left w:val="nil"/>
          <w:bottom w:val="nil"/>
          <w:right w:val="nil"/>
          <w:between w:val="nil"/>
        </w:pBdr>
        <w:spacing w:before="120" w:after="120"/>
        <w:jc w:val="both"/>
        <w:rPr>
          <w:color w:val="000000"/>
        </w:rPr>
      </w:pPr>
    </w:p>
    <w:p w:rsidR="00BE6FD7" w:rsidRDefault="004C7CDA">
      <w:pPr>
        <w:pStyle w:val="2"/>
        <w:spacing w:line="360" w:lineRule="auto"/>
        <w:jc w:val="both"/>
        <w:rPr>
          <w:rFonts w:ascii="Times New Roman" w:eastAsia="Times New Roman" w:hAnsi="Times New Roman" w:cs="Times New Roman"/>
        </w:rPr>
      </w:pPr>
      <w:r>
        <w:rPr>
          <w:rFonts w:ascii="Times New Roman" w:eastAsia="Times New Roman" w:hAnsi="Times New Roman" w:cs="Times New Roman"/>
        </w:rPr>
        <w:t>Запитання для обговорення</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 зв’язатися з місцевими органами правопорядку та службами швидкого реагування?</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Чи передбачен</w:t>
      </w:r>
      <w:r>
        <w:t>і</w:t>
      </w:r>
      <w:r>
        <w:rPr>
          <w:color w:val="000000"/>
        </w:rPr>
        <w:t xml:space="preserve"> у вашій організації альтернативні засоби комунікації на випадок надзвичайних ситуаці</w:t>
      </w:r>
      <w:r>
        <w:t>й</w:t>
      </w:r>
      <w:r>
        <w:rPr>
          <w:color w:val="000000"/>
        </w:rPr>
        <w:t xml:space="preserve"> із екстреними службами?</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 місцеві органи правопорядку та служби швидкого реагування відреагують на цей інцидент?</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 xml:space="preserve">Скільки часу їм знадобиться, щоб </w:t>
      </w:r>
      <w:r>
        <w:t>прибути на місце інциденту</w:t>
      </w:r>
      <w:r>
        <w:rPr>
          <w:color w:val="000000"/>
        </w:rPr>
        <w:t>?</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 xml:space="preserve">Окрім реагування на загрозу, яких ще </w:t>
      </w:r>
      <w:r>
        <w:t xml:space="preserve">дій </w:t>
      </w:r>
      <w:r>
        <w:rPr>
          <w:color w:val="000000"/>
        </w:rPr>
        <w:t>від них будуть очікувати</w:t>
      </w:r>
      <w:r>
        <w:t>?</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 xml:space="preserve">Які ще екстрені служби долучилися б до реагування на цей інцидент? </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Яких ще заходів вживатиме ваша організація?</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Які ресурси та активи у вас є, щоб забезпечити реагування?</w:t>
      </w:r>
    </w:p>
    <w:p w:rsidR="00BE6FD7" w:rsidRDefault="004C7CDA">
      <w:pPr>
        <w:numPr>
          <w:ilvl w:val="2"/>
          <w:numId w:val="5"/>
        </w:numPr>
        <w:pBdr>
          <w:top w:val="nil"/>
          <w:left w:val="nil"/>
          <w:bottom w:val="nil"/>
          <w:right w:val="nil"/>
          <w:between w:val="nil"/>
        </w:pBdr>
        <w:spacing w:before="120" w:after="120"/>
        <w:ind w:left="0" w:firstLine="1418"/>
        <w:jc w:val="both"/>
        <w:rPr>
          <w:color w:val="000000"/>
        </w:rPr>
      </w:pPr>
      <w:r>
        <w:rPr>
          <w:color w:val="000000"/>
        </w:rPr>
        <w:t xml:space="preserve"> З огляду на обставини, чи знадобиться вам якесь спеціалізоване важке аварійно-рятувальне обладнання чи експертні знання?</w:t>
      </w:r>
    </w:p>
    <w:p w:rsidR="00BE6FD7" w:rsidRDefault="004C7CDA">
      <w:pPr>
        <w:numPr>
          <w:ilvl w:val="2"/>
          <w:numId w:val="5"/>
        </w:numPr>
        <w:pBdr>
          <w:top w:val="nil"/>
          <w:left w:val="nil"/>
          <w:bottom w:val="nil"/>
          <w:right w:val="nil"/>
          <w:between w:val="nil"/>
        </w:pBdr>
        <w:spacing w:before="120" w:after="120"/>
        <w:ind w:left="0" w:firstLine="1418"/>
        <w:jc w:val="both"/>
        <w:rPr>
          <w:color w:val="000000"/>
        </w:rPr>
      </w:pPr>
      <w:r>
        <w:rPr>
          <w:color w:val="000000"/>
        </w:rPr>
        <w:t>Які конкретні чинники інциденту вплинуть на наявність і використання спеціалізованого обладнання чи персоналу?</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 xml:space="preserve">Чи </w:t>
      </w:r>
      <w:r>
        <w:t>налагоджено</w:t>
      </w:r>
      <w:r>
        <w:rPr>
          <w:color w:val="000000"/>
        </w:rPr>
        <w:t xml:space="preserve"> командування аварійно-рятувальних робіт на цьому етапі?</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 xml:space="preserve">Хто </w:t>
      </w:r>
      <w:r>
        <w:t xml:space="preserve">здійснює </w:t>
      </w:r>
      <w:r>
        <w:rPr>
          <w:color w:val="000000"/>
        </w:rPr>
        <w:t xml:space="preserve">безпосереднє командування та контроль </w:t>
      </w:r>
      <w:r>
        <w:t>за заходами під час реагування на інцидент</w:t>
      </w:r>
      <w:r>
        <w:rPr>
          <w:color w:val="000000"/>
        </w:rPr>
        <w:t>?</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Ваші поточні плани</w:t>
      </w:r>
      <w:r>
        <w:t xml:space="preserve"> захисту </w:t>
      </w:r>
      <w:r>
        <w:rPr>
          <w:color w:val="000000"/>
        </w:rPr>
        <w:t>висвітлюють аспекти протидії заг</w:t>
      </w:r>
      <w:r>
        <w:t>розі</w:t>
      </w:r>
      <w:r>
        <w:rPr>
          <w:color w:val="000000"/>
        </w:rPr>
        <w:t xml:space="preserve"> СВП?</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Ці плани в актуалізованому стані?</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Які можливості для навчання з безпеки для співробітників, що є актуальними для цього сценарію, надає ваша організація?</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Які навчальні ресурси від місцевих</w:t>
      </w:r>
      <w:r>
        <w:t xml:space="preserve"> або </w:t>
      </w:r>
      <w:r>
        <w:rPr>
          <w:color w:val="000000"/>
        </w:rPr>
        <w:t>державних органів використовує ваша організація?</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Як часто проводиться це навчання?</w:t>
      </w:r>
    </w:p>
    <w:p w:rsidR="00BE6FD7" w:rsidRDefault="004C7CDA">
      <w:pPr>
        <w:numPr>
          <w:ilvl w:val="2"/>
          <w:numId w:val="5"/>
        </w:numPr>
        <w:pBdr>
          <w:top w:val="nil"/>
          <w:left w:val="nil"/>
          <w:bottom w:val="nil"/>
          <w:right w:val="nil"/>
          <w:between w:val="nil"/>
        </w:pBdr>
        <w:spacing w:before="120" w:after="120"/>
        <w:ind w:left="0" w:firstLine="1418"/>
        <w:jc w:val="both"/>
        <w:rPr>
          <w:color w:val="000000"/>
        </w:rPr>
      </w:pPr>
      <w:r>
        <w:rPr>
          <w:color w:val="000000"/>
        </w:rPr>
        <w:t xml:space="preserve"> Навчання передбачає сертифікацію, повторну сертифікацію чи закінчення терміну дії посвідчень?</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 ваша організація спілкуватиметься з групами людей або окремими особами на мосту?</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 xml:space="preserve">Чи є для цього якісь затверджені плани </w:t>
      </w:r>
      <w:r>
        <w:t>реагування</w:t>
      </w:r>
      <w:r>
        <w:rPr>
          <w:color w:val="000000"/>
        </w:rPr>
        <w:t>?</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Які системи є в наявності для підтримання цієї комунікації?</w:t>
      </w:r>
    </w:p>
    <w:p w:rsidR="00BE6FD7" w:rsidRDefault="004C7CDA">
      <w:pPr>
        <w:numPr>
          <w:ilvl w:val="2"/>
          <w:numId w:val="5"/>
        </w:numPr>
        <w:pBdr>
          <w:top w:val="nil"/>
          <w:left w:val="nil"/>
          <w:bottom w:val="nil"/>
          <w:right w:val="nil"/>
          <w:between w:val="nil"/>
        </w:pBdr>
        <w:spacing w:before="120" w:after="120"/>
        <w:ind w:left="0" w:firstLine="1418"/>
        <w:jc w:val="both"/>
        <w:rPr>
          <w:color w:val="000000"/>
        </w:rPr>
      </w:pPr>
      <w:r>
        <w:rPr>
          <w:color w:val="000000"/>
        </w:rPr>
        <w:lastRenderedPageBreak/>
        <w:t xml:space="preserve"> Чи будуть використовуватися для комунікації будь-які форми соціальних мереж?</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Хто відповідає за цю комунікацію?</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Яким є порядок проведення евакуації у вашій організації під час інцидентів такого типу?</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Хто відповідає за запровадження процедур евакуації?</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 xml:space="preserve">Яким чином ймовірність </w:t>
      </w:r>
      <w:r>
        <w:t>наявності</w:t>
      </w:r>
      <w:r>
        <w:rPr>
          <w:color w:val="000000"/>
        </w:rPr>
        <w:t xml:space="preserve"> додатково</w:t>
      </w:r>
      <w:r>
        <w:t xml:space="preserve">го вибухового пристрою </w:t>
      </w:r>
      <w:r>
        <w:rPr>
          <w:color w:val="000000"/>
        </w:rPr>
        <w:t>на місці події ускладнює це реагування?</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Ці плани евакуації відпрацьовувалися з іншими службами</w:t>
      </w:r>
      <w:r>
        <w:t xml:space="preserve"> або державними органами,</w:t>
      </w:r>
      <w:r>
        <w:rPr>
          <w:color w:val="000000"/>
        </w:rPr>
        <w:t xml:space="preserve"> що залучені до реагування?</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Чи є певний евакуаційний пункт для збору населення, яке підлягає евакуації з мосту?</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Чи вплине погода на це місце події?</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 xml:space="preserve">Чи існують </w:t>
      </w:r>
      <w:r>
        <w:t xml:space="preserve">резервні </w:t>
      </w:r>
      <w:r>
        <w:rPr>
          <w:color w:val="000000"/>
        </w:rPr>
        <w:t xml:space="preserve">евакуаційні пункти на випадок, якщо основний </w:t>
      </w:r>
      <w:r>
        <w:t xml:space="preserve">евакуаційний </w:t>
      </w:r>
      <w:r>
        <w:rPr>
          <w:color w:val="000000"/>
        </w:rPr>
        <w:t>пункт стане частиною інциденту або евакуйоване населення його переповнить?</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Як транспортні засоби, що постраждали від вибухової хвилі, можуть вплинути на зусилля з евакуації?</w:t>
      </w:r>
    </w:p>
    <w:p w:rsidR="00BE6FD7" w:rsidRDefault="004C7CDA">
      <w:pPr>
        <w:numPr>
          <w:ilvl w:val="1"/>
          <w:numId w:val="6"/>
        </w:numPr>
        <w:pBdr>
          <w:top w:val="nil"/>
          <w:left w:val="nil"/>
          <w:bottom w:val="nil"/>
          <w:right w:val="nil"/>
          <w:between w:val="nil"/>
        </w:pBdr>
        <w:spacing w:before="120" w:after="120"/>
        <w:ind w:left="0" w:firstLine="709"/>
        <w:jc w:val="both"/>
        <w:rPr>
          <w:color w:val="000000"/>
        </w:rPr>
      </w:pPr>
      <w:r>
        <w:rPr>
          <w:color w:val="000000"/>
        </w:rPr>
        <w:t>Які є плани чи порядок (процедури) для роботи з тими особами, в яких є доступ і функціональні потреби?</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Які системи, процеси, технологічні платформи та інструменти використовуються для офіційного обміну інформацією щодо статусу заходів із реагування?</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Чи є якісь технологічні перешкоди</w:t>
      </w:r>
      <w:r>
        <w:t xml:space="preserve"> або</w:t>
      </w:r>
      <w:r>
        <w:rPr>
          <w:color w:val="000000"/>
        </w:rPr>
        <w:t xml:space="preserve"> юридичні аспекти, </w:t>
      </w:r>
      <w:r>
        <w:t>як</w:t>
      </w:r>
      <w:r>
        <w:rPr>
          <w:color w:val="000000"/>
        </w:rPr>
        <w:t xml:space="preserve">і можуть вплинути на обмін інформацією? </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Для</w:t>
      </w:r>
      <w:r>
        <w:t xml:space="preserve"> </w:t>
      </w:r>
      <w:r>
        <w:rPr>
          <w:color w:val="000000"/>
        </w:rPr>
        <w:t>органів держав</w:t>
      </w:r>
      <w:r>
        <w:t>ної влади</w:t>
      </w:r>
      <w:r>
        <w:rPr>
          <w:color w:val="000000"/>
        </w:rPr>
        <w:t>, відомств або місцевих установ: які обмеження в контексті доступу до інформації та її розповсюдження впливають на вашу здатність ділитися інформацією в межах вашої організації та із зацікавленими сторонами державного та приватного секторів (наприклад, закрита інформація щодо критичної інфраструктури, чутлива, але розсекречена інформація, критично важлива для діяльності бізнесу)?</w:t>
      </w:r>
    </w:p>
    <w:p w:rsidR="00BE6FD7" w:rsidRDefault="004C7CDA">
      <w:pPr>
        <w:numPr>
          <w:ilvl w:val="0"/>
          <w:numId w:val="5"/>
        </w:numPr>
        <w:pBdr>
          <w:top w:val="nil"/>
          <w:left w:val="nil"/>
          <w:bottom w:val="nil"/>
          <w:right w:val="nil"/>
          <w:between w:val="nil"/>
        </w:pBdr>
        <w:spacing w:before="120" w:after="120"/>
        <w:ind w:left="0" w:firstLine="0"/>
        <w:jc w:val="both"/>
        <w:rPr>
          <w:color w:val="000000"/>
        </w:rPr>
      </w:pPr>
      <w:r>
        <w:rPr>
          <w:color w:val="000000"/>
        </w:rPr>
        <w:t>Чи буде ваша організація повідомляти відповідні органи держав</w:t>
      </w:r>
      <w:r>
        <w:t>ної влади</w:t>
      </w:r>
      <w:r>
        <w:rPr>
          <w:color w:val="000000"/>
        </w:rPr>
        <w:t>, відомства щодо неможливості зателефонувати до служб екстреної допомоги?</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Чи буде це вважатися кіберінцидентом / кібератакою?</w:t>
      </w:r>
    </w:p>
    <w:p w:rsidR="00BE6FD7" w:rsidRDefault="004C7CDA">
      <w:pPr>
        <w:numPr>
          <w:ilvl w:val="1"/>
          <w:numId w:val="5"/>
        </w:numPr>
        <w:pBdr>
          <w:top w:val="nil"/>
          <w:left w:val="nil"/>
          <w:bottom w:val="nil"/>
          <w:right w:val="nil"/>
          <w:between w:val="nil"/>
        </w:pBdr>
        <w:spacing w:before="120" w:after="120"/>
        <w:ind w:left="0" w:firstLine="709"/>
        <w:jc w:val="both"/>
        <w:rPr>
          <w:color w:val="000000"/>
        </w:rPr>
      </w:pPr>
      <w:r>
        <w:rPr>
          <w:color w:val="000000"/>
        </w:rPr>
        <w:t xml:space="preserve">Чи будуть залучатися представники </w:t>
      </w:r>
      <w:r>
        <w:t xml:space="preserve">Урядової команди реагування на комп’ютерні надзвичайні події України, СБУ, Департаменту кіберполіції Національної поліції України? </w:t>
      </w:r>
    </w:p>
    <w:p w:rsidR="00BE6FD7" w:rsidRDefault="00BE6FD7">
      <w:pPr>
        <w:pBdr>
          <w:top w:val="nil"/>
          <w:left w:val="nil"/>
          <w:bottom w:val="nil"/>
          <w:right w:val="nil"/>
          <w:between w:val="nil"/>
        </w:pBdr>
        <w:spacing w:before="120" w:after="120"/>
        <w:jc w:val="both"/>
        <w:rPr>
          <w:color w:val="000000"/>
        </w:rPr>
      </w:pPr>
    </w:p>
    <w:tbl>
      <w:tblPr>
        <w:tblStyle w:val="a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24"/>
        <w:gridCol w:w="850"/>
        <w:gridCol w:w="7088"/>
      </w:tblGrid>
      <w:tr w:rsidR="00BE6FD7">
        <w:trPr>
          <w:tblHeader/>
        </w:trPr>
        <w:tc>
          <w:tcPr>
            <w:tcW w:w="589" w:type="dxa"/>
            <w:vMerge w:val="restart"/>
            <w:shd w:val="clear" w:color="auto" w:fill="D9D9D9"/>
            <w:vAlign w:val="center"/>
          </w:tcPr>
          <w:p w:rsidR="00BE6FD7" w:rsidRDefault="004C7CDA">
            <w:pPr>
              <w:jc w:val="center"/>
            </w:pPr>
            <w:r>
              <w:t>№ з/п</w:t>
            </w:r>
          </w:p>
        </w:tc>
        <w:tc>
          <w:tcPr>
            <w:tcW w:w="1674" w:type="dxa"/>
            <w:gridSpan w:val="2"/>
            <w:shd w:val="clear" w:color="auto" w:fill="D9D9D9"/>
            <w:vAlign w:val="center"/>
          </w:tcPr>
          <w:p w:rsidR="00BE6FD7" w:rsidRDefault="004C7CDA">
            <w:pPr>
              <w:jc w:val="center"/>
            </w:pPr>
            <w:r>
              <w:t>Оперативний час</w:t>
            </w:r>
          </w:p>
        </w:tc>
        <w:tc>
          <w:tcPr>
            <w:tcW w:w="7088" w:type="dxa"/>
            <w:vMerge w:val="restart"/>
            <w:shd w:val="clear" w:color="auto" w:fill="D9D9D9"/>
            <w:vAlign w:val="center"/>
          </w:tcPr>
          <w:p w:rsidR="00BE6FD7" w:rsidRDefault="004C7CDA">
            <w:pPr>
              <w:ind w:right="-207"/>
              <w:jc w:val="center"/>
            </w:pPr>
            <w:r>
              <w:t>Опис ситуації</w:t>
            </w:r>
          </w:p>
        </w:tc>
      </w:tr>
      <w:tr w:rsidR="00BE6FD7">
        <w:trPr>
          <w:tblHeader/>
        </w:trPr>
        <w:tc>
          <w:tcPr>
            <w:tcW w:w="589" w:type="dxa"/>
            <w:vMerge/>
            <w:shd w:val="clear" w:color="auto" w:fill="D9D9D9"/>
            <w:vAlign w:val="center"/>
          </w:tcPr>
          <w:p w:rsidR="00BE6FD7" w:rsidRDefault="00BE6FD7">
            <w:pPr>
              <w:widowControl w:val="0"/>
              <w:pBdr>
                <w:top w:val="nil"/>
                <w:left w:val="nil"/>
                <w:bottom w:val="nil"/>
                <w:right w:val="nil"/>
                <w:between w:val="nil"/>
              </w:pBdr>
              <w:spacing w:line="276" w:lineRule="auto"/>
            </w:pPr>
          </w:p>
        </w:tc>
        <w:tc>
          <w:tcPr>
            <w:tcW w:w="824" w:type="dxa"/>
            <w:shd w:val="clear" w:color="auto" w:fill="D9D9D9"/>
          </w:tcPr>
          <w:p w:rsidR="00BE6FD7" w:rsidRDefault="004C7CDA">
            <w:pPr>
              <w:jc w:val="center"/>
            </w:pPr>
            <w:r>
              <w:t>День</w:t>
            </w:r>
          </w:p>
        </w:tc>
        <w:tc>
          <w:tcPr>
            <w:tcW w:w="850" w:type="dxa"/>
            <w:shd w:val="clear" w:color="auto" w:fill="D9D9D9"/>
          </w:tcPr>
          <w:p w:rsidR="00BE6FD7" w:rsidRDefault="004C7CDA">
            <w:pPr>
              <w:jc w:val="center"/>
            </w:pPr>
            <w:r>
              <w:t>Час</w:t>
            </w:r>
          </w:p>
        </w:tc>
        <w:tc>
          <w:tcPr>
            <w:tcW w:w="7088" w:type="dxa"/>
            <w:vMerge/>
            <w:shd w:val="clear" w:color="auto" w:fill="D9D9D9"/>
            <w:vAlign w:val="center"/>
          </w:tcPr>
          <w:p w:rsidR="00BE6FD7" w:rsidRDefault="00BE6FD7">
            <w:pPr>
              <w:widowControl w:val="0"/>
              <w:pBdr>
                <w:top w:val="nil"/>
                <w:left w:val="nil"/>
                <w:bottom w:val="nil"/>
                <w:right w:val="nil"/>
                <w:between w:val="nil"/>
              </w:pBdr>
              <w:spacing w:line="276" w:lineRule="auto"/>
            </w:pPr>
          </w:p>
        </w:tc>
      </w:tr>
      <w:tr w:rsidR="00BE6FD7">
        <w:tc>
          <w:tcPr>
            <w:tcW w:w="9351" w:type="dxa"/>
            <w:gridSpan w:val="4"/>
            <w:shd w:val="clear" w:color="auto" w:fill="auto"/>
            <w:vAlign w:val="center"/>
          </w:tcPr>
          <w:p w:rsidR="00BE6FD7" w:rsidRDefault="00BE6FD7">
            <w:pPr>
              <w:ind w:right="286"/>
              <w:jc w:val="center"/>
              <w:rPr>
                <w:b/>
              </w:rPr>
            </w:pPr>
          </w:p>
          <w:p w:rsidR="00BE6FD7" w:rsidRDefault="004C7CDA">
            <w:pPr>
              <w:ind w:right="286"/>
              <w:jc w:val="center"/>
              <w:rPr>
                <w:b/>
              </w:rPr>
            </w:pPr>
            <w:r>
              <w:rPr>
                <w:b/>
              </w:rPr>
              <w:t>Оновлення інформації в межах Модуля 2</w:t>
            </w:r>
          </w:p>
          <w:p w:rsidR="00BE6FD7" w:rsidRDefault="00BE6FD7">
            <w:pPr>
              <w:ind w:right="286"/>
              <w:jc w:val="center"/>
              <w:rPr>
                <w:b/>
              </w:rPr>
            </w:pP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Pr="000C707D" w:rsidRDefault="000C707D" w:rsidP="000C707D">
            <w:pPr>
              <w:ind w:left="193" w:right="286"/>
              <w:jc w:val="both"/>
              <w:rPr>
                <w:lang w:val="ru-RU"/>
              </w:rPr>
            </w:pPr>
            <w:r w:rsidRPr="000C707D">
              <w:rPr>
                <w:lang w:val="ru-RU"/>
              </w:rPr>
              <w:t>[</w:t>
            </w:r>
            <w:r>
              <w:t>Дата</w:t>
            </w:r>
            <w:r w:rsidRPr="000C707D">
              <w:rPr>
                <w:lang w:val="ru-RU"/>
              </w:rPr>
              <w:t>]</w:t>
            </w:r>
            <w:r>
              <w:t xml:space="preserve">, </w:t>
            </w:r>
            <w:r w:rsidRPr="000C707D">
              <w:rPr>
                <w:lang w:val="ru-RU"/>
              </w:rPr>
              <w:t>[</w:t>
            </w:r>
            <w:r>
              <w:t>час</w:t>
            </w:r>
            <w:r w:rsidRPr="000C707D">
              <w:rPr>
                <w:lang w:val="ru-RU"/>
              </w:rPr>
              <w:t>]</w:t>
            </w:r>
          </w:p>
          <w:p w:rsidR="000C707D" w:rsidRDefault="000C707D" w:rsidP="000C707D">
            <w:pPr>
              <w:ind w:left="193" w:right="286"/>
              <w:jc w:val="both"/>
            </w:pPr>
            <w:r>
              <w:t>Органи правопорядку та екстрені служби повідомляють про перебої у роботі єдиної системи з номером 112 та ймовірну кібератаку на інформаційно-комунікаційні пристрої єдиного центру прийняття та оброблення екстрених викликів за цим номером. Вони також опубліковують сповіщення про надзвичайну ситуацію для міста та громад довкола цього об’єкта критичної інфраструктури, в якому інформують громадськість щодо поточної ситуації.</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Незважаючи на це, інтенсивний рух автотранспорту в цій місцевості призводить до перевантаження відстанню 7-10 км, доставка життєво важливих вантажів затримується, а альтернативні маршрути досягають максимальної пропускної спроможності. Багато людей, які залишили свої транспортні засоби на мосту після евакуації, потребують транспорту.</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Водночас один із офіцерів екстрених служб (ДСНС, поліції тощо), який намагається розчистити місце події, повідомляє про численні червоні циліндричні об’єкти, прикріплені до опор мосту, і просить залучити спеціалістів-вибухотехніків до реагування. Інший співробітник ДСНС, який перебуває на місці події, зазначає, що він стурбований тим, що деякі з пошкоджених автівок на мосту можуть спалахнути, і що може знадобитися залучення додаткових сил і засобів для реагування на надзвичайні ситуації та ліквідації їх наслідків.</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 xml:space="preserve">Місцеві новинні канали та ЗМІ повідомляють про вибух на мосту. Національні ЗМІ також починають транслювати екстрені випуски новин про район. До екстреної служби за єдиним номером 112, за свідченням громадян, не надходять телефонні дзвінки від громадян, які переживають за родичів, які їздять на роботу через цей міст. Оператори повідомляють, що наплив телефонних дзвінків ускладнює використання телекомунікаційних можливостей і після можливого </w:t>
            </w:r>
            <w:r>
              <w:lastRenderedPageBreak/>
              <w:t>відновлення нормальної роботи екстреної служби за єдиним номером 112.</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Також один з офіцерів помічає кількох підозрілих людей-«спостерігачів», які не поспішають залишати місце події та залишаються спокійними. Вони здебільшого зосередилися біля меж фарватеру, активно спілкуються телефоном, здійснюють фото- та відеофіксацію об’єкта та ситуації навколо нього. Також помічено рюкзаки з невідомими предметами. Представники патрульної поліції разом з іншими офіцерами (СБУ, ЗСУ) намагаються дістатися до «спостерігачів» та затримати їх. Починається переслідування.</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Після деякого часу з’ясовується, що «спостерігачі» під час переслідування захопили будівлю одного із закладів дошкільної освіти в сусідньому з об’єктом мікрорайоні. З метою запобігання зайвим стражданням і невиправданим жертвам серед заручників (вихователі, інші співробітники та діти) офіцери не розпочинають активних дій, а тільки оточують будівлю та очікують підкріплення.</w:t>
            </w:r>
          </w:p>
        </w:tc>
      </w:tr>
    </w:tbl>
    <w:p w:rsidR="00BE6FD7" w:rsidRDefault="00BE6FD7">
      <w:pPr>
        <w:pBdr>
          <w:top w:val="nil"/>
          <w:left w:val="nil"/>
          <w:bottom w:val="nil"/>
          <w:right w:val="nil"/>
          <w:between w:val="nil"/>
        </w:pBdr>
        <w:spacing w:before="120" w:after="120"/>
        <w:jc w:val="both"/>
        <w:rPr>
          <w:color w:val="000000"/>
        </w:rPr>
      </w:pPr>
    </w:p>
    <w:p w:rsidR="00BE6FD7" w:rsidRDefault="004C7CDA">
      <w:pPr>
        <w:pStyle w:val="2"/>
        <w:spacing w:line="360" w:lineRule="auto"/>
        <w:jc w:val="both"/>
        <w:rPr>
          <w:rFonts w:ascii="Times New Roman" w:eastAsia="Times New Roman" w:hAnsi="Times New Roman" w:cs="Times New Roman"/>
        </w:rPr>
      </w:pPr>
      <w:r>
        <w:rPr>
          <w:rFonts w:ascii="Times New Roman" w:eastAsia="Times New Roman" w:hAnsi="Times New Roman" w:cs="Times New Roman"/>
        </w:rPr>
        <w:t>Запитання для обговорення</w:t>
      </w:r>
    </w:p>
    <w:p w:rsidR="00BE6FD7" w:rsidRDefault="004C7CDA">
      <w:pPr>
        <w:numPr>
          <w:ilvl w:val="0"/>
          <w:numId w:val="8"/>
        </w:numPr>
        <w:spacing w:before="120" w:after="120"/>
        <w:ind w:left="0" w:firstLine="0"/>
        <w:jc w:val="both"/>
      </w:pPr>
      <w:r>
        <w:t>Якими будуть дії вашої організації на цьому етапі?</w:t>
      </w:r>
    </w:p>
    <w:p w:rsidR="00BE6FD7" w:rsidRDefault="004C7CDA">
      <w:pPr>
        <w:numPr>
          <w:ilvl w:val="1"/>
          <w:numId w:val="8"/>
        </w:numPr>
        <w:spacing w:before="120" w:after="120"/>
        <w:ind w:left="0" w:firstLine="709"/>
        <w:jc w:val="both"/>
      </w:pPr>
      <w:r>
        <w:t>Які ресурси та активи у вас є, щоб забезпечити реагування?</w:t>
      </w:r>
    </w:p>
    <w:p w:rsidR="00BE6FD7" w:rsidRDefault="004C7CDA">
      <w:pPr>
        <w:numPr>
          <w:ilvl w:val="0"/>
          <w:numId w:val="8"/>
        </w:numPr>
        <w:spacing w:before="120" w:after="120"/>
        <w:ind w:left="0" w:firstLine="0"/>
        <w:jc w:val="both"/>
      </w:pPr>
      <w:r>
        <w:t>Як інформація про численні червоні циліндричні об’єкти, прикріплені до опор мосту, вплине на ваше реагування?</w:t>
      </w:r>
    </w:p>
    <w:p w:rsidR="00BE6FD7" w:rsidRDefault="004C7CDA">
      <w:pPr>
        <w:numPr>
          <w:ilvl w:val="1"/>
          <w:numId w:val="8"/>
        </w:numPr>
        <w:spacing w:before="120" w:after="120"/>
        <w:ind w:left="0" w:firstLine="709"/>
        <w:jc w:val="both"/>
      </w:pPr>
      <w:r>
        <w:t>Як питання, що викликають у вас занепокоєння, будуть донесені до служб реагування, що перебувають на мосту та біля нього?</w:t>
      </w:r>
    </w:p>
    <w:p w:rsidR="00BE6FD7" w:rsidRDefault="004C7CDA">
      <w:pPr>
        <w:numPr>
          <w:ilvl w:val="2"/>
          <w:numId w:val="8"/>
        </w:numPr>
        <w:spacing w:before="120" w:after="120"/>
        <w:ind w:left="0" w:firstLine="1418"/>
        <w:jc w:val="both"/>
      </w:pPr>
      <w:r>
        <w:t xml:space="preserve"> Які є міркування / побоювання щодо контролю за допомогою сигнальних пристроїв навколо ймовірних вибухових пристроїв?</w:t>
      </w:r>
    </w:p>
    <w:p w:rsidR="00BE6FD7" w:rsidRDefault="004C7CDA">
      <w:pPr>
        <w:numPr>
          <w:ilvl w:val="1"/>
          <w:numId w:val="8"/>
        </w:numPr>
        <w:spacing w:before="120" w:after="120"/>
        <w:ind w:left="0" w:firstLine="709"/>
        <w:jc w:val="both"/>
      </w:pPr>
      <w:r>
        <w:t xml:space="preserve">Які ресурси у вас є для випадку з імовірним зловмисником на місці подій, який активно контролює детонування вибухівки? </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Якою буде структура командування, створена для цього інциденту?</w:t>
      </w:r>
    </w:p>
    <w:p w:rsidR="00BE6FD7" w:rsidRDefault="004C7CDA">
      <w:pPr>
        <w:numPr>
          <w:ilvl w:val="0"/>
          <w:numId w:val="7"/>
        </w:numPr>
        <w:pBdr>
          <w:top w:val="nil"/>
          <w:left w:val="nil"/>
          <w:bottom w:val="nil"/>
          <w:right w:val="nil"/>
          <w:between w:val="nil"/>
        </w:pBdr>
        <w:spacing w:before="120" w:after="120"/>
        <w:ind w:left="0" w:firstLine="709"/>
        <w:jc w:val="both"/>
        <w:rPr>
          <w:color w:val="000000"/>
        </w:rPr>
      </w:pPr>
      <w:r>
        <w:rPr>
          <w:color w:val="000000"/>
        </w:rPr>
        <w:t>Які органи, відомства чи агенції будуть залучені до об’єднаного керівництва?</w:t>
      </w:r>
    </w:p>
    <w:p w:rsidR="00BE6FD7" w:rsidRDefault="004C7CDA">
      <w:pPr>
        <w:numPr>
          <w:ilvl w:val="0"/>
          <w:numId w:val="7"/>
        </w:numPr>
        <w:pBdr>
          <w:top w:val="nil"/>
          <w:left w:val="nil"/>
          <w:bottom w:val="nil"/>
          <w:right w:val="nil"/>
          <w:between w:val="nil"/>
        </w:pBdr>
        <w:spacing w:before="120" w:after="120"/>
        <w:ind w:left="0" w:firstLine="709"/>
        <w:jc w:val="both"/>
        <w:rPr>
          <w:color w:val="000000"/>
        </w:rPr>
      </w:pPr>
      <w:r>
        <w:rPr>
          <w:color w:val="000000"/>
        </w:rPr>
        <w:lastRenderedPageBreak/>
        <w:t>На якому етапі буде відкрито оперативний штаб для управління діями під час надзвичайних ситуацій?</w:t>
      </w:r>
    </w:p>
    <w:p w:rsidR="00BE6FD7" w:rsidRDefault="004C7CDA">
      <w:pPr>
        <w:numPr>
          <w:ilvl w:val="0"/>
          <w:numId w:val="7"/>
        </w:numPr>
        <w:pBdr>
          <w:top w:val="nil"/>
          <w:left w:val="nil"/>
          <w:bottom w:val="nil"/>
          <w:right w:val="nil"/>
          <w:between w:val="nil"/>
        </w:pBdr>
        <w:spacing w:before="120" w:after="120"/>
        <w:ind w:left="0" w:firstLine="709"/>
        <w:jc w:val="both"/>
        <w:rPr>
          <w:color w:val="000000"/>
        </w:rPr>
      </w:pPr>
      <w:r>
        <w:rPr>
          <w:color w:val="000000"/>
        </w:rPr>
        <w:t xml:space="preserve">Які органи, відомства, агенції та організації </w:t>
      </w:r>
      <w:r>
        <w:t>належатимуть</w:t>
      </w:r>
      <w:r>
        <w:rPr>
          <w:color w:val="000000"/>
        </w:rPr>
        <w:t xml:space="preserve"> до </w:t>
      </w:r>
      <w:r>
        <w:t>штабу з ліквідації наслідків</w:t>
      </w:r>
      <w:r>
        <w:rPr>
          <w:color w:val="000000"/>
        </w:rPr>
        <w:t>?</w:t>
      </w:r>
    </w:p>
    <w:p w:rsidR="00BE6FD7" w:rsidRDefault="004C7CDA">
      <w:pPr>
        <w:numPr>
          <w:ilvl w:val="0"/>
          <w:numId w:val="7"/>
        </w:numPr>
        <w:pBdr>
          <w:top w:val="nil"/>
          <w:left w:val="nil"/>
          <w:bottom w:val="nil"/>
          <w:right w:val="nil"/>
          <w:between w:val="nil"/>
        </w:pBdr>
        <w:spacing w:before="120" w:after="120"/>
        <w:ind w:left="0" w:firstLine="709"/>
        <w:jc w:val="both"/>
        <w:rPr>
          <w:color w:val="000000"/>
        </w:rPr>
      </w:pPr>
      <w:r>
        <w:rPr>
          <w:color w:val="000000"/>
        </w:rPr>
        <w:t>Крім об’єднаного керівництва, які державн</w:t>
      </w:r>
      <w:r>
        <w:t xml:space="preserve">і </w:t>
      </w:r>
      <w:r>
        <w:rPr>
          <w:color w:val="000000"/>
        </w:rPr>
        <w:t>органи</w:t>
      </w:r>
      <w:r>
        <w:t xml:space="preserve"> </w:t>
      </w:r>
      <w:r>
        <w:rPr>
          <w:color w:val="000000"/>
        </w:rPr>
        <w:t>матимуть власні командні центри, створені в інших місцях?</w:t>
      </w:r>
    </w:p>
    <w:p w:rsidR="00BE6FD7" w:rsidRDefault="004C7CDA">
      <w:pPr>
        <w:numPr>
          <w:ilvl w:val="0"/>
          <w:numId w:val="7"/>
        </w:numPr>
        <w:pBdr>
          <w:top w:val="nil"/>
          <w:left w:val="nil"/>
          <w:bottom w:val="nil"/>
          <w:right w:val="nil"/>
          <w:between w:val="nil"/>
        </w:pBdr>
        <w:spacing w:before="120" w:after="120"/>
        <w:ind w:left="0" w:firstLine="709"/>
        <w:jc w:val="both"/>
        <w:rPr>
          <w:color w:val="000000"/>
        </w:rPr>
      </w:pPr>
      <w:r>
        <w:rPr>
          <w:color w:val="000000"/>
        </w:rPr>
        <w:t xml:space="preserve">Враховуючи доступ транспортних засобів до місця події (дороги, обмеження руху тощо), хто визначатиме найкращий маршрут до місця інциденту та які державні органи закріплені за будь-якими відокремленими зонами в </w:t>
      </w:r>
      <w:r>
        <w:t>межах</w:t>
      </w:r>
      <w:r>
        <w:rPr>
          <w:color w:val="000000"/>
        </w:rPr>
        <w:t xml:space="preserve"> інциденту?</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Враховуючи пошкодження, як ви визначатимете, якому персоналу буде дозволено на цьому етапі перебувати на мосту для надання допомоги у проведенні евакуації?</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Які міркування щодо безпеки, відстані, доступності та шляхів евакуації враховуються для основного та інших місць евакуації?</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Якщо нікого не пускають на міст, то як ваша організація управлятиме підрахунком та відстеженням постраждалих?</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Хто буде здійснювати маркування небезпечних ділянок, проведення очищення (розмінування) території об’єкта?</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 xml:space="preserve">Враховуючи, що цілісність мосту є сумнівною, а статус червоних циліндричних об’єктів невідомий, як новоприбулі працівники екстреної медичної допомоги нададуть допомогу пораненим і жертвам, які </w:t>
      </w:r>
      <w:r>
        <w:t>зазнали</w:t>
      </w:r>
      <w:r>
        <w:rPr>
          <w:color w:val="000000"/>
        </w:rPr>
        <w:t xml:space="preserve"> травм? </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Як здійснюватиметься координація ресурсів для інциденту з масовим ураженням?</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Хто відповідає за цю координацію?</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 xml:space="preserve">Які інші ресурси міста / </w:t>
      </w:r>
      <w:r>
        <w:t>області</w:t>
      </w:r>
      <w:r>
        <w:rPr>
          <w:color w:val="000000"/>
        </w:rPr>
        <w:t xml:space="preserve"> будуть використовуватися, та як це відбуватиметься?</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Яким був би процес медичного сортування у службах швидкого реагування на місці події?</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 xml:space="preserve">Які ресурси потрібні службам швидкого реагування, щоб забезпечити реагування на потенційних жертв, які впали крізь </w:t>
      </w:r>
      <w:r>
        <w:t>пошкодження</w:t>
      </w:r>
      <w:r>
        <w:rPr>
          <w:color w:val="000000"/>
        </w:rPr>
        <w:t xml:space="preserve"> мосту?</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Як служби швидкого реагування будуть взаємодіяти із медичними закладами та чи відстежуватимуть постраждалих до медичних закладів?</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Зважаючи на загрозу виникнення пожежі, яких заходів вживатиме ваша організація та залучення яких інших ресурсів вам може знадобитися?</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lastRenderedPageBreak/>
        <w:t>Яких кроків необхідно вжити, щоб гарантувати, що територія очищена від усіх інших потенційних загроз?</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Скільки часу передбачається на те, щоб очистити територію та переконатися, що не залишилося бризантних (вторинних) вибухових пристроїв?</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 xml:space="preserve">Як організації чи підприємства, </w:t>
      </w:r>
      <w:r>
        <w:t>розташовані</w:t>
      </w:r>
      <w:r>
        <w:rPr>
          <w:color w:val="000000"/>
        </w:rPr>
        <w:t xml:space="preserve"> неподалік, були сповіщені про інцидент?</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Хто відповідає за цю комунікацію?</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Хто відповідає за керування інтенсивністю руху транспорту довкола?</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Чи вплине це на прибуття служб реагування на об’єкт, де вони мають бути після цього інциденту, або на інші надзвичайні ситуації, де потрібна медична допомога?</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 xml:space="preserve">Враховуючи можливу / потенційну масштабність цієї події та розподіл ресурсів, які є чинні </w:t>
      </w:r>
      <w:r>
        <w:t>спільні накази</w:t>
      </w:r>
      <w:r>
        <w:rPr>
          <w:color w:val="000000"/>
        </w:rPr>
        <w:t xml:space="preserve">, щоб забезпечити належне реагування на поточні потреби? </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У який момент подається запит щодо додаткової допомоги?</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Чи є у вашій організації призначений спеці</w:t>
      </w:r>
      <w:r>
        <w:t xml:space="preserve">аліст зі зв’язків з </w:t>
      </w:r>
      <w:r>
        <w:rPr>
          <w:color w:val="000000"/>
        </w:rPr>
        <w:t>громадськ</w:t>
      </w:r>
      <w:r>
        <w:t>істю</w:t>
      </w:r>
      <w:r>
        <w:rPr>
          <w:color w:val="000000"/>
        </w:rPr>
        <w:t>? Якщо так, то:</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Які протоколи існують для сповіщення партнерських організацій щодо інциденту?</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Хто відповідає за розсилання сповіщень або попереджень?</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Чи є протоколи для надання відповідей на запити ЗМІ?</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 xml:space="preserve">Як </w:t>
      </w:r>
      <w:r>
        <w:t xml:space="preserve">представник відділу зі зв’язків з громадською </w:t>
      </w:r>
      <w:r>
        <w:rPr>
          <w:color w:val="000000"/>
        </w:rPr>
        <w:t>отримує інформацію щодо інциденту?</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Чи є у PIO попередньо створені шаблони відповідей для запитів на публічну інформацію з метою використання у різних видах надзвичайних ситуацій?</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Ваша організація використовуватиме соціальні мережі під час інциденту?</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Чи включено такі інциденти до вашого медіаплану?</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Ви надсилаєте сповіщення для громадськості за допомогою соціальних мереж? Якщо так, то на якому етапі інциденту ви плануєте почати надсилати сповіщення?</w:t>
      </w:r>
    </w:p>
    <w:p w:rsidR="00BE6FD7" w:rsidRDefault="004C7CDA">
      <w:pPr>
        <w:numPr>
          <w:ilvl w:val="1"/>
          <w:numId w:val="8"/>
        </w:numPr>
        <w:pBdr>
          <w:top w:val="nil"/>
          <w:left w:val="nil"/>
          <w:bottom w:val="nil"/>
          <w:right w:val="nil"/>
          <w:between w:val="nil"/>
        </w:pBdr>
        <w:spacing w:before="120" w:after="120"/>
        <w:ind w:left="0" w:firstLine="1418"/>
        <w:jc w:val="both"/>
        <w:rPr>
          <w:color w:val="000000"/>
        </w:rPr>
      </w:pPr>
      <w:r>
        <w:rPr>
          <w:color w:val="000000"/>
        </w:rPr>
        <w:t xml:space="preserve"> У ваших </w:t>
      </w:r>
      <w:r>
        <w:t xml:space="preserve">представників відділу зі зв’язків з громадськістю </w:t>
      </w:r>
      <w:r>
        <w:rPr>
          <w:color w:val="000000"/>
        </w:rPr>
        <w:t>була можливість співпрацювати з пред</w:t>
      </w:r>
      <w:r>
        <w:t xml:space="preserve">ставниками відділу зі зв’язків з громадськістю </w:t>
      </w:r>
      <w:r>
        <w:rPr>
          <w:color w:val="000000"/>
        </w:rPr>
        <w:t>інших організацій, що надають підтримку, під час кризової ситуації?</w:t>
      </w:r>
    </w:p>
    <w:p w:rsidR="00BE6FD7" w:rsidRDefault="004C7CDA">
      <w:pPr>
        <w:numPr>
          <w:ilvl w:val="0"/>
          <w:numId w:val="8"/>
        </w:numPr>
        <w:pBdr>
          <w:top w:val="nil"/>
          <w:left w:val="nil"/>
          <w:bottom w:val="nil"/>
          <w:right w:val="nil"/>
          <w:between w:val="nil"/>
        </w:pBdr>
        <w:tabs>
          <w:tab w:val="left" w:pos="720"/>
        </w:tabs>
        <w:spacing w:before="120" w:after="120"/>
        <w:ind w:left="0" w:firstLine="0"/>
        <w:jc w:val="both"/>
        <w:rPr>
          <w:color w:val="000000"/>
        </w:rPr>
      </w:pPr>
      <w:r>
        <w:rPr>
          <w:color w:val="000000"/>
        </w:rPr>
        <w:lastRenderedPageBreak/>
        <w:t xml:space="preserve">Чи створено Спільний інформаційний центр? Якщо так, то на якому етапі інциденту це </w:t>
      </w:r>
      <w:r>
        <w:t>відбулося</w:t>
      </w:r>
      <w:r>
        <w:rPr>
          <w:color w:val="000000"/>
        </w:rPr>
        <w:t>?</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 xml:space="preserve">Де буде розташований </w:t>
      </w:r>
      <w:r>
        <w:t>інформаційний центр?</w:t>
      </w:r>
    </w:p>
    <w:p w:rsidR="00BE6FD7" w:rsidRDefault="004C7CDA">
      <w:pPr>
        <w:numPr>
          <w:ilvl w:val="1"/>
          <w:numId w:val="8"/>
        </w:numPr>
        <w:pBdr>
          <w:top w:val="nil"/>
          <w:left w:val="nil"/>
          <w:bottom w:val="nil"/>
          <w:right w:val="nil"/>
          <w:between w:val="nil"/>
        </w:pBdr>
        <w:tabs>
          <w:tab w:val="left" w:pos="1080"/>
        </w:tabs>
        <w:spacing w:before="120" w:after="120"/>
        <w:ind w:left="0" w:firstLine="709"/>
        <w:jc w:val="both"/>
        <w:rPr>
          <w:color w:val="000000"/>
        </w:rPr>
      </w:pPr>
      <w:r>
        <w:rPr>
          <w:color w:val="000000"/>
        </w:rPr>
        <w:t>Які державні служби</w:t>
      </w:r>
      <w:r>
        <w:t xml:space="preserve"> </w:t>
      </w:r>
      <w:r>
        <w:rPr>
          <w:color w:val="000000"/>
        </w:rPr>
        <w:t>будуть залучені?</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Служби, установи чи агенції, що залучені до реагування, координуватимуть обмін повідомленнями в соціальних мережах?</w:t>
      </w:r>
    </w:p>
    <w:p w:rsidR="00BE6FD7" w:rsidRDefault="004C7CDA">
      <w:pPr>
        <w:numPr>
          <w:ilvl w:val="1"/>
          <w:numId w:val="8"/>
        </w:numPr>
        <w:pBdr>
          <w:top w:val="nil"/>
          <w:left w:val="nil"/>
          <w:bottom w:val="nil"/>
          <w:right w:val="nil"/>
          <w:between w:val="nil"/>
        </w:pBdr>
        <w:tabs>
          <w:tab w:val="left" w:pos="720"/>
        </w:tabs>
        <w:spacing w:before="120" w:after="120"/>
        <w:ind w:left="0" w:firstLine="709"/>
        <w:jc w:val="both"/>
        <w:rPr>
          <w:color w:val="000000"/>
        </w:rPr>
      </w:pPr>
      <w:r>
        <w:rPr>
          <w:color w:val="000000"/>
        </w:rPr>
        <w:t>Чи є якесь місце, про яке відомо журналістам, що вони мають там зібратися, коли трапиться інцидент?</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Яких заходів буде вжито для оптимізації процесу обміну інформацією?</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Як ви будете спростовувати потенційну дезінформацію?</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 xml:space="preserve">Як ви </w:t>
      </w:r>
      <w:r>
        <w:t>відповідатимете</w:t>
      </w:r>
      <w:r>
        <w:rPr>
          <w:color w:val="000000"/>
        </w:rPr>
        <w:t xml:space="preserve"> і </w:t>
      </w:r>
      <w:r>
        <w:t>координуватимете</w:t>
      </w:r>
      <w:r>
        <w:rPr>
          <w:color w:val="000000"/>
        </w:rPr>
        <w:t xml:space="preserve"> будь-які запити від ЗМІ на отримання офіційного коментаря?</w:t>
      </w:r>
    </w:p>
    <w:p w:rsidR="00BE6FD7" w:rsidRDefault="004C7CDA">
      <w:pPr>
        <w:numPr>
          <w:ilvl w:val="0"/>
          <w:numId w:val="8"/>
        </w:numPr>
        <w:pBdr>
          <w:top w:val="nil"/>
          <w:left w:val="nil"/>
          <w:bottom w:val="nil"/>
          <w:right w:val="nil"/>
          <w:between w:val="nil"/>
        </w:pBdr>
        <w:spacing w:before="120" w:after="120"/>
        <w:ind w:left="0" w:firstLine="0"/>
        <w:jc w:val="both"/>
        <w:rPr>
          <w:color w:val="000000"/>
        </w:rPr>
      </w:pPr>
      <w:r>
        <w:rPr>
          <w:color w:val="000000"/>
        </w:rPr>
        <w:t>Чи поділилися б ви інформацією з ширшим колом громадськості? Як? Коли?</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Що інші організації могли зробити з цією інформацією?</w:t>
      </w:r>
    </w:p>
    <w:p w:rsidR="00BE6FD7" w:rsidRDefault="004C7CDA">
      <w:pPr>
        <w:numPr>
          <w:ilvl w:val="1"/>
          <w:numId w:val="8"/>
        </w:numPr>
        <w:pBdr>
          <w:top w:val="nil"/>
          <w:left w:val="nil"/>
          <w:bottom w:val="nil"/>
          <w:right w:val="nil"/>
          <w:between w:val="nil"/>
        </w:pBdr>
        <w:spacing w:before="120" w:after="120"/>
        <w:ind w:left="0" w:firstLine="709"/>
        <w:jc w:val="both"/>
        <w:rPr>
          <w:color w:val="000000"/>
        </w:rPr>
      </w:pPr>
      <w:r>
        <w:rPr>
          <w:color w:val="000000"/>
        </w:rPr>
        <w:t>Як місцеві органи правопорядку ділитимуться інформацією з громадою?</w:t>
      </w:r>
    </w:p>
    <w:p w:rsidR="00BE6FD7" w:rsidRDefault="004C7CDA">
      <w:pPr>
        <w:pBdr>
          <w:top w:val="nil"/>
          <w:left w:val="nil"/>
          <w:bottom w:val="nil"/>
          <w:right w:val="nil"/>
          <w:between w:val="nil"/>
        </w:pBdr>
        <w:spacing w:before="120" w:after="120"/>
        <w:jc w:val="both"/>
        <w:rPr>
          <w:color w:val="000000"/>
        </w:rPr>
      </w:pPr>
      <w:r>
        <w:t xml:space="preserve">17. </w:t>
      </w:r>
      <w:r>
        <w:rPr>
          <w:color w:val="000000"/>
        </w:rPr>
        <w:t>Яким чином здійснюється координація діяльності із суб'єктами боротьби з тероризмом?</w:t>
      </w:r>
    </w:p>
    <w:p w:rsidR="00BE6FD7" w:rsidRDefault="004C7CDA">
      <w:pPr>
        <w:pBdr>
          <w:top w:val="nil"/>
          <w:left w:val="nil"/>
          <w:bottom w:val="nil"/>
          <w:right w:val="nil"/>
          <w:between w:val="nil"/>
        </w:pBdr>
        <w:spacing w:before="120" w:after="120"/>
        <w:jc w:val="both"/>
        <w:rPr>
          <w:color w:val="000000"/>
        </w:rPr>
      </w:pPr>
      <w:r>
        <w:t xml:space="preserve">18. </w:t>
      </w:r>
      <w:r>
        <w:rPr>
          <w:color w:val="000000"/>
        </w:rPr>
        <w:t>Яким чином здійснюється запобігання терористичним актам щодо  критичних об'єктів життєзабезпечення населення, об'єктів підвищеної небезпеки, актам, що загрожують життю і здоров'ю значної кількості людей, та їх припинення?</w:t>
      </w:r>
    </w:p>
    <w:p w:rsidR="00BE6FD7" w:rsidRDefault="004C7CDA">
      <w:pPr>
        <w:pBdr>
          <w:top w:val="nil"/>
          <w:left w:val="nil"/>
          <w:bottom w:val="nil"/>
          <w:right w:val="nil"/>
          <w:between w:val="nil"/>
        </w:pBdr>
        <w:spacing w:before="120" w:after="120"/>
        <w:jc w:val="both"/>
        <w:rPr>
          <w:color w:val="000000"/>
        </w:rPr>
      </w:pPr>
      <w:r>
        <w:t xml:space="preserve">19. </w:t>
      </w:r>
      <w:r>
        <w:rPr>
          <w:color w:val="000000"/>
        </w:rPr>
        <w:t>Чи налагоджена взаємодія із суб'єктами боротьби з тероризмом?</w:t>
      </w:r>
    </w:p>
    <w:p w:rsidR="00BE6FD7" w:rsidRDefault="004C7CDA">
      <w:pPr>
        <w:pBdr>
          <w:top w:val="nil"/>
          <w:left w:val="nil"/>
          <w:bottom w:val="nil"/>
          <w:right w:val="nil"/>
          <w:between w:val="nil"/>
        </w:pBdr>
        <w:spacing w:before="120" w:after="120"/>
        <w:jc w:val="both"/>
        <w:rPr>
          <w:color w:val="000000"/>
        </w:rPr>
      </w:pPr>
      <w:r>
        <w:t xml:space="preserve">20. </w:t>
      </w:r>
      <w:r>
        <w:rPr>
          <w:color w:val="000000"/>
        </w:rPr>
        <w:t>Чи залучається ваша організація до проведення відповідних командно-штабних і тактико-спеціальних навчань та тренувань?</w:t>
      </w:r>
    </w:p>
    <w:p w:rsidR="00BE6FD7" w:rsidRDefault="00BE6FD7">
      <w:pPr>
        <w:jc w:val="center"/>
        <w:rPr>
          <w:b/>
          <w:color w:val="663300"/>
        </w:rPr>
      </w:pPr>
    </w:p>
    <w:p w:rsidR="00BE6FD7" w:rsidRDefault="00BE6FD7">
      <w:pPr>
        <w:pBdr>
          <w:top w:val="nil"/>
          <w:left w:val="nil"/>
          <w:bottom w:val="nil"/>
          <w:right w:val="nil"/>
          <w:between w:val="nil"/>
        </w:pBdr>
        <w:spacing w:before="120" w:after="120"/>
        <w:jc w:val="both"/>
        <w:rPr>
          <w:color w:val="000000"/>
        </w:rPr>
      </w:pPr>
    </w:p>
    <w:tbl>
      <w:tblPr>
        <w:tblStyle w:val="ab"/>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24"/>
        <w:gridCol w:w="850"/>
        <w:gridCol w:w="7088"/>
      </w:tblGrid>
      <w:tr w:rsidR="00BE6FD7">
        <w:trPr>
          <w:tblHeader/>
        </w:trPr>
        <w:tc>
          <w:tcPr>
            <w:tcW w:w="589" w:type="dxa"/>
            <w:vMerge w:val="restart"/>
            <w:shd w:val="clear" w:color="auto" w:fill="D9D9D9"/>
            <w:vAlign w:val="center"/>
          </w:tcPr>
          <w:p w:rsidR="00BE6FD7" w:rsidRDefault="004C7CDA">
            <w:pPr>
              <w:jc w:val="center"/>
            </w:pPr>
            <w:r>
              <w:t>№ з/п</w:t>
            </w:r>
          </w:p>
        </w:tc>
        <w:tc>
          <w:tcPr>
            <w:tcW w:w="1674" w:type="dxa"/>
            <w:gridSpan w:val="2"/>
            <w:shd w:val="clear" w:color="auto" w:fill="D9D9D9"/>
            <w:vAlign w:val="center"/>
          </w:tcPr>
          <w:p w:rsidR="00BE6FD7" w:rsidRDefault="004C7CDA">
            <w:pPr>
              <w:jc w:val="center"/>
            </w:pPr>
            <w:r>
              <w:t>Оперативний час</w:t>
            </w:r>
          </w:p>
        </w:tc>
        <w:tc>
          <w:tcPr>
            <w:tcW w:w="7088" w:type="dxa"/>
            <w:vMerge w:val="restart"/>
            <w:shd w:val="clear" w:color="auto" w:fill="D9D9D9"/>
            <w:vAlign w:val="center"/>
          </w:tcPr>
          <w:p w:rsidR="00BE6FD7" w:rsidRDefault="004C7CDA">
            <w:pPr>
              <w:ind w:right="-207"/>
              <w:jc w:val="center"/>
            </w:pPr>
            <w:r>
              <w:t>Опис ситуації</w:t>
            </w:r>
          </w:p>
        </w:tc>
      </w:tr>
      <w:tr w:rsidR="00BE6FD7">
        <w:trPr>
          <w:tblHeader/>
        </w:trPr>
        <w:tc>
          <w:tcPr>
            <w:tcW w:w="589" w:type="dxa"/>
            <w:vMerge/>
            <w:shd w:val="clear" w:color="auto" w:fill="D9D9D9"/>
            <w:vAlign w:val="center"/>
          </w:tcPr>
          <w:p w:rsidR="00BE6FD7" w:rsidRDefault="00BE6FD7">
            <w:pPr>
              <w:widowControl w:val="0"/>
              <w:pBdr>
                <w:top w:val="nil"/>
                <w:left w:val="nil"/>
                <w:bottom w:val="nil"/>
                <w:right w:val="nil"/>
                <w:between w:val="nil"/>
              </w:pBdr>
              <w:spacing w:line="276" w:lineRule="auto"/>
            </w:pPr>
          </w:p>
        </w:tc>
        <w:tc>
          <w:tcPr>
            <w:tcW w:w="824" w:type="dxa"/>
            <w:shd w:val="clear" w:color="auto" w:fill="D9D9D9"/>
          </w:tcPr>
          <w:p w:rsidR="00BE6FD7" w:rsidRDefault="004C7CDA">
            <w:pPr>
              <w:jc w:val="center"/>
            </w:pPr>
            <w:r>
              <w:t>День</w:t>
            </w:r>
          </w:p>
        </w:tc>
        <w:tc>
          <w:tcPr>
            <w:tcW w:w="850" w:type="dxa"/>
            <w:shd w:val="clear" w:color="auto" w:fill="D9D9D9"/>
          </w:tcPr>
          <w:p w:rsidR="00BE6FD7" w:rsidRDefault="004C7CDA">
            <w:pPr>
              <w:jc w:val="center"/>
            </w:pPr>
            <w:r>
              <w:t>Час</w:t>
            </w:r>
          </w:p>
        </w:tc>
        <w:tc>
          <w:tcPr>
            <w:tcW w:w="7088" w:type="dxa"/>
            <w:vMerge/>
            <w:shd w:val="clear" w:color="auto" w:fill="D9D9D9"/>
            <w:vAlign w:val="center"/>
          </w:tcPr>
          <w:p w:rsidR="00BE6FD7" w:rsidRDefault="00BE6FD7">
            <w:pPr>
              <w:widowControl w:val="0"/>
              <w:pBdr>
                <w:top w:val="nil"/>
                <w:left w:val="nil"/>
                <w:bottom w:val="nil"/>
                <w:right w:val="nil"/>
                <w:between w:val="nil"/>
              </w:pBdr>
              <w:spacing w:line="276" w:lineRule="auto"/>
            </w:pPr>
          </w:p>
        </w:tc>
      </w:tr>
      <w:tr w:rsidR="00BE6FD7">
        <w:tc>
          <w:tcPr>
            <w:tcW w:w="9351" w:type="dxa"/>
            <w:gridSpan w:val="4"/>
            <w:shd w:val="clear" w:color="auto" w:fill="auto"/>
            <w:vAlign w:val="center"/>
          </w:tcPr>
          <w:p w:rsidR="00BE6FD7" w:rsidRDefault="00BE6FD7">
            <w:pPr>
              <w:ind w:right="286"/>
              <w:jc w:val="center"/>
              <w:rPr>
                <w:b/>
              </w:rPr>
            </w:pPr>
          </w:p>
          <w:p w:rsidR="00BE6FD7" w:rsidRDefault="004C7CDA">
            <w:pPr>
              <w:ind w:right="286"/>
              <w:jc w:val="center"/>
              <w:rPr>
                <w:b/>
              </w:rPr>
            </w:pPr>
            <w:r>
              <w:rPr>
                <w:b/>
              </w:rPr>
              <w:t>Модуль 3</w:t>
            </w:r>
          </w:p>
          <w:p w:rsidR="00BE6FD7" w:rsidRDefault="00BE6FD7">
            <w:pPr>
              <w:ind w:right="286"/>
              <w:jc w:val="center"/>
              <w:rPr>
                <w:b/>
              </w:rPr>
            </w:pP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Pr="00571715" w:rsidRDefault="000C707D" w:rsidP="00571715">
            <w:pPr>
              <w:ind w:left="193" w:right="286"/>
              <w:jc w:val="both"/>
              <w:rPr>
                <w:lang w:val="en-US"/>
              </w:rPr>
            </w:pPr>
            <w:r>
              <w:rPr>
                <w:lang w:val="en-US"/>
              </w:rPr>
              <w:t>[</w:t>
            </w:r>
            <w:r>
              <w:t>Дата</w:t>
            </w:r>
            <w:r>
              <w:rPr>
                <w:lang w:val="en-US"/>
              </w:rPr>
              <w:t>]</w:t>
            </w:r>
            <w:r>
              <w:t xml:space="preserve">, </w:t>
            </w:r>
            <w:r>
              <w:rPr>
                <w:lang w:val="en-US"/>
              </w:rPr>
              <w:t>[</w:t>
            </w:r>
            <w:r>
              <w:t>час</w:t>
            </w:r>
            <w:r>
              <w:rPr>
                <w:lang w:val="en-US"/>
              </w:rPr>
              <w:t>]</w:t>
            </w:r>
          </w:p>
          <w:p w:rsidR="000C707D" w:rsidRDefault="000C707D" w:rsidP="000C707D">
            <w:pPr>
              <w:ind w:left="193" w:right="286"/>
              <w:jc w:val="both"/>
            </w:pPr>
            <w:r>
              <w:t>Спеціалісти вибухотехнічної служби безпечно дісталися до підозрілих червоних циліндричних об’єктів, прикріплених до мосту. Спеціалісти-</w:t>
            </w:r>
            <w:r>
              <w:lastRenderedPageBreak/>
              <w:t>вибухотехніки встановили, що червоні циліндричні об’єкти з мосту — це справні СВП, які можуть здетонувати.</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Працівники органів правопорядку забезпечили охорону периметра та провели евакуацію населення з місця події. На цьому етапі вже було встановлено, що є близько 50 постраждалих, зокрема ті, хто зазнали поранення внаслідок тисняви або панічного залишення мосту, а кількість людей, які зникли безвісти, невідома.</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Органи правопорядку та екстрені служби (враховуючи і місцеві) продовжують отримувати дзвінки щодо членів родини, які десь загубилися або зникли безвісти. Фото- і відеоматеріали стали вірусними в соціальних мережах, посилюючи навантаження на екстрені служби. Зараз представники ЗМІ ведуть прямий ефір з місця події та спілкуються з громадськістю.</w:t>
            </w: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До місця захоплення заручників прибувають загони Національної поліції та Служби безпеки України. Зловмисники висувають вимоги щодо викупу в сумі  2 000 000 $, окремого автомобіля та безпечного коридору для евакуації на тимчасово окуповану територію. На місце події було доставлено інженерів, щоб вони оцінили пошкодження мосту та повідомили про необхідність повного закриття (якщо вона є). Прогнозований термін відновлювальних робіт становить 9 місяців.</w:t>
            </w:r>
          </w:p>
        </w:tc>
      </w:tr>
    </w:tbl>
    <w:p w:rsidR="00BE6FD7" w:rsidRDefault="00BE6FD7">
      <w:pPr>
        <w:pBdr>
          <w:top w:val="nil"/>
          <w:left w:val="nil"/>
          <w:bottom w:val="nil"/>
          <w:right w:val="nil"/>
          <w:between w:val="nil"/>
        </w:pBdr>
        <w:spacing w:before="120" w:after="120"/>
        <w:jc w:val="both"/>
        <w:rPr>
          <w:color w:val="000000"/>
        </w:rPr>
      </w:pPr>
    </w:p>
    <w:p w:rsidR="00BE6FD7" w:rsidRDefault="004C7CDA">
      <w:pPr>
        <w:pStyle w:val="2"/>
        <w:spacing w:line="360" w:lineRule="auto"/>
        <w:jc w:val="both"/>
        <w:rPr>
          <w:rFonts w:ascii="Times New Roman" w:eastAsia="Times New Roman" w:hAnsi="Times New Roman" w:cs="Times New Roman"/>
        </w:rPr>
      </w:pPr>
      <w:r>
        <w:rPr>
          <w:rFonts w:ascii="Times New Roman" w:eastAsia="Times New Roman" w:hAnsi="Times New Roman" w:cs="Times New Roman"/>
        </w:rPr>
        <w:t>Запитання для обговорення</w:t>
      </w:r>
    </w:p>
    <w:p w:rsidR="00BE6FD7" w:rsidRDefault="004C7CDA">
      <w:pPr>
        <w:numPr>
          <w:ilvl w:val="0"/>
          <w:numId w:val="9"/>
        </w:numPr>
        <w:pBdr>
          <w:top w:val="nil"/>
          <w:left w:val="nil"/>
          <w:bottom w:val="nil"/>
          <w:right w:val="nil"/>
          <w:between w:val="nil"/>
        </w:pBdr>
        <w:spacing w:before="120" w:after="120"/>
        <w:ind w:left="0" w:firstLine="0"/>
        <w:jc w:val="both"/>
        <w:rPr>
          <w:color w:val="000000"/>
        </w:rPr>
      </w:pPr>
      <w:r>
        <w:rPr>
          <w:color w:val="000000"/>
        </w:rPr>
        <w:t>Якими є пріоритети реагування вашої організації на цьому етапі відновлення?</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Як відстежують постраждалих?</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Хто відповідає за відстеження пацієнтів?</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Хто і що говорить близьким і родичам постраждалих?</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Які додаткові ресурси знадобляться для проведення розслідування, прибирання місця події та возз’єднання сімей (родин) із близькими, яких вони загубили?</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Яким чином проводитиметься возз'єднання сімей (родин) із близькими, яких вони загубили?</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lastRenderedPageBreak/>
        <w:t>Які процедури зв’язку та комунікації відбуваються, якщо близькі люди загубили одне одного?</w:t>
      </w:r>
    </w:p>
    <w:p w:rsidR="00BE6FD7" w:rsidRDefault="004C7CDA">
      <w:pPr>
        <w:numPr>
          <w:ilvl w:val="2"/>
          <w:numId w:val="9"/>
        </w:numPr>
        <w:pBdr>
          <w:top w:val="nil"/>
          <w:left w:val="nil"/>
          <w:bottom w:val="nil"/>
          <w:right w:val="nil"/>
          <w:between w:val="nil"/>
        </w:pBdr>
        <w:spacing w:before="80" w:after="80"/>
        <w:ind w:left="0" w:firstLine="1418"/>
        <w:jc w:val="both"/>
        <w:rPr>
          <w:color w:val="000000"/>
        </w:rPr>
      </w:pPr>
      <w:r>
        <w:rPr>
          <w:color w:val="000000"/>
        </w:rPr>
        <w:t xml:space="preserve"> Як можна зв'язатися із сім'ями (родинами), де близькі загубили од</w:t>
      </w:r>
      <w:r>
        <w:t>не</w:t>
      </w:r>
      <w:r>
        <w:rPr>
          <w:color w:val="000000"/>
        </w:rPr>
        <w:t xml:space="preserve"> одного?</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Хто відповідає за перевірку цілісності мосту?</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Чи є укладені договори / контракти щодо залучення професіоналів для перевірки мосту та визначення рівня його безпеки чи необхідності проведення ремонтних робіт?</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Який вплив від закриття мосту очікується для прилеглої території?</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 xml:space="preserve">Враховуючи збільшення зусиль з реагування на інцидент і пріоритети, наскільки великим за розміром, на вашу думку, стане ваш периметр? </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 xml:space="preserve">Незважаючи на те, що це завдання можна вважати </w:t>
      </w:r>
      <w:r>
        <w:t>низькопріоритетним</w:t>
      </w:r>
      <w:r>
        <w:rPr>
          <w:color w:val="000000"/>
        </w:rPr>
        <w:t>, які людські ресурси можна виділити для контролю доступу до периметра та місця скоєння злочину?</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Чи відстежуються соціальні мережі, щоб попередити про можливе поширення неточної інформації?</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Хто відповідає за це?</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Які є процедури з протидії дезінформації?</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Які додаткові повідомлення буде надіслано місцевій громаді щодо поточної ситуації?</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Які лінії зв’язку існують між інженерами з будівництва мостів і технагляду за ними, органами правопорядку</w:t>
      </w:r>
      <w:r>
        <w:t xml:space="preserve"> </w:t>
      </w:r>
      <w:r>
        <w:rPr>
          <w:color w:val="000000"/>
        </w:rPr>
        <w:t>і транспортними службами?</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Чи є програми допомоги постраждалим?</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Що вони передбачають?</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Хто відповідає за надання допомоги постраждалим?</w:t>
      </w:r>
    </w:p>
    <w:p w:rsidR="00BE6FD7" w:rsidRDefault="004C7CDA">
      <w:pPr>
        <w:numPr>
          <w:ilvl w:val="0"/>
          <w:numId w:val="9"/>
        </w:numPr>
        <w:pBdr>
          <w:top w:val="nil"/>
          <w:left w:val="nil"/>
          <w:bottom w:val="nil"/>
          <w:right w:val="nil"/>
          <w:between w:val="nil"/>
        </w:pBdr>
        <w:spacing w:before="80" w:after="80"/>
        <w:ind w:left="0" w:firstLine="0"/>
        <w:jc w:val="both"/>
        <w:rPr>
          <w:color w:val="000000"/>
        </w:rPr>
      </w:pPr>
      <w:r>
        <w:rPr>
          <w:color w:val="000000"/>
        </w:rPr>
        <w:t xml:space="preserve">Чи є служби психічного здоров’я, </w:t>
      </w:r>
      <w:r>
        <w:t>як</w:t>
      </w:r>
      <w:r>
        <w:rPr>
          <w:color w:val="000000"/>
        </w:rPr>
        <w:t>і зможуть надати допомогу особам, які постраждали від інциденту?</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 xml:space="preserve">Як інформувати про те, які послуги є доступними? </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Як ви б відреагували, якщо виявиться, що деякі працівники не зможуть повернутися до роботи через психологічну чи фізичну травму?</w:t>
      </w:r>
    </w:p>
    <w:p w:rsidR="00BE6FD7" w:rsidRDefault="004C7CDA">
      <w:pPr>
        <w:numPr>
          <w:ilvl w:val="0"/>
          <w:numId w:val="9"/>
        </w:numPr>
        <w:pBdr>
          <w:top w:val="nil"/>
          <w:left w:val="nil"/>
          <w:bottom w:val="nil"/>
          <w:right w:val="nil"/>
          <w:between w:val="nil"/>
        </w:pBdr>
        <w:tabs>
          <w:tab w:val="left" w:pos="720"/>
        </w:tabs>
        <w:spacing w:before="80"/>
        <w:ind w:left="0" w:firstLine="0"/>
        <w:jc w:val="both"/>
        <w:rPr>
          <w:color w:val="000000"/>
        </w:rPr>
      </w:pPr>
      <w:r>
        <w:rPr>
          <w:color w:val="000000"/>
        </w:rPr>
        <w:t xml:space="preserve">Чи будуть створені центри допомоги сім’ям або центри возз’єднання сімей (родин) відразу після інциденту?  </w:t>
      </w:r>
    </w:p>
    <w:p w:rsidR="00BE6FD7" w:rsidRDefault="004C7CDA">
      <w:pPr>
        <w:numPr>
          <w:ilvl w:val="1"/>
          <w:numId w:val="9"/>
        </w:numPr>
        <w:pBdr>
          <w:top w:val="nil"/>
          <w:left w:val="nil"/>
          <w:bottom w:val="nil"/>
          <w:right w:val="nil"/>
          <w:between w:val="nil"/>
        </w:pBdr>
        <w:spacing w:after="80"/>
        <w:ind w:left="0" w:firstLine="709"/>
        <w:jc w:val="both"/>
        <w:rPr>
          <w:color w:val="000000"/>
        </w:rPr>
      </w:pPr>
      <w:r>
        <w:rPr>
          <w:color w:val="000000"/>
        </w:rPr>
        <w:t>Якщо так, то хто за це відповідає?</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Які для цього існують порядки чи процедури?</w:t>
      </w:r>
    </w:p>
    <w:p w:rsidR="00BE6FD7" w:rsidRDefault="004C7CDA">
      <w:pPr>
        <w:numPr>
          <w:ilvl w:val="1"/>
          <w:numId w:val="9"/>
        </w:numPr>
        <w:pBdr>
          <w:top w:val="nil"/>
          <w:left w:val="nil"/>
          <w:bottom w:val="nil"/>
          <w:right w:val="nil"/>
          <w:between w:val="nil"/>
        </w:pBdr>
        <w:spacing w:before="80" w:after="80"/>
        <w:ind w:left="0" w:firstLine="709"/>
        <w:jc w:val="both"/>
        <w:rPr>
          <w:color w:val="000000"/>
        </w:rPr>
      </w:pPr>
      <w:r>
        <w:rPr>
          <w:color w:val="000000"/>
        </w:rPr>
        <w:t>Як сім’ї (родини) дізнаються, куди їм іти?</w:t>
      </w:r>
    </w:p>
    <w:p w:rsidR="00BE6FD7" w:rsidRDefault="004C7CDA">
      <w:pPr>
        <w:numPr>
          <w:ilvl w:val="0"/>
          <w:numId w:val="9"/>
        </w:numPr>
        <w:pBdr>
          <w:top w:val="nil"/>
          <w:left w:val="nil"/>
          <w:bottom w:val="nil"/>
          <w:right w:val="nil"/>
          <w:between w:val="nil"/>
        </w:pBdr>
        <w:tabs>
          <w:tab w:val="left" w:pos="426"/>
        </w:tabs>
        <w:spacing w:before="80" w:after="80"/>
        <w:ind w:left="0" w:firstLine="0"/>
        <w:jc w:val="both"/>
        <w:rPr>
          <w:color w:val="000000"/>
        </w:rPr>
      </w:pPr>
      <w:r>
        <w:rPr>
          <w:color w:val="000000"/>
        </w:rPr>
        <w:t>Який вигляд має процес збирання доказів, що належать громадянам (відео з мобільного телефону, камери, відеозаписи камер відеоспостереження приватних підприємств тощо)?</w:t>
      </w:r>
    </w:p>
    <w:p w:rsidR="00BE6FD7" w:rsidRDefault="00BE6FD7">
      <w:pPr>
        <w:pBdr>
          <w:top w:val="nil"/>
          <w:left w:val="nil"/>
          <w:bottom w:val="nil"/>
          <w:right w:val="nil"/>
          <w:between w:val="nil"/>
        </w:pBdr>
        <w:spacing w:before="120" w:after="120"/>
        <w:jc w:val="both"/>
        <w:rPr>
          <w:color w:val="000000"/>
        </w:rPr>
      </w:pPr>
    </w:p>
    <w:tbl>
      <w:tblPr>
        <w:tblStyle w:val="ac"/>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824"/>
        <w:gridCol w:w="850"/>
        <w:gridCol w:w="7088"/>
      </w:tblGrid>
      <w:tr w:rsidR="00BE6FD7">
        <w:trPr>
          <w:tblHeader/>
        </w:trPr>
        <w:tc>
          <w:tcPr>
            <w:tcW w:w="589" w:type="dxa"/>
            <w:vMerge w:val="restart"/>
            <w:shd w:val="clear" w:color="auto" w:fill="D9D9D9"/>
            <w:vAlign w:val="center"/>
          </w:tcPr>
          <w:p w:rsidR="00BE6FD7" w:rsidRDefault="004C7CDA">
            <w:pPr>
              <w:jc w:val="center"/>
            </w:pPr>
            <w:r>
              <w:t>№ з/п</w:t>
            </w:r>
          </w:p>
        </w:tc>
        <w:tc>
          <w:tcPr>
            <w:tcW w:w="1674" w:type="dxa"/>
            <w:gridSpan w:val="2"/>
            <w:shd w:val="clear" w:color="auto" w:fill="D9D9D9"/>
            <w:vAlign w:val="center"/>
          </w:tcPr>
          <w:p w:rsidR="00BE6FD7" w:rsidRDefault="004C7CDA">
            <w:pPr>
              <w:jc w:val="center"/>
            </w:pPr>
            <w:r>
              <w:t>Оперативний час</w:t>
            </w:r>
          </w:p>
        </w:tc>
        <w:tc>
          <w:tcPr>
            <w:tcW w:w="7088" w:type="dxa"/>
            <w:vMerge w:val="restart"/>
            <w:shd w:val="clear" w:color="auto" w:fill="D9D9D9"/>
            <w:vAlign w:val="center"/>
          </w:tcPr>
          <w:p w:rsidR="00BE6FD7" w:rsidRDefault="004C7CDA">
            <w:pPr>
              <w:ind w:right="-207"/>
              <w:jc w:val="center"/>
            </w:pPr>
            <w:r>
              <w:t>Опис ситуації</w:t>
            </w:r>
          </w:p>
        </w:tc>
      </w:tr>
      <w:tr w:rsidR="00BE6FD7">
        <w:trPr>
          <w:tblHeader/>
        </w:trPr>
        <w:tc>
          <w:tcPr>
            <w:tcW w:w="589" w:type="dxa"/>
            <w:vMerge/>
            <w:shd w:val="clear" w:color="auto" w:fill="D9D9D9"/>
            <w:vAlign w:val="center"/>
          </w:tcPr>
          <w:p w:rsidR="00BE6FD7" w:rsidRDefault="00BE6FD7">
            <w:pPr>
              <w:widowControl w:val="0"/>
              <w:pBdr>
                <w:top w:val="nil"/>
                <w:left w:val="nil"/>
                <w:bottom w:val="nil"/>
                <w:right w:val="nil"/>
                <w:between w:val="nil"/>
              </w:pBdr>
              <w:spacing w:line="276" w:lineRule="auto"/>
            </w:pPr>
          </w:p>
        </w:tc>
        <w:tc>
          <w:tcPr>
            <w:tcW w:w="824" w:type="dxa"/>
            <w:shd w:val="clear" w:color="auto" w:fill="D9D9D9"/>
          </w:tcPr>
          <w:p w:rsidR="00BE6FD7" w:rsidRDefault="004C7CDA">
            <w:pPr>
              <w:jc w:val="center"/>
            </w:pPr>
            <w:r>
              <w:t>День</w:t>
            </w:r>
          </w:p>
        </w:tc>
        <w:tc>
          <w:tcPr>
            <w:tcW w:w="850" w:type="dxa"/>
            <w:shd w:val="clear" w:color="auto" w:fill="D9D9D9"/>
          </w:tcPr>
          <w:p w:rsidR="00BE6FD7" w:rsidRDefault="004C7CDA">
            <w:pPr>
              <w:jc w:val="center"/>
            </w:pPr>
            <w:r>
              <w:t>Час</w:t>
            </w:r>
          </w:p>
        </w:tc>
        <w:tc>
          <w:tcPr>
            <w:tcW w:w="7088" w:type="dxa"/>
            <w:vMerge/>
            <w:shd w:val="clear" w:color="auto" w:fill="D9D9D9"/>
            <w:vAlign w:val="center"/>
          </w:tcPr>
          <w:p w:rsidR="00BE6FD7" w:rsidRDefault="00BE6FD7">
            <w:pPr>
              <w:widowControl w:val="0"/>
              <w:pBdr>
                <w:top w:val="nil"/>
                <w:left w:val="nil"/>
                <w:bottom w:val="nil"/>
                <w:right w:val="nil"/>
                <w:between w:val="nil"/>
              </w:pBdr>
              <w:spacing w:line="276" w:lineRule="auto"/>
            </w:pPr>
          </w:p>
        </w:tc>
      </w:tr>
      <w:tr w:rsidR="00BE6FD7">
        <w:tc>
          <w:tcPr>
            <w:tcW w:w="9351" w:type="dxa"/>
            <w:gridSpan w:val="4"/>
            <w:shd w:val="clear" w:color="auto" w:fill="auto"/>
            <w:vAlign w:val="center"/>
          </w:tcPr>
          <w:p w:rsidR="00BE6FD7" w:rsidRDefault="00BE6FD7">
            <w:pPr>
              <w:ind w:right="286"/>
              <w:jc w:val="center"/>
              <w:rPr>
                <w:b/>
              </w:rPr>
            </w:pPr>
          </w:p>
          <w:p w:rsidR="00BE6FD7" w:rsidRDefault="004C7CDA">
            <w:pPr>
              <w:ind w:right="286"/>
              <w:jc w:val="center"/>
              <w:rPr>
                <w:b/>
              </w:rPr>
            </w:pPr>
            <w:r>
              <w:rPr>
                <w:b/>
              </w:rPr>
              <w:t>Оновлення інформації в межах Модуля 3</w:t>
            </w:r>
          </w:p>
          <w:p w:rsidR="00BE6FD7" w:rsidRDefault="00BE6FD7">
            <w:pPr>
              <w:ind w:right="286"/>
              <w:jc w:val="center"/>
              <w:rPr>
                <w:b/>
              </w:rPr>
            </w:pPr>
          </w:p>
        </w:tc>
      </w:tr>
      <w:tr w:rsidR="000C707D">
        <w:tc>
          <w:tcPr>
            <w:tcW w:w="589" w:type="dxa"/>
            <w:shd w:val="clear" w:color="auto" w:fill="auto"/>
            <w:vAlign w:val="center"/>
          </w:tcPr>
          <w:p w:rsidR="000C707D" w:rsidRDefault="000C707D" w:rsidP="000C707D">
            <w:pPr>
              <w:numPr>
                <w:ilvl w:val="0"/>
                <w:numId w:val="2"/>
              </w:numPr>
              <w:ind w:left="0" w:firstLine="0"/>
              <w:jc w:val="center"/>
            </w:pPr>
          </w:p>
        </w:tc>
        <w:tc>
          <w:tcPr>
            <w:tcW w:w="824" w:type="dxa"/>
            <w:shd w:val="clear" w:color="auto" w:fill="auto"/>
            <w:vAlign w:val="center"/>
          </w:tcPr>
          <w:p w:rsidR="000C707D" w:rsidRPr="000C707D" w:rsidRDefault="000C707D" w:rsidP="000C707D">
            <w:pPr>
              <w:jc w:val="center"/>
              <w:rPr>
                <w:lang w:val="en-US"/>
              </w:rPr>
            </w:pPr>
            <w:r>
              <w:t xml:space="preserve">День </w:t>
            </w:r>
            <w:r>
              <w:rPr>
                <w:lang w:val="en-US"/>
              </w:rPr>
              <w:t>[</w:t>
            </w:r>
            <w:r>
              <w:t>номер</w:t>
            </w:r>
            <w:r>
              <w:rPr>
                <w:lang w:val="en-US"/>
              </w:rPr>
              <w:t>]</w:t>
            </w:r>
          </w:p>
        </w:tc>
        <w:tc>
          <w:tcPr>
            <w:tcW w:w="850" w:type="dxa"/>
            <w:shd w:val="clear" w:color="auto" w:fill="auto"/>
            <w:vAlign w:val="center"/>
          </w:tcPr>
          <w:p w:rsidR="000C707D" w:rsidRPr="000C707D" w:rsidRDefault="000C707D" w:rsidP="000C707D">
            <w:pPr>
              <w:jc w:val="center"/>
              <w:rPr>
                <w:lang w:val="en-US"/>
              </w:rPr>
            </w:pPr>
            <w:r>
              <w:rPr>
                <w:lang w:val="en-US"/>
              </w:rPr>
              <w:t>[</w:t>
            </w:r>
            <w:r>
              <w:t>Час</w:t>
            </w:r>
            <w:r>
              <w:rPr>
                <w:lang w:val="en-US"/>
              </w:rPr>
              <w:t>]</w:t>
            </w:r>
          </w:p>
        </w:tc>
        <w:tc>
          <w:tcPr>
            <w:tcW w:w="7088" w:type="dxa"/>
            <w:shd w:val="clear" w:color="auto" w:fill="auto"/>
          </w:tcPr>
          <w:p w:rsidR="000C707D" w:rsidRDefault="000C707D" w:rsidP="000C707D">
            <w:pPr>
              <w:ind w:left="193" w:right="286"/>
              <w:jc w:val="both"/>
            </w:pPr>
            <w:r>
              <w:t>Від моменту атаки на міст минуло 9 годин, але розслідування все ще триває. Було організовано пошуково-рятувальні заходи з пошуку та підняття автомобілів з р. Дніпро, знайдено тіла 20 постраждалих. Вони були у кількох автомобілях, які впали внаслідок вибуху. 50 постраждалих, яких було знайдено раніше, все ще перебувають у лікарні. Минає ще доба, рух мостом обмежено, учасники дорожнього руху використовують альтернативні маршрути довкола мосту, але це призвело до появи значних заторів на цих напрямках, особливо в години пік.</w:t>
            </w:r>
          </w:p>
        </w:tc>
      </w:tr>
    </w:tbl>
    <w:p w:rsidR="00BE6FD7" w:rsidRDefault="00BE6FD7">
      <w:pPr>
        <w:pBdr>
          <w:top w:val="nil"/>
          <w:left w:val="nil"/>
          <w:bottom w:val="nil"/>
          <w:right w:val="nil"/>
          <w:between w:val="nil"/>
        </w:pBdr>
        <w:spacing w:before="120" w:after="120"/>
        <w:jc w:val="both"/>
        <w:rPr>
          <w:color w:val="000000"/>
        </w:rPr>
      </w:pPr>
    </w:p>
    <w:p w:rsidR="00BE6FD7" w:rsidRDefault="004C7CDA">
      <w:pPr>
        <w:pStyle w:val="2"/>
        <w:spacing w:line="360" w:lineRule="auto"/>
        <w:jc w:val="both"/>
        <w:rPr>
          <w:rFonts w:ascii="Times New Roman" w:eastAsia="Times New Roman" w:hAnsi="Times New Roman" w:cs="Times New Roman"/>
        </w:rPr>
      </w:pPr>
      <w:r>
        <w:rPr>
          <w:rFonts w:ascii="Times New Roman" w:eastAsia="Times New Roman" w:hAnsi="Times New Roman" w:cs="Times New Roman"/>
        </w:rPr>
        <w:t>Запитання для обговорення</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Як на цьому етапі зміниться структура командування?</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 xml:space="preserve">Як ваша організація передаватиме розслідування </w:t>
      </w:r>
      <w:r>
        <w:t>СБУ, НПУ, ДБР</w:t>
      </w:r>
      <w:r>
        <w:rPr>
          <w:color w:val="000000"/>
        </w:rPr>
        <w:t xml:space="preserve">? </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 xml:space="preserve">Якими будуть обов’язки вашої організації під час та після розслідування </w:t>
      </w:r>
      <w:r>
        <w:t>СБУ, НПУ, ДБР</w:t>
      </w:r>
      <w:r>
        <w:rPr>
          <w:color w:val="000000"/>
        </w:rPr>
        <w:t>?</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Відповідно до ваших очікувань, яким буде вплив закриття цього мосту на транспортну і промислову галузі в найближчому майбутньому?</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 xml:space="preserve">Враховуючи вплив і потенційну увагу міжнародних ЗМІ, яких заходів можна було б </w:t>
      </w:r>
      <w:r>
        <w:t>вжити</w:t>
      </w:r>
      <w:r>
        <w:rPr>
          <w:color w:val="000000"/>
        </w:rPr>
        <w:t xml:space="preserve"> для запобігання наслідуванню чи реальним повторним інцидентам?</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Як вплине закриття мосту через такий інцидент на цей район з погляду фінансів?</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Чи є укладені договори / контракти щодо надання допомоги у відбудові пошкоджених ділянок?</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 xml:space="preserve">Чи є якісь чинні плани або договори / контракти зі сторонніми службами чи підрядниками для сприяння прибиранню на мосту після СВП? </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Хто відповідає за координацію цих зусиль?</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На час, поки міст закрито, хто відповідає за управління транспортним потоком?</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lastRenderedPageBreak/>
        <w:t>У який спосіб це перенаправлення ресурсів вплине на звичайні потреби в інтенсивності руху автотранспорту?</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Яка організація відповідає за закриття мосту?</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Хто визначить, коли на міст можна буде безпечно повернутися? Як може відрізнятися графік повернення на цю територію для інспекторів, бригади прибиральників, учасників дорожнього руху, що проїжджають по мосту, та інших користувачів мосту?</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 xml:space="preserve">Як їм вдасться забезпечувати захист закритого мосту від цікавих перехожих? </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Що має статися, щоб міст могли повернути до звичного режиму роботи?</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 xml:space="preserve">Які місцеві чи </w:t>
      </w:r>
      <w:r>
        <w:t xml:space="preserve">державні </w:t>
      </w:r>
      <w:r>
        <w:rPr>
          <w:color w:val="000000"/>
        </w:rPr>
        <w:t>ресурси можуть бути використані для відновлення чи забезпечення безперервності діяльності об’єкта?</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 xml:space="preserve">Яким чином </w:t>
      </w:r>
      <w:r>
        <w:t>узгоджуватиметься</w:t>
      </w:r>
      <w:r>
        <w:rPr>
          <w:color w:val="000000"/>
        </w:rPr>
        <w:t xml:space="preserve"> розміщення меморіалів у пам’ять про тих, хто загинув під час атаки?</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Чи є в місті якісь нормативно-розпорядчі акти, що обмежують тривалість або місце розміщення таких меморіалів?</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Яких заходів з контролю вживають (і коли), щоб убезпечити відвідувачів меморіалу (тих, хто пильнує, щоб його не спаплюжили під час охорони місця події, а також достатньо близько), щоб вони почувалися комфортно, але за межами вашого «робочого» периметра?</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Чи існуватиме система для оброблення добровільних пожертвувань від громади?</w:t>
      </w:r>
    </w:p>
    <w:p w:rsidR="00BE6FD7" w:rsidRDefault="004C7CDA">
      <w:pPr>
        <w:numPr>
          <w:ilvl w:val="1"/>
          <w:numId w:val="10"/>
        </w:numPr>
        <w:pBdr>
          <w:top w:val="nil"/>
          <w:left w:val="nil"/>
          <w:bottom w:val="nil"/>
          <w:right w:val="nil"/>
          <w:between w:val="nil"/>
        </w:pBdr>
        <w:spacing w:before="120" w:after="120"/>
        <w:ind w:left="0" w:firstLine="709"/>
        <w:jc w:val="both"/>
        <w:rPr>
          <w:color w:val="000000"/>
        </w:rPr>
      </w:pPr>
      <w:r>
        <w:rPr>
          <w:color w:val="000000"/>
        </w:rPr>
        <w:t>Чи є якісь обмеження щодо збору коштів / пожертв?</w:t>
      </w:r>
    </w:p>
    <w:p w:rsidR="00BE6FD7" w:rsidRDefault="004C7CDA">
      <w:pPr>
        <w:numPr>
          <w:ilvl w:val="0"/>
          <w:numId w:val="10"/>
        </w:numPr>
        <w:pBdr>
          <w:top w:val="nil"/>
          <w:left w:val="nil"/>
          <w:bottom w:val="nil"/>
          <w:right w:val="nil"/>
          <w:between w:val="nil"/>
        </w:pBdr>
        <w:spacing w:before="120" w:after="120"/>
        <w:ind w:left="0" w:firstLine="0"/>
        <w:jc w:val="both"/>
        <w:rPr>
          <w:color w:val="000000"/>
        </w:rPr>
      </w:pPr>
      <w:r>
        <w:rPr>
          <w:color w:val="000000"/>
        </w:rPr>
        <w:t xml:space="preserve">Яким є план, </w:t>
      </w:r>
      <w:r>
        <w:t>як</w:t>
      </w:r>
      <w:r>
        <w:rPr>
          <w:color w:val="000000"/>
        </w:rPr>
        <w:t>ий допоможе впоратися зі значною увагою національних і міжнародних ЗМІ?</w:t>
      </w:r>
    </w:p>
    <w:p w:rsidR="00BE6FD7" w:rsidRDefault="00BE6FD7">
      <w:pPr>
        <w:jc w:val="center"/>
        <w:rPr>
          <w:b/>
          <w:color w:val="663300"/>
        </w:rPr>
      </w:pPr>
    </w:p>
    <w:p w:rsidR="00BE6FD7" w:rsidRDefault="00BE6FD7">
      <w:pPr>
        <w:rPr>
          <w:b/>
          <w:color w:val="663300"/>
        </w:rPr>
      </w:pPr>
    </w:p>
    <w:p w:rsidR="00BE6FD7" w:rsidRDefault="004C7CDA">
      <w:pPr>
        <w:jc w:val="center"/>
      </w:pPr>
      <w:r>
        <w:rPr>
          <w:b/>
          <w:color w:val="663300"/>
        </w:rPr>
        <w:t>ЗАКЛЮЧНА ЧАСТИНА (ВИСНОВКИ)</w:t>
      </w:r>
    </w:p>
    <w:p w:rsidR="00BE6FD7" w:rsidRDefault="00BE6FD7">
      <w:pPr>
        <w:jc w:val="both"/>
      </w:pPr>
    </w:p>
    <w:p w:rsidR="00BE6FD7" w:rsidRDefault="004C7CDA">
      <w:pPr>
        <w:tabs>
          <w:tab w:val="left" w:pos="851"/>
        </w:tabs>
        <w:ind w:firstLine="709"/>
        <w:jc w:val="both"/>
      </w:pPr>
      <w:r>
        <w:t>Робиться загальний висновок із заняття.</w:t>
      </w:r>
    </w:p>
    <w:p w:rsidR="00BE6FD7" w:rsidRDefault="004C7CDA">
      <w:pPr>
        <w:tabs>
          <w:tab w:val="left" w:pos="851"/>
        </w:tabs>
        <w:ind w:firstLine="709"/>
        <w:jc w:val="both"/>
      </w:pPr>
      <w:r>
        <w:t xml:space="preserve">Даються відповіді на запитання, що виникли. Пропонується кожному учаснику відповісти на запитання, які будуть роздані та, за бажанням – надати пропозиції та рекомендації щодо проведеного заняття, запропонувати перелік можливих, найбільш цікавих тем для підготовки наступних ТТХ, напрямів подальшої взаємодії з Держспецзв’язку в межах державно-приватної взаємодії, можливих пропозицій щодо змін в нормативно-правові акти задля зміцнення стану захисту ОКІ (кіберзахисту ОКІІ). </w:t>
      </w:r>
    </w:p>
    <w:p w:rsidR="00BE6FD7" w:rsidRDefault="004C7CDA">
      <w:pPr>
        <w:tabs>
          <w:tab w:val="left" w:pos="851"/>
        </w:tabs>
        <w:ind w:firstLine="709"/>
        <w:jc w:val="both"/>
      </w:pPr>
      <w:r>
        <w:t xml:space="preserve">Доводиться інформація про те, після обробки пропозицій протоколістами та командою з підготовки та за результатами ТТХ будуть </w:t>
      </w:r>
      <w:r>
        <w:lastRenderedPageBreak/>
        <w:t>підготовлені та розіслані всім учасникам висновки для розгляду та взяття до уваги.</w:t>
      </w:r>
    </w:p>
    <w:p w:rsidR="00571715" w:rsidRDefault="00571715" w:rsidP="00571715">
      <w:pPr>
        <w:tabs>
          <w:tab w:val="left" w:pos="851"/>
        </w:tabs>
        <w:jc w:val="both"/>
      </w:pPr>
      <w:r>
        <w:t>…</w:t>
      </w:r>
    </w:p>
    <w:p w:rsidR="00BE6FD7" w:rsidRDefault="00BE6FD7">
      <w:pPr>
        <w:pBdr>
          <w:top w:val="nil"/>
          <w:left w:val="nil"/>
          <w:bottom w:val="nil"/>
          <w:right w:val="nil"/>
          <w:between w:val="nil"/>
        </w:pBdr>
        <w:tabs>
          <w:tab w:val="left" w:pos="1276"/>
        </w:tabs>
        <w:jc w:val="both"/>
        <w:rPr>
          <w:color w:val="000000"/>
        </w:rPr>
      </w:pPr>
    </w:p>
    <w:p w:rsidR="00BE6FD7" w:rsidRPr="00571715" w:rsidRDefault="00571715">
      <w:pPr>
        <w:pBdr>
          <w:top w:val="nil"/>
          <w:left w:val="nil"/>
          <w:bottom w:val="nil"/>
          <w:right w:val="nil"/>
          <w:between w:val="nil"/>
        </w:pBdr>
        <w:tabs>
          <w:tab w:val="left" w:pos="1276"/>
        </w:tabs>
        <w:jc w:val="both"/>
        <w:rPr>
          <w:color w:val="0000FF"/>
          <w:u w:val="single"/>
          <w:lang w:val="ru-RU"/>
        </w:rPr>
      </w:pPr>
      <w:r w:rsidRPr="00571715">
        <w:rPr>
          <w:color w:val="000000"/>
          <w:lang w:val="ru-RU"/>
        </w:rPr>
        <w:t>[</w:t>
      </w:r>
      <w:r>
        <w:rPr>
          <w:color w:val="000000"/>
        </w:rPr>
        <w:t>додаються способи зворотного зв’язку та відповідні контакти</w:t>
      </w:r>
      <w:r w:rsidRPr="00571715">
        <w:rPr>
          <w:color w:val="000000"/>
          <w:lang w:val="ru-RU"/>
        </w:rPr>
        <w:t>]</w:t>
      </w:r>
    </w:p>
    <w:sectPr w:rsidR="00BE6FD7" w:rsidRPr="00571715">
      <w:pgSz w:w="11907" w:h="16840"/>
      <w:pgMar w:top="993"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01EB" w:rsidRDefault="00E501EB">
      <w:r>
        <w:separator/>
      </w:r>
    </w:p>
  </w:endnote>
  <w:endnote w:type="continuationSeparator" w:id="0">
    <w:p w:rsidR="00E501EB" w:rsidRDefault="00E5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re Frankli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01EB" w:rsidRDefault="00E501EB">
      <w:r>
        <w:separator/>
      </w:r>
    </w:p>
  </w:footnote>
  <w:footnote w:type="continuationSeparator" w:id="0">
    <w:p w:rsidR="00E501EB" w:rsidRDefault="00E5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7CDA" w:rsidRDefault="004C7CDA">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rsidR="004C7CDA" w:rsidRDefault="004C7CDA">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54B6"/>
    <w:multiLevelType w:val="multilevel"/>
    <w:tmpl w:val="31864FF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656" w:hanging="21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5974C9"/>
    <w:multiLevelType w:val="multilevel"/>
    <w:tmpl w:val="49F83FE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656" w:hanging="21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045D1"/>
    <w:multiLevelType w:val="multilevel"/>
    <w:tmpl w:val="4A9A6E3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656" w:hanging="21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170905"/>
    <w:multiLevelType w:val="multilevel"/>
    <w:tmpl w:val="64C6800E"/>
    <w:lvl w:ilvl="0">
      <w:start w:val="1"/>
      <w:numFmt w:val="decimal"/>
      <w:lvlText w:val="%1."/>
      <w:lvlJc w:val="left"/>
      <w:pPr>
        <w:ind w:left="5889" w:hanging="360"/>
      </w:pPr>
    </w:lvl>
    <w:lvl w:ilvl="1">
      <w:start w:val="1"/>
      <w:numFmt w:val="lowerLetter"/>
      <w:lvlText w:val="%2."/>
      <w:lvlJc w:val="left"/>
      <w:pPr>
        <w:ind w:left="1080" w:hanging="360"/>
      </w:pPr>
    </w:lvl>
    <w:lvl w:ilvl="2">
      <w:start w:val="1"/>
      <w:numFmt w:val="lowerRoman"/>
      <w:lvlText w:val="%3."/>
      <w:lvlJc w:val="left"/>
      <w:pPr>
        <w:ind w:left="1656" w:hanging="21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C9301A"/>
    <w:multiLevelType w:val="multilevel"/>
    <w:tmpl w:val="3FE6BFD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656" w:hanging="21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274E87"/>
    <w:multiLevelType w:val="multilevel"/>
    <w:tmpl w:val="BAE6AD7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FD056D"/>
    <w:multiLevelType w:val="multilevel"/>
    <w:tmpl w:val="C16E3B0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656" w:hanging="21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5C3046"/>
    <w:multiLevelType w:val="multilevel"/>
    <w:tmpl w:val="2F763F48"/>
    <w:lvl w:ilvl="0">
      <w:start w:val="1"/>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8" w15:restartNumberingAfterBreak="0">
    <w:nsid w:val="5DFB2F10"/>
    <w:multiLevelType w:val="multilevel"/>
    <w:tmpl w:val="4B9870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42C381C"/>
    <w:multiLevelType w:val="multilevel"/>
    <w:tmpl w:val="894E03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734A3C12"/>
    <w:multiLevelType w:val="multilevel"/>
    <w:tmpl w:val="8DFA3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7AEB4D2F"/>
    <w:multiLevelType w:val="multilevel"/>
    <w:tmpl w:val="B3A08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3"/>
  </w:num>
  <w:num w:numId="4">
    <w:abstractNumId w:val="11"/>
  </w:num>
  <w:num w:numId="5">
    <w:abstractNumId w:val="0"/>
  </w:num>
  <w:num w:numId="6">
    <w:abstractNumId w:val="5"/>
  </w:num>
  <w:num w:numId="7">
    <w:abstractNumId w:val="6"/>
  </w:num>
  <w:num w:numId="8">
    <w:abstractNumId w:val="1"/>
  </w:num>
  <w:num w:numId="9">
    <w:abstractNumId w:val="4"/>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D7"/>
    <w:rsid w:val="000C707D"/>
    <w:rsid w:val="004C7CDA"/>
    <w:rsid w:val="00571715"/>
    <w:rsid w:val="00BE6FD7"/>
    <w:rsid w:val="00E5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6FC2"/>
  <w15:docId w15:val="{5DF896C1-0532-4032-9D61-5ECB9211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spacing w:before="240" w:after="60"/>
      <w:outlineLvl w:val="1"/>
    </w:pPr>
    <w:rPr>
      <w:rFonts w:ascii="Cambria" w:eastAsia="Cambria" w:hAnsi="Cambria" w:cs="Cambria"/>
      <w:b/>
      <w:i/>
    </w:rPr>
  </w:style>
  <w:style w:type="paragraph" w:styleId="3">
    <w:name w:val="heading 3"/>
    <w:basedOn w:val="a"/>
    <w:next w:val="a"/>
    <w:uiPriority w:val="9"/>
    <w:semiHidden/>
    <w:unhideWhenUsed/>
    <w:qFormat/>
    <w:pPr>
      <w:keepNext/>
      <w:keepLines/>
      <w:spacing w:before="40"/>
      <w:outlineLvl w:val="2"/>
    </w:pPr>
    <w:rPr>
      <w:rFonts w:ascii="Calibri" w:eastAsia="Calibri" w:hAnsi="Calibri" w:cs="Calibri"/>
      <w:color w:val="1F3863"/>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maH5eKkloC0Z42cAMKpOmU2Ww==">CgMxLjAyCGguZ2pkZ3hzMgloLjMwajB6bGwyCWguMWZvYjl0ZTgAciExSFV2QU1KY1Etc2dER19DMmo0SkR4Z0w4QTNEZ3dvQV8=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5796</Words>
  <Characters>33039</Characters>
  <Application>Microsoft Office Word</Application>
  <DocSecurity>0</DocSecurity>
  <Lines>275</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Dmytro Nahornyi</cp:lastModifiedBy>
  <cp:revision>2</cp:revision>
  <dcterms:created xsi:type="dcterms:W3CDTF">2023-12-19T07:24:00Z</dcterms:created>
  <dcterms:modified xsi:type="dcterms:W3CDTF">2023-12-19T07:50:00Z</dcterms:modified>
</cp:coreProperties>
</file>