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92252" w:rsidRPr="00672013" w:rsidRDefault="00B92252" w:rsidP="004929D1">
      <w:pPr>
        <w:pStyle w:val="1"/>
        <w:jc w:val="center"/>
        <w:rPr>
          <w:rFonts w:ascii="Arial" w:hAnsi="Arial" w:cs="Arial"/>
          <w:sz w:val="22"/>
          <w:szCs w:val="22"/>
        </w:rPr>
      </w:pPr>
      <w:bookmarkStart w:id="0" w:name="_Toc103031214"/>
      <w:bookmarkStart w:id="1" w:name="_GoBack"/>
      <w:bookmarkEnd w:id="1"/>
      <w:r w:rsidRPr="00672013">
        <w:rPr>
          <w:rFonts w:ascii="Arial" w:hAnsi="Arial" w:cs="Arial"/>
          <w:sz w:val="22"/>
          <w:szCs w:val="22"/>
        </w:rPr>
        <w:t>ІНДИКАТОРИ ВИКОНАННЯ СТРАТЕГІЇ КІБЕРБЕЗПЕКИ УКРАЇНИ</w:t>
      </w:r>
      <w:bookmarkEnd w:id="0"/>
    </w:p>
    <w:p w:rsidR="00B92252" w:rsidRPr="00672013" w:rsidRDefault="00B92252" w:rsidP="00B92252">
      <w:pPr>
        <w:shd w:val="clear" w:color="auto" w:fill="FFFFFF"/>
        <w:spacing w:line="240" w:lineRule="auto"/>
        <w:ind w:right="-1"/>
        <w:rPr>
          <w:rFonts w:ascii="Arial" w:eastAsia="Times New Roman" w:hAnsi="Arial" w:cs="Arial"/>
          <w:b/>
          <w:bCs/>
          <w:sz w:val="22"/>
          <w:szCs w:val="22"/>
          <w:lang w:eastAsia="ru-RU"/>
        </w:rPr>
      </w:pPr>
    </w:p>
    <w:p w:rsidR="00B92252" w:rsidRPr="00672013" w:rsidRDefault="00B92252" w:rsidP="00B92252">
      <w:pPr>
        <w:shd w:val="clear" w:color="auto" w:fill="FFFFFF"/>
        <w:spacing w:line="240" w:lineRule="auto"/>
        <w:ind w:right="-1"/>
        <w:jc w:val="center"/>
        <w:rPr>
          <w:rFonts w:ascii="Arial" w:eastAsia="Times New Roman" w:hAnsi="Arial" w:cs="Arial"/>
          <w:b/>
          <w:bCs/>
          <w:sz w:val="22"/>
          <w:szCs w:val="22"/>
          <w:lang w:eastAsia="ru-RU"/>
        </w:rPr>
      </w:pPr>
    </w:p>
    <w:p w:rsidR="0099280D" w:rsidRPr="00672013" w:rsidRDefault="0099280D" w:rsidP="0099280D">
      <w:pPr>
        <w:shd w:val="clear" w:color="auto" w:fill="FFFFFF"/>
        <w:tabs>
          <w:tab w:val="left" w:pos="851"/>
        </w:tabs>
        <w:spacing w:line="240" w:lineRule="auto"/>
        <w:ind w:firstLine="709"/>
        <w:jc w:val="both"/>
        <w:rPr>
          <w:rFonts w:ascii="Arial" w:eastAsia="Times New Roman" w:hAnsi="Arial" w:cs="Arial"/>
          <w:sz w:val="22"/>
          <w:szCs w:val="22"/>
          <w:lang w:eastAsia="ru-RU"/>
        </w:rPr>
      </w:pPr>
      <w:r w:rsidRPr="00672013">
        <w:rPr>
          <w:rFonts w:ascii="Arial" w:eastAsia="Times New Roman" w:hAnsi="Arial" w:cs="Arial"/>
          <w:sz w:val="22"/>
          <w:szCs w:val="22"/>
          <w:lang w:eastAsia="ru-RU"/>
        </w:rPr>
        <w:t xml:space="preserve">1. Розробити систему індикаторів стану </w:t>
      </w:r>
      <w:proofErr w:type="spellStart"/>
      <w:r w:rsidRPr="00672013">
        <w:rPr>
          <w:rFonts w:ascii="Arial" w:eastAsia="Times New Roman" w:hAnsi="Arial" w:cs="Arial"/>
          <w:sz w:val="22"/>
          <w:szCs w:val="22"/>
          <w:lang w:eastAsia="ru-RU"/>
        </w:rPr>
        <w:t>кібербезпеки</w:t>
      </w:r>
      <w:proofErr w:type="spellEnd"/>
      <w:r w:rsidRPr="00672013">
        <w:rPr>
          <w:rFonts w:ascii="Arial" w:eastAsia="Times New Roman" w:hAnsi="Arial" w:cs="Arial"/>
          <w:sz w:val="22"/>
          <w:szCs w:val="22"/>
          <w:lang w:eastAsia="ru-RU"/>
        </w:rPr>
        <w:t xml:space="preserve">, що включатиме: базові індикатори стану </w:t>
      </w:r>
      <w:proofErr w:type="spellStart"/>
      <w:r w:rsidRPr="00672013">
        <w:rPr>
          <w:rFonts w:ascii="Arial" w:eastAsia="Times New Roman" w:hAnsi="Arial" w:cs="Arial"/>
          <w:sz w:val="22"/>
          <w:szCs w:val="22"/>
          <w:lang w:eastAsia="ru-RU"/>
        </w:rPr>
        <w:t>кібербезпеки</w:t>
      </w:r>
      <w:proofErr w:type="spellEnd"/>
      <w:r w:rsidRPr="00672013">
        <w:rPr>
          <w:rFonts w:ascii="Arial" w:eastAsia="Times New Roman" w:hAnsi="Arial" w:cs="Arial"/>
          <w:sz w:val="22"/>
          <w:szCs w:val="22"/>
          <w:lang w:eastAsia="ru-RU"/>
        </w:rPr>
        <w:t xml:space="preserve">, індикатори розвитку національної системи </w:t>
      </w:r>
      <w:proofErr w:type="spellStart"/>
      <w:r w:rsidRPr="00672013">
        <w:rPr>
          <w:rFonts w:ascii="Arial" w:eastAsia="Times New Roman" w:hAnsi="Arial" w:cs="Arial"/>
          <w:sz w:val="22"/>
          <w:szCs w:val="22"/>
          <w:lang w:eastAsia="ru-RU"/>
        </w:rPr>
        <w:t>кібербезпеки</w:t>
      </w:r>
      <w:proofErr w:type="spellEnd"/>
      <w:r w:rsidRPr="00672013">
        <w:rPr>
          <w:rFonts w:ascii="Arial" w:eastAsia="Times New Roman" w:hAnsi="Arial" w:cs="Arial"/>
          <w:sz w:val="22"/>
          <w:szCs w:val="22"/>
          <w:lang w:eastAsia="ru-RU"/>
        </w:rPr>
        <w:t xml:space="preserve"> та індикатори стану </w:t>
      </w:r>
      <w:proofErr w:type="spellStart"/>
      <w:r w:rsidRPr="00672013">
        <w:rPr>
          <w:rFonts w:ascii="Arial" w:eastAsia="Times New Roman" w:hAnsi="Arial" w:cs="Arial"/>
          <w:sz w:val="22"/>
          <w:szCs w:val="22"/>
          <w:lang w:eastAsia="ru-RU"/>
        </w:rPr>
        <w:t>кіберзахисту</w:t>
      </w:r>
      <w:proofErr w:type="spellEnd"/>
      <w:r w:rsidRPr="00672013">
        <w:rPr>
          <w:rFonts w:ascii="Arial" w:eastAsia="Times New Roman" w:hAnsi="Arial" w:cs="Arial"/>
          <w:sz w:val="22"/>
          <w:szCs w:val="22"/>
          <w:lang w:eastAsia="ru-RU"/>
        </w:rPr>
        <w:t xml:space="preserve"> критичної інформаційної інфраструктури, державних інформаційних ресурсів та інформації, вимога щодо захисту якої встановлена законом.</w:t>
      </w:r>
    </w:p>
    <w:tbl>
      <w:tblPr>
        <w:tblW w:w="5000" w:type="pct"/>
        <w:tblCellMar>
          <w:left w:w="0" w:type="dxa"/>
          <w:right w:w="0" w:type="dxa"/>
        </w:tblCellMar>
        <w:tblLook w:val="04A0" w:firstRow="1" w:lastRow="0" w:firstColumn="1" w:lastColumn="0" w:noHBand="0" w:noVBand="1"/>
      </w:tblPr>
      <w:tblGrid>
        <w:gridCol w:w="4425"/>
        <w:gridCol w:w="4930"/>
      </w:tblGrid>
      <w:tr w:rsidR="0099280D" w:rsidRPr="00672013" w:rsidTr="0099280D">
        <w:tc>
          <w:tcPr>
            <w:tcW w:w="4425" w:type="dxa"/>
            <w:hideMark/>
          </w:tcPr>
          <w:p w:rsidR="0099280D" w:rsidRPr="00672013" w:rsidRDefault="0099280D">
            <w:pPr>
              <w:rPr>
                <w:rFonts w:ascii="Arial" w:eastAsia="Times New Roman" w:hAnsi="Arial" w:cs="Arial"/>
                <w:sz w:val="22"/>
                <w:szCs w:val="22"/>
                <w:lang w:eastAsia="ru-RU"/>
              </w:rPr>
            </w:pPr>
          </w:p>
        </w:tc>
        <w:tc>
          <w:tcPr>
            <w:tcW w:w="4929" w:type="dxa"/>
            <w:hideMark/>
          </w:tcPr>
          <w:p w:rsidR="0099280D" w:rsidRPr="00672013" w:rsidRDefault="0099280D">
            <w:pPr>
              <w:spacing w:before="120" w:line="240" w:lineRule="auto"/>
              <w:ind w:left="111"/>
              <w:rPr>
                <w:rFonts w:ascii="Arial" w:eastAsia="Times New Roman" w:hAnsi="Arial" w:cs="Arial"/>
                <w:sz w:val="22"/>
                <w:szCs w:val="22"/>
                <w:lang w:eastAsia="ru-RU"/>
              </w:rPr>
            </w:pPr>
            <w:r w:rsidRPr="00672013">
              <w:rPr>
                <w:rFonts w:ascii="Arial" w:eastAsia="Times New Roman" w:hAnsi="Arial" w:cs="Arial"/>
                <w:sz w:val="22"/>
                <w:szCs w:val="22"/>
                <w:lang w:eastAsia="ru-RU"/>
              </w:rPr>
              <w:t xml:space="preserve">Кабінет Міністрів України, Національний координаційний центр </w:t>
            </w:r>
            <w:proofErr w:type="spellStart"/>
            <w:r w:rsidRPr="00672013">
              <w:rPr>
                <w:rFonts w:ascii="Arial" w:eastAsia="Times New Roman" w:hAnsi="Arial" w:cs="Arial"/>
                <w:sz w:val="22"/>
                <w:szCs w:val="22"/>
                <w:lang w:eastAsia="ru-RU"/>
              </w:rPr>
              <w:t>кібербезпеки</w:t>
            </w:r>
            <w:proofErr w:type="spellEnd"/>
            <w:r w:rsidRPr="00672013">
              <w:rPr>
                <w:rFonts w:ascii="Arial" w:eastAsia="Times New Roman" w:hAnsi="Arial" w:cs="Arial"/>
                <w:sz w:val="22"/>
                <w:szCs w:val="22"/>
                <w:lang w:eastAsia="ru-RU"/>
              </w:rPr>
              <w:t xml:space="preserve">, Служба безпеки України, Національна академія наук України, Національний інститут стратегічних досліджень </w:t>
            </w:r>
          </w:p>
        </w:tc>
      </w:tr>
      <w:tr w:rsidR="0099280D" w:rsidRPr="00672013" w:rsidTr="0099280D">
        <w:tc>
          <w:tcPr>
            <w:tcW w:w="4425" w:type="dxa"/>
            <w:hideMark/>
          </w:tcPr>
          <w:p w:rsidR="0099280D" w:rsidRPr="00672013" w:rsidRDefault="0099280D">
            <w:pPr>
              <w:rPr>
                <w:rFonts w:ascii="Arial" w:eastAsia="Times New Roman" w:hAnsi="Arial" w:cs="Arial"/>
                <w:sz w:val="22"/>
                <w:szCs w:val="22"/>
                <w:lang w:eastAsia="ru-RU"/>
              </w:rPr>
            </w:pPr>
          </w:p>
        </w:tc>
        <w:tc>
          <w:tcPr>
            <w:tcW w:w="4929" w:type="dxa"/>
            <w:hideMark/>
          </w:tcPr>
          <w:p w:rsidR="0099280D" w:rsidRPr="00672013" w:rsidRDefault="0099280D">
            <w:pPr>
              <w:spacing w:before="120" w:line="240" w:lineRule="auto"/>
              <w:ind w:left="111"/>
              <w:rPr>
                <w:rFonts w:ascii="Arial" w:eastAsia="Times New Roman" w:hAnsi="Arial" w:cs="Arial"/>
                <w:i/>
                <w:sz w:val="22"/>
                <w:szCs w:val="22"/>
                <w:lang w:eastAsia="ru-RU"/>
              </w:rPr>
            </w:pPr>
            <w:r w:rsidRPr="00672013">
              <w:rPr>
                <w:rFonts w:ascii="Arial" w:eastAsia="Times New Roman" w:hAnsi="Arial" w:cs="Arial"/>
                <w:i/>
                <w:sz w:val="22"/>
                <w:szCs w:val="22"/>
                <w:lang w:eastAsia="ru-RU"/>
              </w:rPr>
              <w:t>Друге півріччя 2022 року</w:t>
            </w:r>
          </w:p>
        </w:tc>
      </w:tr>
      <w:tr w:rsidR="0099280D" w:rsidRPr="00672013" w:rsidTr="0099280D">
        <w:tc>
          <w:tcPr>
            <w:tcW w:w="4425" w:type="dxa"/>
            <w:hideMark/>
          </w:tcPr>
          <w:p w:rsidR="0099280D" w:rsidRPr="00672013" w:rsidRDefault="0099280D">
            <w:pPr>
              <w:spacing w:line="240" w:lineRule="auto"/>
              <w:rPr>
                <w:rFonts w:ascii="Arial" w:eastAsia="Times New Roman" w:hAnsi="Arial" w:cs="Arial"/>
                <w:b/>
                <w:bCs/>
                <w:i/>
                <w:iCs/>
                <w:sz w:val="22"/>
                <w:szCs w:val="22"/>
                <w:lang w:eastAsia="ru-RU"/>
              </w:rPr>
            </w:pPr>
            <w:r w:rsidRPr="00672013">
              <w:rPr>
                <w:rFonts w:ascii="Arial" w:eastAsia="Times New Roman" w:hAnsi="Arial" w:cs="Arial"/>
                <w:b/>
                <w:bCs/>
                <w:i/>
                <w:iCs/>
                <w:sz w:val="22"/>
                <w:szCs w:val="22"/>
                <w:lang w:eastAsia="ru-RU"/>
              </w:rPr>
              <w:t>Індикатор виконання</w:t>
            </w:r>
          </w:p>
        </w:tc>
        <w:tc>
          <w:tcPr>
            <w:tcW w:w="4929" w:type="dxa"/>
            <w:hideMark/>
          </w:tcPr>
          <w:p w:rsidR="0099280D" w:rsidRPr="00672013" w:rsidRDefault="0099280D" w:rsidP="00AD2256">
            <w:pPr>
              <w:spacing w:before="120" w:line="240" w:lineRule="auto"/>
              <w:ind w:left="111"/>
              <w:rPr>
                <w:rFonts w:ascii="Arial" w:eastAsia="Times New Roman" w:hAnsi="Arial" w:cs="Arial"/>
                <w:b/>
                <w:bCs/>
                <w:i/>
                <w:iCs/>
                <w:sz w:val="22"/>
                <w:szCs w:val="22"/>
                <w:lang w:eastAsia="ru-RU"/>
              </w:rPr>
            </w:pPr>
            <w:r w:rsidRPr="00672013">
              <w:rPr>
                <w:rFonts w:ascii="Arial" w:eastAsia="Times New Roman" w:hAnsi="Arial" w:cs="Arial"/>
                <w:b/>
                <w:bCs/>
                <w:i/>
                <w:iCs/>
                <w:sz w:val="22"/>
                <w:szCs w:val="22"/>
                <w:lang w:eastAsia="ru-RU"/>
              </w:rPr>
              <w:t xml:space="preserve">Розроблено та представлено НКЦК систему індикаторів стану </w:t>
            </w:r>
            <w:proofErr w:type="spellStart"/>
            <w:r w:rsidRPr="00672013">
              <w:rPr>
                <w:rFonts w:ascii="Arial" w:eastAsia="Times New Roman" w:hAnsi="Arial" w:cs="Arial"/>
                <w:b/>
                <w:bCs/>
                <w:i/>
                <w:iCs/>
                <w:sz w:val="22"/>
                <w:szCs w:val="22"/>
                <w:lang w:eastAsia="ru-RU"/>
              </w:rPr>
              <w:t>кібербезпеки</w:t>
            </w:r>
            <w:proofErr w:type="spellEnd"/>
            <w:r w:rsidR="00AD2256" w:rsidRPr="00672013">
              <w:rPr>
                <w:rFonts w:ascii="Arial" w:eastAsia="Times New Roman" w:hAnsi="Arial" w:cs="Arial"/>
                <w:b/>
                <w:bCs/>
                <w:i/>
                <w:iCs/>
                <w:sz w:val="22"/>
                <w:szCs w:val="22"/>
                <w:lang w:eastAsia="ru-RU"/>
              </w:rPr>
              <w:t>.</w:t>
            </w:r>
          </w:p>
        </w:tc>
      </w:tr>
    </w:tbl>
    <w:p w:rsidR="0099280D" w:rsidRPr="00672013" w:rsidRDefault="0099280D" w:rsidP="0099280D">
      <w:pPr>
        <w:pStyle w:val="1"/>
        <w:jc w:val="center"/>
        <w:rPr>
          <w:rFonts w:ascii="Arial" w:hAnsi="Arial" w:cs="Arial"/>
          <w:color w:val="auto"/>
          <w:sz w:val="22"/>
          <w:szCs w:val="22"/>
          <w:lang w:eastAsia="ru-RU"/>
        </w:rPr>
      </w:pPr>
    </w:p>
    <w:p w:rsidR="007D7461" w:rsidRPr="00672013" w:rsidRDefault="007D7461" w:rsidP="007D7461">
      <w:pPr>
        <w:pStyle w:val="1"/>
        <w:jc w:val="center"/>
        <w:rPr>
          <w:rFonts w:ascii="Arial" w:hAnsi="Arial" w:cs="Arial"/>
          <w:color w:val="auto"/>
          <w:sz w:val="22"/>
          <w:szCs w:val="22"/>
          <w:lang w:eastAsia="ru-RU"/>
        </w:rPr>
      </w:pPr>
      <w:bookmarkStart w:id="2" w:name="_Toc105951445"/>
      <w:r w:rsidRPr="00672013">
        <w:rPr>
          <w:rFonts w:ascii="Arial" w:hAnsi="Arial" w:cs="Arial"/>
          <w:color w:val="auto"/>
          <w:sz w:val="22"/>
          <w:szCs w:val="22"/>
          <w:lang w:eastAsia="ru-RU"/>
        </w:rPr>
        <w:t xml:space="preserve">Ціль С.1. Дієва </w:t>
      </w:r>
      <w:proofErr w:type="spellStart"/>
      <w:r w:rsidRPr="00672013">
        <w:rPr>
          <w:rFonts w:ascii="Arial" w:hAnsi="Arial" w:cs="Arial"/>
          <w:color w:val="auto"/>
          <w:sz w:val="22"/>
          <w:szCs w:val="22"/>
          <w:lang w:eastAsia="ru-RU"/>
        </w:rPr>
        <w:t>кібероборона</w:t>
      </w:r>
      <w:bookmarkEnd w:id="2"/>
      <w:proofErr w:type="spellEnd"/>
    </w:p>
    <w:p w:rsidR="007D7461" w:rsidRPr="00672013" w:rsidRDefault="007D7461" w:rsidP="007D7461">
      <w:pPr>
        <w:shd w:val="clear" w:color="auto" w:fill="FFFFFF"/>
        <w:spacing w:line="240" w:lineRule="auto"/>
        <w:ind w:firstLine="709"/>
        <w:jc w:val="both"/>
        <w:rPr>
          <w:rFonts w:ascii="Arial" w:eastAsia="Times New Roman" w:hAnsi="Arial" w:cs="Arial"/>
          <w:sz w:val="22"/>
          <w:szCs w:val="22"/>
          <w:lang w:eastAsia="ru-RU"/>
        </w:rPr>
      </w:pPr>
    </w:p>
    <w:p w:rsidR="007D7461" w:rsidRPr="00672013" w:rsidRDefault="007D7461" w:rsidP="007D7461">
      <w:pPr>
        <w:shd w:val="clear" w:color="auto" w:fill="FFFFFF"/>
        <w:tabs>
          <w:tab w:val="left" w:pos="851"/>
        </w:tabs>
        <w:spacing w:line="230" w:lineRule="auto"/>
        <w:ind w:firstLine="709"/>
        <w:jc w:val="both"/>
        <w:rPr>
          <w:rFonts w:ascii="Arial" w:eastAsia="Times New Roman" w:hAnsi="Arial" w:cs="Arial"/>
          <w:sz w:val="22"/>
          <w:szCs w:val="22"/>
          <w:lang w:eastAsia="ru-RU"/>
        </w:rPr>
      </w:pPr>
      <w:r w:rsidRPr="00672013">
        <w:rPr>
          <w:rFonts w:ascii="Arial" w:eastAsia="Times New Roman" w:hAnsi="Arial" w:cs="Arial"/>
          <w:sz w:val="22"/>
          <w:szCs w:val="22"/>
          <w:lang w:eastAsia="ru-RU"/>
        </w:rPr>
        <w:t xml:space="preserve">2. Створити у системі Міністерства оборони України </w:t>
      </w:r>
      <w:proofErr w:type="spellStart"/>
      <w:r w:rsidRPr="00672013">
        <w:rPr>
          <w:rFonts w:ascii="Arial" w:eastAsia="Times New Roman" w:hAnsi="Arial" w:cs="Arial"/>
          <w:sz w:val="22"/>
          <w:szCs w:val="22"/>
          <w:lang w:eastAsia="ru-RU"/>
        </w:rPr>
        <w:t>кібервійська</w:t>
      </w:r>
      <w:proofErr w:type="spellEnd"/>
      <w:r w:rsidRPr="00672013">
        <w:rPr>
          <w:rFonts w:ascii="Arial" w:eastAsia="Times New Roman" w:hAnsi="Arial" w:cs="Arial"/>
          <w:sz w:val="22"/>
          <w:szCs w:val="22"/>
          <w:lang w:eastAsia="ru-RU"/>
        </w:rPr>
        <w:t>, забезпечивши їх належними фінансовими, кадровими та технічними ресурсами для стримування збройної агресії у кіберпросторі та надання відсічі агресору.</w:t>
      </w:r>
    </w:p>
    <w:tbl>
      <w:tblPr>
        <w:tblW w:w="5000" w:type="pct"/>
        <w:tblCellMar>
          <w:left w:w="0" w:type="dxa"/>
          <w:right w:w="0" w:type="dxa"/>
        </w:tblCellMar>
        <w:tblLook w:val="04A0" w:firstRow="1" w:lastRow="0" w:firstColumn="1" w:lastColumn="0" w:noHBand="0" w:noVBand="1"/>
      </w:tblPr>
      <w:tblGrid>
        <w:gridCol w:w="4425"/>
        <w:gridCol w:w="4930"/>
      </w:tblGrid>
      <w:tr w:rsidR="007D7461" w:rsidRPr="00672013" w:rsidTr="007D7461">
        <w:tc>
          <w:tcPr>
            <w:tcW w:w="4425" w:type="dxa"/>
            <w:hideMark/>
          </w:tcPr>
          <w:p w:rsidR="007D7461" w:rsidRPr="00672013" w:rsidRDefault="007D7461">
            <w:pPr>
              <w:rPr>
                <w:rFonts w:ascii="Arial" w:eastAsia="Times New Roman" w:hAnsi="Arial" w:cs="Arial"/>
                <w:sz w:val="22"/>
                <w:szCs w:val="22"/>
                <w:lang w:eastAsia="ru-RU"/>
              </w:rPr>
            </w:pPr>
          </w:p>
        </w:tc>
        <w:tc>
          <w:tcPr>
            <w:tcW w:w="4930" w:type="dxa"/>
            <w:hideMark/>
          </w:tcPr>
          <w:p w:rsidR="007D7461" w:rsidRPr="00672013" w:rsidRDefault="007D7461">
            <w:pPr>
              <w:spacing w:before="120" w:line="230" w:lineRule="auto"/>
              <w:ind w:left="111"/>
              <w:rPr>
                <w:rFonts w:ascii="Arial" w:eastAsia="Times New Roman" w:hAnsi="Arial" w:cs="Arial"/>
                <w:sz w:val="22"/>
                <w:szCs w:val="22"/>
                <w:lang w:eastAsia="ru-RU"/>
              </w:rPr>
            </w:pPr>
            <w:r w:rsidRPr="00672013">
              <w:rPr>
                <w:rFonts w:ascii="Arial" w:eastAsia="Times New Roman" w:hAnsi="Arial" w:cs="Arial"/>
                <w:sz w:val="22"/>
                <w:szCs w:val="22"/>
                <w:lang w:eastAsia="ru-RU"/>
              </w:rPr>
              <w:t xml:space="preserve">Кабінет Міністрів України, Міністерство оборони України </w:t>
            </w:r>
          </w:p>
        </w:tc>
      </w:tr>
      <w:tr w:rsidR="007D7461" w:rsidRPr="00672013" w:rsidTr="007D7461">
        <w:tc>
          <w:tcPr>
            <w:tcW w:w="4425" w:type="dxa"/>
            <w:hideMark/>
          </w:tcPr>
          <w:p w:rsidR="007D7461" w:rsidRPr="00672013" w:rsidRDefault="007D7461">
            <w:pPr>
              <w:rPr>
                <w:rFonts w:ascii="Arial" w:eastAsia="Times New Roman" w:hAnsi="Arial" w:cs="Arial"/>
                <w:sz w:val="22"/>
                <w:szCs w:val="22"/>
                <w:lang w:eastAsia="ru-RU"/>
              </w:rPr>
            </w:pPr>
          </w:p>
        </w:tc>
        <w:tc>
          <w:tcPr>
            <w:tcW w:w="4930" w:type="dxa"/>
            <w:hideMark/>
          </w:tcPr>
          <w:p w:rsidR="007D7461" w:rsidRPr="00672013" w:rsidRDefault="007D7461">
            <w:pPr>
              <w:spacing w:before="120" w:line="230" w:lineRule="auto"/>
              <w:ind w:left="111"/>
              <w:rPr>
                <w:rFonts w:ascii="Arial" w:eastAsia="Times New Roman" w:hAnsi="Arial" w:cs="Arial"/>
                <w:i/>
                <w:sz w:val="22"/>
                <w:szCs w:val="22"/>
                <w:lang w:eastAsia="ru-RU"/>
              </w:rPr>
            </w:pPr>
            <w:r w:rsidRPr="00672013">
              <w:rPr>
                <w:rFonts w:ascii="Arial" w:eastAsia="Times New Roman" w:hAnsi="Arial" w:cs="Arial"/>
                <w:i/>
                <w:sz w:val="22"/>
                <w:szCs w:val="22"/>
                <w:lang w:eastAsia="ru-RU"/>
              </w:rPr>
              <w:t>Перше півріччя 2023 року</w:t>
            </w:r>
          </w:p>
        </w:tc>
      </w:tr>
      <w:tr w:rsidR="007D7461" w:rsidRPr="00672013" w:rsidTr="007D7461">
        <w:tc>
          <w:tcPr>
            <w:tcW w:w="4425" w:type="dxa"/>
            <w:hideMark/>
          </w:tcPr>
          <w:p w:rsidR="007D7461" w:rsidRPr="00672013" w:rsidRDefault="007D7461">
            <w:pPr>
              <w:spacing w:line="240" w:lineRule="auto"/>
              <w:rPr>
                <w:rFonts w:ascii="Arial" w:eastAsia="Times New Roman" w:hAnsi="Arial" w:cs="Arial"/>
                <w:b/>
                <w:bCs/>
                <w:i/>
                <w:iCs/>
                <w:sz w:val="22"/>
                <w:szCs w:val="22"/>
                <w:lang w:eastAsia="ru-RU"/>
              </w:rPr>
            </w:pPr>
            <w:r w:rsidRPr="00672013">
              <w:rPr>
                <w:rFonts w:ascii="Arial" w:eastAsia="Times New Roman" w:hAnsi="Arial" w:cs="Arial"/>
                <w:b/>
                <w:bCs/>
                <w:i/>
                <w:iCs/>
                <w:sz w:val="22"/>
                <w:szCs w:val="22"/>
                <w:lang w:eastAsia="ru-RU"/>
              </w:rPr>
              <w:t>Індикатор виконання</w:t>
            </w:r>
          </w:p>
        </w:tc>
        <w:tc>
          <w:tcPr>
            <w:tcW w:w="4930" w:type="dxa"/>
            <w:hideMark/>
          </w:tcPr>
          <w:p w:rsidR="002A35E6" w:rsidRPr="00672013" w:rsidRDefault="002A35E6">
            <w:pPr>
              <w:spacing w:before="120" w:line="240" w:lineRule="auto"/>
              <w:ind w:left="111"/>
              <w:rPr>
                <w:rFonts w:ascii="Arial" w:eastAsia="Times New Roman" w:hAnsi="Arial" w:cs="Arial"/>
                <w:b/>
                <w:bCs/>
                <w:i/>
                <w:iCs/>
                <w:sz w:val="22"/>
                <w:szCs w:val="22"/>
                <w:lang w:eastAsia="ru-RU"/>
              </w:rPr>
            </w:pPr>
            <w:r w:rsidRPr="00672013">
              <w:rPr>
                <w:rFonts w:ascii="Arial" w:eastAsia="Times New Roman" w:hAnsi="Arial" w:cs="Arial"/>
                <w:b/>
                <w:bCs/>
                <w:i/>
                <w:iCs/>
                <w:sz w:val="22"/>
                <w:szCs w:val="22"/>
                <w:lang w:eastAsia="ru-RU"/>
              </w:rPr>
              <w:t xml:space="preserve">Внесено зміни до законів України «Про Збройні Сили України», «Про оборону України», «Про національну безпеку України», «Про чисельність Збройних Сил України» та до Кримінального кодексу України щодо визначення завдань </w:t>
            </w:r>
            <w:proofErr w:type="spellStart"/>
            <w:r w:rsidRPr="00672013">
              <w:rPr>
                <w:rFonts w:ascii="Arial" w:eastAsia="Times New Roman" w:hAnsi="Arial" w:cs="Arial"/>
                <w:b/>
                <w:bCs/>
                <w:i/>
                <w:iCs/>
                <w:sz w:val="22"/>
                <w:szCs w:val="22"/>
                <w:lang w:eastAsia="ru-RU"/>
              </w:rPr>
              <w:t>Кібервійськ</w:t>
            </w:r>
            <w:proofErr w:type="spellEnd"/>
            <w:r w:rsidRPr="00672013">
              <w:rPr>
                <w:rFonts w:ascii="Arial" w:eastAsia="Times New Roman" w:hAnsi="Arial" w:cs="Arial"/>
                <w:b/>
                <w:bCs/>
                <w:i/>
                <w:iCs/>
                <w:sz w:val="22"/>
                <w:szCs w:val="22"/>
                <w:lang w:eastAsia="ru-RU"/>
              </w:rPr>
              <w:t xml:space="preserve"> Збройних Сил України, збільшення чисельності Збройних Сил України, надання права застосовувати </w:t>
            </w:r>
            <w:proofErr w:type="spellStart"/>
            <w:r w:rsidRPr="00672013">
              <w:rPr>
                <w:rFonts w:ascii="Arial" w:eastAsia="Times New Roman" w:hAnsi="Arial" w:cs="Arial"/>
                <w:b/>
                <w:bCs/>
                <w:i/>
                <w:iCs/>
                <w:sz w:val="22"/>
                <w:szCs w:val="22"/>
                <w:lang w:eastAsia="ru-RU"/>
              </w:rPr>
              <w:t>кіберзброю</w:t>
            </w:r>
            <w:proofErr w:type="spellEnd"/>
            <w:r w:rsidRPr="00672013">
              <w:rPr>
                <w:rFonts w:ascii="Arial" w:eastAsia="Times New Roman" w:hAnsi="Arial" w:cs="Arial"/>
                <w:b/>
                <w:bCs/>
                <w:i/>
                <w:iCs/>
                <w:sz w:val="22"/>
                <w:szCs w:val="22"/>
                <w:lang w:eastAsia="ru-RU"/>
              </w:rPr>
              <w:t xml:space="preserve"> в мирний час та в особливий період, уточнення (доповнення) термінології, встановлення засад військово-цивільного партнерства із фахівцями та суб’єктами господарювання під час організації та проведення </w:t>
            </w:r>
            <w:proofErr w:type="spellStart"/>
            <w:r w:rsidRPr="00672013">
              <w:rPr>
                <w:rFonts w:ascii="Arial" w:eastAsia="Times New Roman" w:hAnsi="Arial" w:cs="Arial"/>
                <w:b/>
                <w:bCs/>
                <w:i/>
                <w:iCs/>
                <w:sz w:val="22"/>
                <w:szCs w:val="22"/>
                <w:lang w:eastAsia="ru-RU"/>
              </w:rPr>
              <w:t>кібероперацій</w:t>
            </w:r>
            <w:proofErr w:type="spellEnd"/>
            <w:r w:rsidRPr="00672013">
              <w:rPr>
                <w:rFonts w:ascii="Arial" w:eastAsia="Times New Roman" w:hAnsi="Arial" w:cs="Arial"/>
                <w:b/>
                <w:bCs/>
                <w:i/>
                <w:iCs/>
                <w:sz w:val="22"/>
                <w:szCs w:val="22"/>
                <w:lang w:eastAsia="ru-RU"/>
              </w:rPr>
              <w:t>.</w:t>
            </w:r>
          </w:p>
          <w:p w:rsidR="002A35E6" w:rsidRPr="00672013" w:rsidRDefault="007D7461">
            <w:pPr>
              <w:spacing w:before="120" w:line="240" w:lineRule="auto"/>
              <w:ind w:left="111"/>
              <w:rPr>
                <w:rFonts w:ascii="Arial" w:eastAsia="Times New Roman" w:hAnsi="Arial" w:cs="Arial"/>
                <w:b/>
                <w:bCs/>
                <w:i/>
                <w:iCs/>
                <w:sz w:val="22"/>
                <w:szCs w:val="22"/>
                <w:lang w:eastAsia="ru-RU"/>
              </w:rPr>
            </w:pPr>
            <w:proofErr w:type="spellStart"/>
            <w:r w:rsidRPr="00672013">
              <w:rPr>
                <w:rFonts w:ascii="Arial" w:eastAsia="Times New Roman" w:hAnsi="Arial" w:cs="Arial"/>
                <w:b/>
                <w:bCs/>
                <w:i/>
                <w:iCs/>
                <w:sz w:val="22"/>
                <w:szCs w:val="22"/>
                <w:lang w:eastAsia="ru-RU"/>
              </w:rPr>
              <w:t>Кібервійська</w:t>
            </w:r>
            <w:proofErr w:type="spellEnd"/>
            <w:r w:rsidRPr="00672013">
              <w:rPr>
                <w:rFonts w:ascii="Arial" w:eastAsia="Times New Roman" w:hAnsi="Arial" w:cs="Arial"/>
                <w:b/>
                <w:bCs/>
                <w:i/>
                <w:iCs/>
                <w:sz w:val="22"/>
                <w:szCs w:val="22"/>
                <w:lang w:eastAsia="ru-RU"/>
              </w:rPr>
              <w:t xml:space="preserve"> </w:t>
            </w:r>
            <w:r w:rsidR="002A35E6" w:rsidRPr="00672013">
              <w:rPr>
                <w:rFonts w:ascii="Arial" w:eastAsia="Times New Roman" w:hAnsi="Arial" w:cs="Arial"/>
                <w:b/>
                <w:bCs/>
                <w:i/>
                <w:iCs/>
                <w:sz w:val="22"/>
                <w:szCs w:val="22"/>
                <w:lang w:eastAsia="ru-RU"/>
              </w:rPr>
              <w:t>Збройних Сил України забезпечено ресурсами за відповідними показниками: персонал, озброєння та військова техніка, запаси, навченість.</w:t>
            </w:r>
          </w:p>
          <w:p w:rsidR="00E7619B" w:rsidRPr="00672013" w:rsidRDefault="00E7619B" w:rsidP="00214F3A">
            <w:pPr>
              <w:spacing w:before="120" w:line="240" w:lineRule="auto"/>
              <w:ind w:left="111"/>
              <w:rPr>
                <w:rFonts w:ascii="Arial" w:eastAsia="Times New Roman" w:hAnsi="Arial" w:cs="Arial"/>
                <w:b/>
                <w:bCs/>
                <w:i/>
                <w:iCs/>
                <w:sz w:val="22"/>
                <w:szCs w:val="22"/>
                <w:lang w:eastAsia="ru-RU"/>
              </w:rPr>
            </w:pPr>
            <w:proofErr w:type="spellStart"/>
            <w:r w:rsidRPr="00672013">
              <w:rPr>
                <w:rFonts w:ascii="Arial" w:eastAsia="Times New Roman" w:hAnsi="Arial" w:cs="Arial"/>
                <w:b/>
                <w:bCs/>
                <w:i/>
                <w:iCs/>
                <w:sz w:val="22"/>
                <w:szCs w:val="22"/>
                <w:lang w:eastAsia="ru-RU"/>
              </w:rPr>
              <w:t>Кібервійська</w:t>
            </w:r>
            <w:proofErr w:type="spellEnd"/>
            <w:r w:rsidRPr="00672013">
              <w:rPr>
                <w:rFonts w:ascii="Arial" w:eastAsia="Times New Roman" w:hAnsi="Arial" w:cs="Arial"/>
                <w:b/>
                <w:bCs/>
                <w:i/>
                <w:iCs/>
                <w:sz w:val="22"/>
                <w:szCs w:val="22"/>
                <w:lang w:eastAsia="ru-RU"/>
              </w:rPr>
              <w:t xml:space="preserve"> </w:t>
            </w:r>
            <w:r w:rsidR="007D7461" w:rsidRPr="00672013">
              <w:rPr>
                <w:rFonts w:ascii="Arial" w:eastAsia="Times New Roman" w:hAnsi="Arial" w:cs="Arial"/>
                <w:b/>
                <w:bCs/>
                <w:i/>
                <w:iCs/>
                <w:sz w:val="22"/>
                <w:szCs w:val="22"/>
                <w:lang w:eastAsia="ru-RU"/>
              </w:rPr>
              <w:t xml:space="preserve">як окремий рід військ </w:t>
            </w:r>
            <w:r w:rsidRPr="00672013">
              <w:rPr>
                <w:rFonts w:ascii="Arial" w:eastAsia="Times New Roman" w:hAnsi="Arial" w:cs="Arial"/>
                <w:b/>
                <w:bCs/>
                <w:i/>
                <w:iCs/>
                <w:sz w:val="22"/>
                <w:szCs w:val="22"/>
                <w:lang w:eastAsia="ru-RU"/>
              </w:rPr>
              <w:t>Збройних Сил України набули спроможностей до виконання завдань за призначенням.</w:t>
            </w:r>
          </w:p>
        </w:tc>
      </w:tr>
    </w:tbl>
    <w:p w:rsidR="007D7461" w:rsidRPr="00672013" w:rsidRDefault="007D7461" w:rsidP="007D7461">
      <w:pPr>
        <w:shd w:val="clear" w:color="auto" w:fill="FFFFFF"/>
        <w:tabs>
          <w:tab w:val="left" w:pos="851"/>
        </w:tabs>
        <w:spacing w:line="230" w:lineRule="auto"/>
        <w:ind w:firstLine="709"/>
        <w:jc w:val="both"/>
        <w:rPr>
          <w:rFonts w:ascii="Arial" w:eastAsia="Times New Roman" w:hAnsi="Arial" w:cs="Arial"/>
          <w:sz w:val="22"/>
          <w:szCs w:val="22"/>
          <w:lang w:eastAsia="ru-RU"/>
        </w:rPr>
      </w:pPr>
    </w:p>
    <w:p w:rsidR="007D7461" w:rsidRPr="00672013" w:rsidRDefault="007D7461" w:rsidP="007D7461">
      <w:pPr>
        <w:shd w:val="clear" w:color="auto" w:fill="FFFFFF"/>
        <w:tabs>
          <w:tab w:val="left" w:pos="851"/>
        </w:tabs>
        <w:spacing w:line="230" w:lineRule="auto"/>
        <w:ind w:firstLine="709"/>
        <w:jc w:val="both"/>
        <w:rPr>
          <w:rFonts w:ascii="Arial" w:eastAsia="Times New Roman" w:hAnsi="Arial" w:cs="Arial"/>
          <w:sz w:val="22"/>
          <w:szCs w:val="22"/>
          <w:lang w:eastAsia="ru-RU"/>
        </w:rPr>
      </w:pPr>
      <w:r w:rsidRPr="00672013">
        <w:rPr>
          <w:rFonts w:ascii="Arial" w:eastAsia="Times New Roman" w:hAnsi="Arial" w:cs="Arial"/>
          <w:sz w:val="22"/>
          <w:szCs w:val="22"/>
          <w:lang w:eastAsia="ru-RU"/>
        </w:rPr>
        <w:t xml:space="preserve">3. Запровадити ефективні механізми взаємодії основних суб'єктів національної системи </w:t>
      </w:r>
      <w:proofErr w:type="spellStart"/>
      <w:r w:rsidRPr="00672013">
        <w:rPr>
          <w:rFonts w:ascii="Arial" w:eastAsia="Times New Roman" w:hAnsi="Arial" w:cs="Arial"/>
          <w:sz w:val="22"/>
          <w:szCs w:val="22"/>
          <w:lang w:eastAsia="ru-RU"/>
        </w:rPr>
        <w:t>кібербезпеки</w:t>
      </w:r>
      <w:proofErr w:type="spellEnd"/>
      <w:r w:rsidRPr="00672013">
        <w:rPr>
          <w:rFonts w:ascii="Arial" w:eastAsia="Times New Roman" w:hAnsi="Arial" w:cs="Arial"/>
          <w:sz w:val="22"/>
          <w:szCs w:val="22"/>
          <w:lang w:eastAsia="ru-RU"/>
        </w:rPr>
        <w:t xml:space="preserve"> та сил оборони в частині спільного виконання завдань </w:t>
      </w:r>
      <w:proofErr w:type="spellStart"/>
      <w:r w:rsidRPr="00672013">
        <w:rPr>
          <w:rFonts w:ascii="Arial" w:eastAsia="Times New Roman" w:hAnsi="Arial" w:cs="Arial"/>
          <w:sz w:val="22"/>
          <w:szCs w:val="22"/>
          <w:lang w:eastAsia="ru-RU"/>
        </w:rPr>
        <w:t>кібероборони</w:t>
      </w:r>
      <w:proofErr w:type="spellEnd"/>
      <w:r w:rsidRPr="00672013">
        <w:rPr>
          <w:rFonts w:ascii="Arial" w:eastAsia="Times New Roman" w:hAnsi="Arial" w:cs="Arial"/>
          <w:sz w:val="22"/>
          <w:szCs w:val="22"/>
          <w:lang w:eastAsia="ru-RU"/>
        </w:rPr>
        <w:t>.</w:t>
      </w:r>
    </w:p>
    <w:tbl>
      <w:tblPr>
        <w:tblW w:w="5000" w:type="pct"/>
        <w:tblCellMar>
          <w:left w:w="0" w:type="dxa"/>
          <w:right w:w="0" w:type="dxa"/>
        </w:tblCellMar>
        <w:tblLook w:val="04A0" w:firstRow="1" w:lastRow="0" w:firstColumn="1" w:lastColumn="0" w:noHBand="0" w:noVBand="1"/>
      </w:tblPr>
      <w:tblGrid>
        <w:gridCol w:w="4426"/>
        <w:gridCol w:w="4929"/>
      </w:tblGrid>
      <w:tr w:rsidR="007D7461" w:rsidRPr="00672013" w:rsidTr="007D7461">
        <w:tc>
          <w:tcPr>
            <w:tcW w:w="4426" w:type="dxa"/>
            <w:hideMark/>
          </w:tcPr>
          <w:p w:rsidR="007D7461" w:rsidRPr="00672013" w:rsidRDefault="007D7461">
            <w:pPr>
              <w:rPr>
                <w:rFonts w:ascii="Arial" w:eastAsia="Times New Roman" w:hAnsi="Arial" w:cs="Arial"/>
                <w:sz w:val="22"/>
                <w:szCs w:val="22"/>
                <w:lang w:eastAsia="ru-RU"/>
              </w:rPr>
            </w:pPr>
          </w:p>
        </w:tc>
        <w:tc>
          <w:tcPr>
            <w:tcW w:w="4929" w:type="dxa"/>
            <w:hideMark/>
          </w:tcPr>
          <w:p w:rsidR="007D7461" w:rsidRPr="00672013" w:rsidRDefault="007D7461">
            <w:pPr>
              <w:spacing w:before="120" w:line="230" w:lineRule="auto"/>
              <w:ind w:left="111"/>
              <w:rPr>
                <w:rFonts w:ascii="Arial" w:eastAsia="Times New Roman" w:hAnsi="Arial" w:cs="Arial"/>
                <w:sz w:val="22"/>
                <w:szCs w:val="22"/>
                <w:lang w:eastAsia="ru-RU"/>
              </w:rPr>
            </w:pPr>
            <w:r w:rsidRPr="00672013">
              <w:rPr>
                <w:rFonts w:ascii="Arial" w:eastAsia="Times New Roman" w:hAnsi="Arial" w:cs="Arial"/>
                <w:sz w:val="22"/>
                <w:szCs w:val="22"/>
                <w:lang w:eastAsia="ru-RU"/>
              </w:rPr>
              <w:t xml:space="preserve">Міністерство оборони України, Генеральний </w:t>
            </w:r>
            <w:r w:rsidRPr="00672013">
              <w:rPr>
                <w:rFonts w:ascii="Arial" w:eastAsia="Times New Roman" w:hAnsi="Arial" w:cs="Arial"/>
                <w:sz w:val="22"/>
                <w:szCs w:val="22"/>
                <w:lang w:eastAsia="ru-RU"/>
              </w:rPr>
              <w:lastRenderedPageBreak/>
              <w:t xml:space="preserve">штаб Збройних Сил України, інші основні суб'єкти національної системи </w:t>
            </w:r>
            <w:proofErr w:type="spellStart"/>
            <w:r w:rsidRPr="00672013">
              <w:rPr>
                <w:rFonts w:ascii="Arial" w:eastAsia="Times New Roman" w:hAnsi="Arial" w:cs="Arial"/>
                <w:sz w:val="22"/>
                <w:szCs w:val="22"/>
                <w:lang w:eastAsia="ru-RU"/>
              </w:rPr>
              <w:t>кібербезпеки</w:t>
            </w:r>
            <w:proofErr w:type="spellEnd"/>
            <w:r w:rsidRPr="00672013">
              <w:rPr>
                <w:rFonts w:ascii="Arial" w:eastAsia="Times New Roman" w:hAnsi="Arial" w:cs="Arial"/>
                <w:sz w:val="22"/>
                <w:szCs w:val="22"/>
                <w:lang w:eastAsia="ru-RU"/>
              </w:rPr>
              <w:t xml:space="preserve"> </w:t>
            </w:r>
          </w:p>
        </w:tc>
      </w:tr>
      <w:tr w:rsidR="007D7461" w:rsidRPr="00672013" w:rsidTr="007D7461">
        <w:tc>
          <w:tcPr>
            <w:tcW w:w="4426" w:type="dxa"/>
            <w:hideMark/>
          </w:tcPr>
          <w:p w:rsidR="007D7461" w:rsidRPr="00672013" w:rsidRDefault="007D7461">
            <w:pPr>
              <w:rPr>
                <w:rFonts w:ascii="Arial" w:eastAsia="Times New Roman" w:hAnsi="Arial" w:cs="Arial"/>
                <w:sz w:val="22"/>
                <w:szCs w:val="22"/>
                <w:lang w:eastAsia="ru-RU"/>
              </w:rPr>
            </w:pPr>
          </w:p>
        </w:tc>
        <w:tc>
          <w:tcPr>
            <w:tcW w:w="4929" w:type="dxa"/>
            <w:hideMark/>
          </w:tcPr>
          <w:p w:rsidR="007D7461" w:rsidRPr="00672013" w:rsidRDefault="007D7461">
            <w:pPr>
              <w:spacing w:before="120" w:line="230" w:lineRule="auto"/>
              <w:ind w:left="111"/>
              <w:rPr>
                <w:rFonts w:ascii="Arial" w:eastAsia="Times New Roman" w:hAnsi="Arial" w:cs="Arial"/>
                <w:i/>
                <w:sz w:val="22"/>
                <w:szCs w:val="22"/>
                <w:lang w:eastAsia="ru-RU"/>
              </w:rPr>
            </w:pPr>
            <w:r w:rsidRPr="00672013">
              <w:rPr>
                <w:rFonts w:ascii="Arial" w:eastAsia="Times New Roman" w:hAnsi="Arial" w:cs="Arial"/>
                <w:i/>
                <w:sz w:val="22"/>
                <w:szCs w:val="22"/>
                <w:lang w:eastAsia="ru-RU"/>
              </w:rPr>
              <w:t>Друге півріччя 2023 року</w:t>
            </w:r>
          </w:p>
        </w:tc>
      </w:tr>
      <w:tr w:rsidR="007D7461" w:rsidRPr="00672013" w:rsidTr="007D7461">
        <w:tc>
          <w:tcPr>
            <w:tcW w:w="4426" w:type="dxa"/>
            <w:hideMark/>
          </w:tcPr>
          <w:p w:rsidR="007D7461" w:rsidRPr="00672013" w:rsidRDefault="007D7461">
            <w:pPr>
              <w:spacing w:line="230" w:lineRule="auto"/>
              <w:rPr>
                <w:rFonts w:ascii="Arial" w:eastAsia="Times New Roman" w:hAnsi="Arial" w:cs="Arial"/>
                <w:sz w:val="22"/>
                <w:szCs w:val="22"/>
                <w:lang w:eastAsia="ru-RU"/>
              </w:rPr>
            </w:pPr>
            <w:r w:rsidRPr="00672013">
              <w:rPr>
                <w:rFonts w:ascii="Arial" w:eastAsia="Times New Roman" w:hAnsi="Arial" w:cs="Arial"/>
                <w:b/>
                <w:bCs/>
                <w:i/>
                <w:iCs/>
                <w:sz w:val="22"/>
                <w:szCs w:val="22"/>
                <w:lang w:eastAsia="ru-RU"/>
              </w:rPr>
              <w:t>Індикатор виконання</w:t>
            </w:r>
          </w:p>
        </w:tc>
        <w:tc>
          <w:tcPr>
            <w:tcW w:w="4929" w:type="dxa"/>
            <w:hideMark/>
          </w:tcPr>
          <w:p w:rsidR="007D7461" w:rsidRPr="00672013" w:rsidRDefault="00E02B26" w:rsidP="002127F4">
            <w:pPr>
              <w:spacing w:before="120" w:line="230" w:lineRule="auto"/>
              <w:ind w:left="111"/>
              <w:rPr>
                <w:rFonts w:ascii="Arial" w:eastAsia="Times New Roman" w:hAnsi="Arial" w:cs="Arial"/>
                <w:b/>
                <w:bCs/>
                <w:i/>
                <w:sz w:val="22"/>
                <w:szCs w:val="22"/>
                <w:lang w:eastAsia="ru-RU"/>
              </w:rPr>
            </w:pPr>
            <w:r w:rsidRPr="00672013">
              <w:rPr>
                <w:rFonts w:ascii="Arial" w:eastAsia="Times New Roman" w:hAnsi="Arial" w:cs="Arial"/>
                <w:b/>
                <w:bCs/>
                <w:i/>
                <w:sz w:val="22"/>
                <w:szCs w:val="22"/>
                <w:lang w:eastAsia="ru-RU"/>
              </w:rPr>
              <w:t>Міністерством оборони України внесено на розгляд</w:t>
            </w:r>
            <w:r w:rsidR="00003078" w:rsidRPr="00672013">
              <w:rPr>
                <w:rFonts w:ascii="Arial" w:eastAsia="Times New Roman" w:hAnsi="Arial" w:cs="Arial"/>
                <w:b/>
                <w:bCs/>
                <w:i/>
                <w:sz w:val="22"/>
                <w:szCs w:val="22"/>
                <w:lang w:eastAsia="ru-RU"/>
              </w:rPr>
              <w:t xml:space="preserve"> Кабінету Міністрів України прое</w:t>
            </w:r>
            <w:r w:rsidRPr="00672013">
              <w:rPr>
                <w:rFonts w:ascii="Arial" w:eastAsia="Times New Roman" w:hAnsi="Arial" w:cs="Arial"/>
                <w:b/>
                <w:bCs/>
                <w:i/>
                <w:sz w:val="22"/>
                <w:szCs w:val="22"/>
                <w:lang w:eastAsia="ru-RU"/>
              </w:rPr>
              <w:t xml:space="preserve">кт акта Уряду про затвердження механізму (порядку) взаємодії основних суб'єктів національної системи </w:t>
            </w:r>
            <w:proofErr w:type="spellStart"/>
            <w:r w:rsidRPr="00672013">
              <w:rPr>
                <w:rFonts w:ascii="Arial" w:eastAsia="Times New Roman" w:hAnsi="Arial" w:cs="Arial"/>
                <w:b/>
                <w:bCs/>
                <w:i/>
                <w:sz w:val="22"/>
                <w:szCs w:val="22"/>
                <w:lang w:eastAsia="ru-RU"/>
              </w:rPr>
              <w:t>кібербезпеки</w:t>
            </w:r>
            <w:proofErr w:type="spellEnd"/>
            <w:r w:rsidRPr="00672013">
              <w:rPr>
                <w:rFonts w:ascii="Arial" w:eastAsia="Times New Roman" w:hAnsi="Arial" w:cs="Arial"/>
                <w:b/>
                <w:bCs/>
                <w:i/>
                <w:sz w:val="22"/>
                <w:szCs w:val="22"/>
                <w:lang w:eastAsia="ru-RU"/>
              </w:rPr>
              <w:t xml:space="preserve"> та сил оборони в частині спільного виконання завдань </w:t>
            </w:r>
            <w:proofErr w:type="spellStart"/>
            <w:r w:rsidRPr="00672013">
              <w:rPr>
                <w:rFonts w:ascii="Arial" w:eastAsia="Times New Roman" w:hAnsi="Arial" w:cs="Arial"/>
                <w:b/>
                <w:bCs/>
                <w:i/>
                <w:sz w:val="22"/>
                <w:szCs w:val="22"/>
                <w:lang w:eastAsia="ru-RU"/>
              </w:rPr>
              <w:t>кібероборони</w:t>
            </w:r>
            <w:proofErr w:type="spellEnd"/>
            <w:r w:rsidRPr="00672013">
              <w:rPr>
                <w:rFonts w:ascii="Arial" w:eastAsia="Times New Roman" w:hAnsi="Arial" w:cs="Arial"/>
                <w:b/>
                <w:bCs/>
                <w:i/>
                <w:sz w:val="22"/>
                <w:szCs w:val="22"/>
                <w:lang w:eastAsia="ru-RU"/>
              </w:rPr>
              <w:t xml:space="preserve"> (політичних, економічних, соціальних, військових, наукових, науково-технічних, інформаційних, правових, організаційних </w:t>
            </w:r>
            <w:r w:rsidR="00D262FE" w:rsidRPr="00672013">
              <w:rPr>
                <w:rFonts w:ascii="Arial" w:eastAsia="Times New Roman" w:hAnsi="Arial" w:cs="Arial"/>
                <w:b/>
                <w:bCs/>
                <w:i/>
                <w:sz w:val="22"/>
                <w:szCs w:val="22"/>
                <w:lang w:eastAsia="ru-RU"/>
              </w:rPr>
              <w:t xml:space="preserve">та інших </w:t>
            </w:r>
            <w:r w:rsidRPr="00672013">
              <w:rPr>
                <w:rFonts w:ascii="Arial" w:eastAsia="Times New Roman" w:hAnsi="Arial" w:cs="Arial"/>
                <w:b/>
                <w:bCs/>
                <w:i/>
                <w:sz w:val="22"/>
                <w:szCs w:val="22"/>
                <w:lang w:eastAsia="ru-RU"/>
              </w:rPr>
              <w:t>заходів</w:t>
            </w:r>
            <w:r w:rsidR="00D262FE" w:rsidRPr="00672013">
              <w:rPr>
                <w:rFonts w:ascii="Arial" w:eastAsia="Times New Roman" w:hAnsi="Arial" w:cs="Arial"/>
                <w:b/>
                <w:bCs/>
                <w:i/>
                <w:sz w:val="22"/>
                <w:szCs w:val="22"/>
                <w:lang w:eastAsia="ru-RU"/>
              </w:rPr>
              <w:t>, які здійснюються в</w:t>
            </w:r>
            <w:r w:rsidRPr="00672013">
              <w:rPr>
                <w:rFonts w:ascii="Arial" w:eastAsia="Times New Roman" w:hAnsi="Arial" w:cs="Arial"/>
                <w:b/>
                <w:bCs/>
                <w:i/>
                <w:sz w:val="22"/>
                <w:szCs w:val="22"/>
                <w:lang w:eastAsia="ru-RU"/>
              </w:rPr>
              <w:t xml:space="preserve"> кібер</w:t>
            </w:r>
            <w:r w:rsidR="00D262FE" w:rsidRPr="00672013">
              <w:rPr>
                <w:rFonts w:ascii="Arial" w:eastAsia="Times New Roman" w:hAnsi="Arial" w:cs="Arial"/>
                <w:b/>
                <w:bCs/>
                <w:i/>
                <w:sz w:val="22"/>
                <w:szCs w:val="22"/>
                <w:lang w:eastAsia="ru-RU"/>
              </w:rPr>
              <w:t>просторі</w:t>
            </w:r>
            <w:r w:rsidRPr="00672013">
              <w:rPr>
                <w:rFonts w:ascii="Arial" w:eastAsia="Times New Roman" w:hAnsi="Arial" w:cs="Arial"/>
                <w:b/>
                <w:bCs/>
                <w:i/>
                <w:sz w:val="22"/>
                <w:szCs w:val="22"/>
                <w:lang w:eastAsia="ru-RU"/>
              </w:rPr>
              <w:t>).</w:t>
            </w:r>
          </w:p>
        </w:tc>
      </w:tr>
    </w:tbl>
    <w:p w:rsidR="007D7461" w:rsidRPr="00672013" w:rsidRDefault="007D7461" w:rsidP="007D7461">
      <w:pPr>
        <w:shd w:val="clear" w:color="auto" w:fill="FFFFFF"/>
        <w:tabs>
          <w:tab w:val="left" w:pos="851"/>
        </w:tabs>
        <w:spacing w:line="230" w:lineRule="auto"/>
        <w:ind w:firstLine="709"/>
        <w:jc w:val="both"/>
        <w:rPr>
          <w:rFonts w:ascii="Arial" w:eastAsia="Times New Roman" w:hAnsi="Arial" w:cs="Arial"/>
          <w:color w:val="000000"/>
          <w:sz w:val="22"/>
          <w:szCs w:val="22"/>
          <w:lang w:eastAsia="ru-RU"/>
        </w:rPr>
      </w:pPr>
    </w:p>
    <w:p w:rsidR="007D7461" w:rsidRPr="00672013" w:rsidRDefault="007D7461" w:rsidP="007D7461">
      <w:pPr>
        <w:shd w:val="clear" w:color="auto" w:fill="FFFFFF"/>
        <w:tabs>
          <w:tab w:val="left" w:pos="851"/>
        </w:tabs>
        <w:spacing w:line="230" w:lineRule="auto"/>
        <w:ind w:firstLine="709"/>
        <w:jc w:val="both"/>
        <w:rPr>
          <w:rFonts w:ascii="Arial" w:eastAsia="Times New Roman" w:hAnsi="Arial" w:cs="Arial"/>
          <w:color w:val="000000"/>
          <w:sz w:val="22"/>
          <w:szCs w:val="22"/>
          <w:lang w:eastAsia="ru-RU"/>
        </w:rPr>
      </w:pPr>
      <w:r w:rsidRPr="00672013">
        <w:rPr>
          <w:rFonts w:ascii="Arial" w:eastAsia="Times New Roman" w:hAnsi="Arial" w:cs="Arial"/>
          <w:color w:val="000000"/>
          <w:sz w:val="22"/>
          <w:szCs w:val="22"/>
          <w:lang w:eastAsia="ru-RU"/>
        </w:rPr>
        <w:t xml:space="preserve">4. Розробити та забезпечити виконання плану </w:t>
      </w:r>
      <w:proofErr w:type="spellStart"/>
      <w:r w:rsidRPr="00672013">
        <w:rPr>
          <w:rFonts w:ascii="Arial" w:eastAsia="Times New Roman" w:hAnsi="Arial" w:cs="Arial"/>
          <w:color w:val="000000"/>
          <w:sz w:val="22"/>
          <w:szCs w:val="22"/>
          <w:lang w:eastAsia="ru-RU"/>
        </w:rPr>
        <w:t>кібероборони</w:t>
      </w:r>
      <w:proofErr w:type="spellEnd"/>
      <w:r w:rsidRPr="00672013">
        <w:rPr>
          <w:rFonts w:ascii="Arial" w:eastAsia="Times New Roman" w:hAnsi="Arial" w:cs="Arial"/>
          <w:color w:val="000000"/>
          <w:sz w:val="22"/>
          <w:szCs w:val="22"/>
          <w:lang w:eastAsia="ru-RU"/>
        </w:rPr>
        <w:t xml:space="preserve"> як складової частини плану оборони України.</w:t>
      </w:r>
    </w:p>
    <w:tbl>
      <w:tblPr>
        <w:tblW w:w="5000" w:type="pct"/>
        <w:tblCellMar>
          <w:left w:w="0" w:type="dxa"/>
          <w:right w:w="0" w:type="dxa"/>
        </w:tblCellMar>
        <w:tblLook w:val="04A0" w:firstRow="1" w:lastRow="0" w:firstColumn="1" w:lastColumn="0" w:noHBand="0" w:noVBand="1"/>
      </w:tblPr>
      <w:tblGrid>
        <w:gridCol w:w="4426"/>
        <w:gridCol w:w="4929"/>
      </w:tblGrid>
      <w:tr w:rsidR="007D7461" w:rsidRPr="00672013" w:rsidTr="007D7461">
        <w:tc>
          <w:tcPr>
            <w:tcW w:w="4426" w:type="dxa"/>
            <w:hideMark/>
          </w:tcPr>
          <w:p w:rsidR="007D7461" w:rsidRPr="00672013" w:rsidRDefault="007D7461">
            <w:pPr>
              <w:rPr>
                <w:rFonts w:ascii="Arial" w:eastAsia="Times New Roman" w:hAnsi="Arial" w:cs="Arial"/>
                <w:color w:val="000000"/>
                <w:sz w:val="22"/>
                <w:szCs w:val="22"/>
                <w:lang w:eastAsia="ru-RU"/>
              </w:rPr>
            </w:pPr>
          </w:p>
        </w:tc>
        <w:tc>
          <w:tcPr>
            <w:tcW w:w="4929" w:type="dxa"/>
            <w:hideMark/>
          </w:tcPr>
          <w:p w:rsidR="007D7461" w:rsidRPr="00672013" w:rsidRDefault="007D7461">
            <w:pPr>
              <w:spacing w:before="120" w:line="230" w:lineRule="auto"/>
              <w:ind w:left="111"/>
              <w:rPr>
                <w:rFonts w:ascii="Arial" w:eastAsia="Times New Roman" w:hAnsi="Arial" w:cs="Arial"/>
                <w:sz w:val="22"/>
                <w:szCs w:val="22"/>
                <w:lang w:eastAsia="ru-RU"/>
              </w:rPr>
            </w:pPr>
            <w:r w:rsidRPr="00672013">
              <w:rPr>
                <w:rFonts w:ascii="Arial" w:eastAsia="Times New Roman" w:hAnsi="Arial" w:cs="Arial"/>
                <w:sz w:val="22"/>
                <w:szCs w:val="22"/>
                <w:lang w:eastAsia="ru-RU"/>
              </w:rPr>
              <w:t xml:space="preserve">Генеральний штаб Збройних Сил України, Міністерство оборони України, інші основні суб'єкти національної </w:t>
            </w:r>
            <w:r w:rsidRPr="00672013">
              <w:rPr>
                <w:rFonts w:ascii="Arial" w:eastAsia="Times New Roman" w:hAnsi="Arial" w:cs="Arial"/>
                <w:sz w:val="22"/>
                <w:szCs w:val="22"/>
                <w:lang w:eastAsia="ru-RU"/>
              </w:rPr>
              <w:br/>
              <w:t xml:space="preserve">системи </w:t>
            </w:r>
            <w:proofErr w:type="spellStart"/>
            <w:r w:rsidRPr="00672013">
              <w:rPr>
                <w:rFonts w:ascii="Arial" w:eastAsia="Times New Roman" w:hAnsi="Arial" w:cs="Arial"/>
                <w:sz w:val="22"/>
                <w:szCs w:val="22"/>
                <w:lang w:eastAsia="ru-RU"/>
              </w:rPr>
              <w:t>кібербезпеки</w:t>
            </w:r>
            <w:proofErr w:type="spellEnd"/>
          </w:p>
        </w:tc>
      </w:tr>
      <w:tr w:rsidR="007D7461" w:rsidRPr="00672013" w:rsidTr="007D7461">
        <w:tc>
          <w:tcPr>
            <w:tcW w:w="4426" w:type="dxa"/>
            <w:hideMark/>
          </w:tcPr>
          <w:p w:rsidR="007D7461" w:rsidRPr="00672013" w:rsidRDefault="007D7461">
            <w:pPr>
              <w:rPr>
                <w:rFonts w:ascii="Arial" w:eastAsia="Times New Roman" w:hAnsi="Arial" w:cs="Arial"/>
                <w:sz w:val="22"/>
                <w:szCs w:val="22"/>
                <w:lang w:eastAsia="ru-RU"/>
              </w:rPr>
            </w:pPr>
          </w:p>
        </w:tc>
        <w:tc>
          <w:tcPr>
            <w:tcW w:w="4929" w:type="dxa"/>
            <w:hideMark/>
          </w:tcPr>
          <w:p w:rsidR="007D7461" w:rsidRPr="00672013" w:rsidRDefault="007D7461">
            <w:pPr>
              <w:spacing w:before="120" w:line="230" w:lineRule="auto"/>
              <w:ind w:left="111"/>
              <w:rPr>
                <w:rFonts w:ascii="Arial" w:eastAsia="Times New Roman" w:hAnsi="Arial" w:cs="Arial"/>
                <w:i/>
                <w:sz w:val="22"/>
                <w:szCs w:val="22"/>
                <w:lang w:eastAsia="ru-RU"/>
              </w:rPr>
            </w:pPr>
            <w:r w:rsidRPr="00672013">
              <w:rPr>
                <w:rFonts w:ascii="Arial" w:eastAsia="Times New Roman" w:hAnsi="Arial" w:cs="Arial"/>
                <w:i/>
                <w:sz w:val="22"/>
                <w:szCs w:val="22"/>
                <w:lang w:eastAsia="ru-RU"/>
              </w:rPr>
              <w:t>Розробка – друге півріччя 2022 року</w:t>
            </w:r>
            <w:r w:rsidRPr="00672013">
              <w:rPr>
                <w:rFonts w:ascii="Arial" w:eastAsia="Times New Roman" w:hAnsi="Arial" w:cs="Arial"/>
                <w:i/>
                <w:sz w:val="22"/>
                <w:szCs w:val="22"/>
                <w:lang w:eastAsia="ru-RU"/>
              </w:rPr>
              <w:br/>
              <w:t>Реалізація – постійно</w:t>
            </w:r>
          </w:p>
        </w:tc>
      </w:tr>
      <w:tr w:rsidR="007D7461" w:rsidRPr="00672013" w:rsidTr="007D7461">
        <w:tc>
          <w:tcPr>
            <w:tcW w:w="4426" w:type="dxa"/>
            <w:hideMark/>
          </w:tcPr>
          <w:p w:rsidR="007D7461" w:rsidRPr="00672013" w:rsidRDefault="007D7461">
            <w:pPr>
              <w:spacing w:line="230" w:lineRule="auto"/>
              <w:rPr>
                <w:rFonts w:ascii="Arial" w:eastAsia="Times New Roman" w:hAnsi="Arial" w:cs="Arial"/>
                <w:sz w:val="22"/>
                <w:szCs w:val="22"/>
                <w:lang w:eastAsia="ru-RU"/>
              </w:rPr>
            </w:pPr>
            <w:r w:rsidRPr="00672013">
              <w:rPr>
                <w:rFonts w:ascii="Arial" w:eastAsia="Times New Roman" w:hAnsi="Arial" w:cs="Arial"/>
                <w:b/>
                <w:bCs/>
                <w:i/>
                <w:iCs/>
                <w:sz w:val="22"/>
                <w:szCs w:val="22"/>
                <w:lang w:eastAsia="ru-RU"/>
              </w:rPr>
              <w:t>Індикатор виконання</w:t>
            </w:r>
          </w:p>
        </w:tc>
        <w:tc>
          <w:tcPr>
            <w:tcW w:w="4929" w:type="dxa"/>
            <w:hideMark/>
          </w:tcPr>
          <w:p w:rsidR="00095325" w:rsidRPr="00672013" w:rsidRDefault="007D7461">
            <w:pPr>
              <w:spacing w:before="120" w:line="230" w:lineRule="auto"/>
              <w:ind w:left="111"/>
              <w:rPr>
                <w:rFonts w:ascii="Arial" w:eastAsia="Times New Roman" w:hAnsi="Arial" w:cs="Arial"/>
                <w:b/>
                <w:bCs/>
                <w:i/>
                <w:sz w:val="22"/>
                <w:szCs w:val="22"/>
                <w:lang w:eastAsia="ru-RU"/>
              </w:rPr>
            </w:pPr>
            <w:r w:rsidRPr="00672013">
              <w:rPr>
                <w:rFonts w:ascii="Arial" w:eastAsia="Times New Roman" w:hAnsi="Arial" w:cs="Arial"/>
                <w:b/>
                <w:bCs/>
                <w:i/>
                <w:sz w:val="22"/>
                <w:szCs w:val="22"/>
                <w:lang w:eastAsia="ru-RU"/>
              </w:rPr>
              <w:t xml:space="preserve">План </w:t>
            </w:r>
            <w:proofErr w:type="spellStart"/>
            <w:r w:rsidRPr="00672013">
              <w:rPr>
                <w:rFonts w:ascii="Arial" w:eastAsia="Times New Roman" w:hAnsi="Arial" w:cs="Arial"/>
                <w:b/>
                <w:bCs/>
                <w:i/>
                <w:sz w:val="22"/>
                <w:szCs w:val="22"/>
                <w:lang w:eastAsia="ru-RU"/>
              </w:rPr>
              <w:t>кібероборони</w:t>
            </w:r>
            <w:proofErr w:type="spellEnd"/>
            <w:r w:rsidRPr="00672013">
              <w:rPr>
                <w:rFonts w:ascii="Arial" w:eastAsia="Times New Roman" w:hAnsi="Arial" w:cs="Arial"/>
                <w:b/>
                <w:bCs/>
                <w:i/>
                <w:sz w:val="22"/>
                <w:szCs w:val="22"/>
                <w:lang w:eastAsia="ru-RU"/>
              </w:rPr>
              <w:t xml:space="preserve"> </w:t>
            </w:r>
            <w:r w:rsidR="00095325" w:rsidRPr="00672013">
              <w:rPr>
                <w:rFonts w:ascii="Arial" w:eastAsia="Times New Roman" w:hAnsi="Arial" w:cs="Arial"/>
                <w:b/>
                <w:bCs/>
                <w:i/>
                <w:sz w:val="22"/>
                <w:szCs w:val="22"/>
                <w:lang w:eastAsia="ru-RU"/>
              </w:rPr>
              <w:t xml:space="preserve">України як складова частина Плану оборони України </w:t>
            </w:r>
            <w:r w:rsidRPr="00672013">
              <w:rPr>
                <w:rFonts w:ascii="Arial" w:eastAsia="Times New Roman" w:hAnsi="Arial" w:cs="Arial"/>
                <w:b/>
                <w:bCs/>
                <w:i/>
                <w:sz w:val="22"/>
                <w:szCs w:val="22"/>
                <w:lang w:eastAsia="ru-RU"/>
              </w:rPr>
              <w:t xml:space="preserve">розроблено </w:t>
            </w:r>
            <w:r w:rsidR="00095325" w:rsidRPr="00672013">
              <w:rPr>
                <w:rFonts w:ascii="Arial" w:eastAsia="Times New Roman" w:hAnsi="Arial" w:cs="Arial"/>
                <w:b/>
                <w:bCs/>
                <w:i/>
                <w:sz w:val="22"/>
                <w:szCs w:val="22"/>
                <w:lang w:eastAsia="ru-RU"/>
              </w:rPr>
              <w:t>та затверджено.</w:t>
            </w:r>
          </w:p>
          <w:p w:rsidR="007D7461" w:rsidRPr="00672013" w:rsidRDefault="00095325" w:rsidP="00095325">
            <w:pPr>
              <w:spacing w:before="120" w:line="230" w:lineRule="auto"/>
              <w:ind w:left="111"/>
              <w:rPr>
                <w:rFonts w:ascii="Arial" w:eastAsia="Times New Roman" w:hAnsi="Arial" w:cs="Arial"/>
                <w:b/>
                <w:bCs/>
                <w:i/>
                <w:sz w:val="22"/>
                <w:szCs w:val="22"/>
                <w:lang w:eastAsia="ru-RU"/>
              </w:rPr>
            </w:pPr>
            <w:r w:rsidRPr="00672013">
              <w:rPr>
                <w:rFonts w:ascii="Arial" w:eastAsia="Times New Roman" w:hAnsi="Arial" w:cs="Arial"/>
                <w:b/>
                <w:bCs/>
                <w:i/>
                <w:sz w:val="22"/>
                <w:szCs w:val="22"/>
                <w:lang w:eastAsia="ru-RU"/>
              </w:rPr>
              <w:t xml:space="preserve">Забезпечено скоординоване виконання заходів Плану </w:t>
            </w:r>
            <w:proofErr w:type="spellStart"/>
            <w:r w:rsidRPr="00672013">
              <w:rPr>
                <w:rFonts w:ascii="Arial" w:eastAsia="Times New Roman" w:hAnsi="Arial" w:cs="Arial"/>
                <w:b/>
                <w:bCs/>
                <w:i/>
                <w:sz w:val="22"/>
                <w:szCs w:val="22"/>
                <w:lang w:eastAsia="ru-RU"/>
              </w:rPr>
              <w:t>кібероборони</w:t>
            </w:r>
            <w:proofErr w:type="spellEnd"/>
            <w:r w:rsidRPr="00672013">
              <w:rPr>
                <w:rFonts w:ascii="Arial" w:eastAsia="Times New Roman" w:hAnsi="Arial" w:cs="Arial"/>
                <w:b/>
                <w:bCs/>
                <w:i/>
                <w:sz w:val="22"/>
                <w:szCs w:val="22"/>
                <w:lang w:eastAsia="ru-RU"/>
              </w:rPr>
              <w:t xml:space="preserve"> України.</w:t>
            </w:r>
          </w:p>
          <w:p w:rsidR="00095325" w:rsidRPr="00672013" w:rsidRDefault="00095325" w:rsidP="002127F4">
            <w:pPr>
              <w:spacing w:before="120" w:line="230" w:lineRule="auto"/>
              <w:ind w:left="111"/>
              <w:rPr>
                <w:rFonts w:ascii="Arial" w:eastAsia="Times New Roman" w:hAnsi="Arial" w:cs="Arial"/>
                <w:b/>
                <w:bCs/>
                <w:i/>
                <w:sz w:val="22"/>
                <w:szCs w:val="22"/>
                <w:lang w:eastAsia="ru-RU"/>
              </w:rPr>
            </w:pPr>
            <w:r w:rsidRPr="00672013">
              <w:rPr>
                <w:rFonts w:ascii="Arial" w:eastAsia="Times New Roman" w:hAnsi="Arial" w:cs="Arial"/>
                <w:b/>
                <w:bCs/>
                <w:i/>
                <w:sz w:val="22"/>
                <w:szCs w:val="22"/>
                <w:lang w:eastAsia="ru-RU"/>
              </w:rPr>
              <w:t xml:space="preserve">Забезпечено </w:t>
            </w:r>
            <w:r w:rsidR="0047044F" w:rsidRPr="00672013">
              <w:rPr>
                <w:rFonts w:ascii="Arial" w:eastAsia="Times New Roman" w:hAnsi="Arial" w:cs="Arial"/>
                <w:b/>
                <w:bCs/>
                <w:i/>
                <w:sz w:val="22"/>
                <w:szCs w:val="22"/>
                <w:lang w:eastAsia="ru-RU"/>
              </w:rPr>
              <w:t xml:space="preserve">щорічне (за необхідності) уточнення Плану </w:t>
            </w:r>
            <w:proofErr w:type="spellStart"/>
            <w:r w:rsidR="0047044F" w:rsidRPr="00672013">
              <w:rPr>
                <w:rFonts w:ascii="Arial" w:eastAsia="Times New Roman" w:hAnsi="Arial" w:cs="Arial"/>
                <w:b/>
                <w:bCs/>
                <w:i/>
                <w:sz w:val="22"/>
                <w:szCs w:val="22"/>
                <w:lang w:eastAsia="ru-RU"/>
              </w:rPr>
              <w:t>кібероборони</w:t>
            </w:r>
            <w:proofErr w:type="spellEnd"/>
            <w:r w:rsidR="0047044F" w:rsidRPr="00672013">
              <w:rPr>
                <w:rFonts w:ascii="Arial" w:eastAsia="Times New Roman" w:hAnsi="Arial" w:cs="Arial"/>
                <w:b/>
                <w:bCs/>
                <w:i/>
                <w:sz w:val="22"/>
                <w:szCs w:val="22"/>
                <w:lang w:eastAsia="ru-RU"/>
              </w:rPr>
              <w:t xml:space="preserve"> України з метою оновлення політичних, економічних, соціальних, військових, наукових, науково-технічних, інформаційних, правових, організаційних та інших заходів, які здійснюються в кіберпросторі.</w:t>
            </w:r>
          </w:p>
        </w:tc>
      </w:tr>
    </w:tbl>
    <w:p w:rsidR="007D7461" w:rsidRPr="00672013" w:rsidRDefault="007D7461" w:rsidP="007D7461">
      <w:pPr>
        <w:shd w:val="clear" w:color="auto" w:fill="FFFFFF"/>
        <w:spacing w:line="230" w:lineRule="auto"/>
        <w:ind w:firstLine="709"/>
        <w:jc w:val="both"/>
        <w:rPr>
          <w:rFonts w:ascii="Arial" w:eastAsia="Times New Roman" w:hAnsi="Arial" w:cs="Arial"/>
          <w:color w:val="000000"/>
          <w:sz w:val="22"/>
          <w:szCs w:val="22"/>
          <w:lang w:eastAsia="ru-RU"/>
        </w:rPr>
      </w:pPr>
    </w:p>
    <w:p w:rsidR="007D7461" w:rsidRPr="00672013" w:rsidRDefault="007D7461" w:rsidP="007D7461">
      <w:pPr>
        <w:shd w:val="clear" w:color="auto" w:fill="FFFFFF"/>
        <w:spacing w:line="230" w:lineRule="auto"/>
        <w:ind w:firstLine="709"/>
        <w:jc w:val="both"/>
        <w:rPr>
          <w:rFonts w:ascii="Arial" w:eastAsia="Times New Roman" w:hAnsi="Arial" w:cs="Arial"/>
          <w:sz w:val="22"/>
          <w:szCs w:val="22"/>
          <w:lang w:eastAsia="ru-RU"/>
        </w:rPr>
      </w:pPr>
      <w:r w:rsidRPr="00672013">
        <w:rPr>
          <w:rFonts w:ascii="Arial" w:eastAsia="Times New Roman" w:hAnsi="Arial" w:cs="Arial"/>
          <w:color w:val="000000"/>
          <w:sz w:val="22"/>
          <w:szCs w:val="22"/>
          <w:lang w:eastAsia="ru-RU"/>
        </w:rPr>
        <w:t>5. Забезпечити проведення щонайменше двічі на рік спільних тематичних навчань із відповідними підрозділами держав – членів НАТО задля досягнення оперативної сумісності.</w:t>
      </w:r>
    </w:p>
    <w:tbl>
      <w:tblPr>
        <w:tblW w:w="5000" w:type="pct"/>
        <w:tblCellMar>
          <w:left w:w="0" w:type="dxa"/>
          <w:right w:w="0" w:type="dxa"/>
        </w:tblCellMar>
        <w:tblLook w:val="04A0" w:firstRow="1" w:lastRow="0" w:firstColumn="1" w:lastColumn="0" w:noHBand="0" w:noVBand="1"/>
      </w:tblPr>
      <w:tblGrid>
        <w:gridCol w:w="4426"/>
        <w:gridCol w:w="4929"/>
      </w:tblGrid>
      <w:tr w:rsidR="007D7461" w:rsidRPr="00672013" w:rsidTr="007D7461">
        <w:tc>
          <w:tcPr>
            <w:tcW w:w="4426" w:type="dxa"/>
            <w:hideMark/>
          </w:tcPr>
          <w:p w:rsidR="007D7461" w:rsidRPr="00672013" w:rsidRDefault="007D7461">
            <w:pPr>
              <w:rPr>
                <w:rFonts w:ascii="Arial" w:eastAsia="Times New Roman" w:hAnsi="Arial" w:cs="Arial"/>
                <w:sz w:val="22"/>
                <w:szCs w:val="22"/>
                <w:lang w:eastAsia="ru-RU"/>
              </w:rPr>
            </w:pPr>
          </w:p>
        </w:tc>
        <w:tc>
          <w:tcPr>
            <w:tcW w:w="4929" w:type="dxa"/>
            <w:hideMark/>
          </w:tcPr>
          <w:p w:rsidR="007D7461" w:rsidRPr="00672013" w:rsidRDefault="007D7461">
            <w:pPr>
              <w:spacing w:before="120" w:line="230" w:lineRule="auto"/>
              <w:ind w:left="111"/>
              <w:rPr>
                <w:rFonts w:ascii="Arial" w:eastAsia="Times New Roman" w:hAnsi="Arial" w:cs="Arial"/>
                <w:sz w:val="22"/>
                <w:szCs w:val="22"/>
                <w:lang w:eastAsia="ru-RU"/>
              </w:rPr>
            </w:pPr>
            <w:r w:rsidRPr="00672013">
              <w:rPr>
                <w:rFonts w:ascii="Arial" w:eastAsia="Times New Roman" w:hAnsi="Arial" w:cs="Arial"/>
                <w:sz w:val="22"/>
                <w:szCs w:val="22"/>
                <w:lang w:eastAsia="ru-RU"/>
              </w:rPr>
              <w:t xml:space="preserve">Міністерство оборони України, Адміністрація Державної служби спеціального зв'язку та захисту інформації України, інші основні суб'єкти національної системи </w:t>
            </w:r>
            <w:proofErr w:type="spellStart"/>
            <w:r w:rsidRPr="00672013">
              <w:rPr>
                <w:rFonts w:ascii="Arial" w:eastAsia="Times New Roman" w:hAnsi="Arial" w:cs="Arial"/>
                <w:sz w:val="22"/>
                <w:szCs w:val="22"/>
                <w:lang w:eastAsia="ru-RU"/>
              </w:rPr>
              <w:t>кібербезпеки</w:t>
            </w:r>
            <w:proofErr w:type="spellEnd"/>
          </w:p>
        </w:tc>
      </w:tr>
      <w:tr w:rsidR="007D7461" w:rsidRPr="00672013" w:rsidTr="007D7461">
        <w:tc>
          <w:tcPr>
            <w:tcW w:w="4426" w:type="dxa"/>
            <w:hideMark/>
          </w:tcPr>
          <w:p w:rsidR="007D7461" w:rsidRPr="00672013" w:rsidRDefault="007D7461">
            <w:pPr>
              <w:rPr>
                <w:rFonts w:ascii="Arial" w:eastAsia="Times New Roman" w:hAnsi="Arial" w:cs="Arial"/>
                <w:sz w:val="22"/>
                <w:szCs w:val="22"/>
                <w:lang w:eastAsia="ru-RU"/>
              </w:rPr>
            </w:pPr>
          </w:p>
        </w:tc>
        <w:tc>
          <w:tcPr>
            <w:tcW w:w="4929" w:type="dxa"/>
            <w:hideMark/>
          </w:tcPr>
          <w:p w:rsidR="007D7461" w:rsidRPr="00672013" w:rsidRDefault="007D7461">
            <w:pPr>
              <w:spacing w:before="120" w:line="230" w:lineRule="auto"/>
              <w:ind w:left="111"/>
              <w:rPr>
                <w:rFonts w:ascii="Arial" w:eastAsia="Times New Roman" w:hAnsi="Arial" w:cs="Arial"/>
                <w:i/>
                <w:sz w:val="22"/>
                <w:szCs w:val="22"/>
                <w:lang w:eastAsia="ru-RU"/>
              </w:rPr>
            </w:pPr>
            <w:r w:rsidRPr="00672013">
              <w:rPr>
                <w:rFonts w:ascii="Arial" w:eastAsia="Times New Roman" w:hAnsi="Arial" w:cs="Arial"/>
                <w:i/>
                <w:sz w:val="22"/>
                <w:szCs w:val="22"/>
                <w:lang w:eastAsia="ru-RU"/>
              </w:rPr>
              <w:t>Постійно</w:t>
            </w:r>
          </w:p>
        </w:tc>
      </w:tr>
      <w:tr w:rsidR="007D7461" w:rsidRPr="00672013" w:rsidTr="007D7461">
        <w:tc>
          <w:tcPr>
            <w:tcW w:w="4426" w:type="dxa"/>
            <w:hideMark/>
          </w:tcPr>
          <w:p w:rsidR="007D7461" w:rsidRPr="00672013" w:rsidRDefault="007D7461">
            <w:pPr>
              <w:spacing w:line="230" w:lineRule="auto"/>
              <w:rPr>
                <w:rFonts w:ascii="Arial" w:eastAsia="Times New Roman" w:hAnsi="Arial" w:cs="Arial"/>
                <w:sz w:val="22"/>
                <w:szCs w:val="22"/>
                <w:lang w:eastAsia="ru-RU"/>
              </w:rPr>
            </w:pPr>
            <w:r w:rsidRPr="00672013">
              <w:rPr>
                <w:rFonts w:ascii="Arial" w:eastAsia="Times New Roman" w:hAnsi="Arial" w:cs="Arial"/>
                <w:b/>
                <w:bCs/>
                <w:i/>
                <w:iCs/>
                <w:sz w:val="22"/>
                <w:szCs w:val="22"/>
                <w:lang w:eastAsia="ru-RU"/>
              </w:rPr>
              <w:t>Індикатор виконання</w:t>
            </w:r>
          </w:p>
        </w:tc>
        <w:tc>
          <w:tcPr>
            <w:tcW w:w="4929" w:type="dxa"/>
            <w:hideMark/>
          </w:tcPr>
          <w:p w:rsidR="007D7461" w:rsidRPr="00672013" w:rsidRDefault="00C36E0D" w:rsidP="00715447">
            <w:pPr>
              <w:spacing w:before="120" w:line="230" w:lineRule="auto"/>
              <w:ind w:left="111"/>
              <w:rPr>
                <w:rFonts w:ascii="Arial" w:eastAsia="Times New Roman" w:hAnsi="Arial" w:cs="Arial"/>
                <w:b/>
                <w:bCs/>
                <w:i/>
                <w:sz w:val="22"/>
                <w:szCs w:val="22"/>
                <w:lang w:eastAsia="ru-RU"/>
              </w:rPr>
            </w:pPr>
            <w:r w:rsidRPr="00672013">
              <w:rPr>
                <w:rFonts w:ascii="Arial" w:eastAsia="Times New Roman" w:hAnsi="Arial" w:cs="Arial"/>
                <w:b/>
                <w:bCs/>
                <w:color w:val="000000"/>
                <w:sz w:val="22"/>
                <w:szCs w:val="22"/>
                <w:lang w:eastAsia="ru-RU"/>
              </w:rPr>
              <w:t>Проведено щонайменше двічі на рік тематичні навчання, учасниками кожного з яких були представники держав-членів НАТО</w:t>
            </w:r>
            <w:r w:rsidR="00715447" w:rsidRPr="00672013">
              <w:rPr>
                <w:rFonts w:ascii="Arial" w:eastAsia="Times New Roman" w:hAnsi="Arial" w:cs="Arial"/>
                <w:b/>
                <w:bCs/>
                <w:color w:val="000000"/>
                <w:sz w:val="22"/>
                <w:szCs w:val="22"/>
                <w:lang w:eastAsia="ru-RU"/>
              </w:rPr>
              <w:t>.</w:t>
            </w:r>
          </w:p>
        </w:tc>
      </w:tr>
    </w:tbl>
    <w:p w:rsidR="007D7461" w:rsidRPr="00672013" w:rsidRDefault="007D7461" w:rsidP="007D7461">
      <w:pPr>
        <w:shd w:val="clear" w:color="auto" w:fill="FFFFFF"/>
        <w:spacing w:line="230" w:lineRule="auto"/>
        <w:ind w:firstLine="709"/>
        <w:jc w:val="both"/>
        <w:rPr>
          <w:rFonts w:ascii="Arial" w:eastAsia="Times New Roman" w:hAnsi="Arial" w:cs="Arial"/>
          <w:color w:val="000000"/>
          <w:sz w:val="22"/>
          <w:szCs w:val="22"/>
          <w:lang w:eastAsia="ru-RU"/>
        </w:rPr>
      </w:pPr>
    </w:p>
    <w:p w:rsidR="007D7461" w:rsidRPr="00672013" w:rsidRDefault="007D7461" w:rsidP="007D7461">
      <w:pPr>
        <w:shd w:val="clear" w:color="auto" w:fill="FFFFFF"/>
        <w:spacing w:line="230" w:lineRule="auto"/>
        <w:ind w:firstLine="709"/>
        <w:jc w:val="both"/>
        <w:rPr>
          <w:rFonts w:ascii="Arial" w:eastAsia="Times New Roman" w:hAnsi="Arial" w:cs="Arial"/>
          <w:color w:val="000000"/>
          <w:sz w:val="22"/>
          <w:szCs w:val="22"/>
          <w:lang w:eastAsia="ru-RU"/>
        </w:rPr>
      </w:pPr>
      <w:r w:rsidRPr="00672013">
        <w:rPr>
          <w:rFonts w:ascii="Arial" w:eastAsia="Times New Roman" w:hAnsi="Arial" w:cs="Arial"/>
          <w:color w:val="000000"/>
          <w:sz w:val="22"/>
          <w:szCs w:val="22"/>
          <w:lang w:eastAsia="ru-RU"/>
        </w:rPr>
        <w:lastRenderedPageBreak/>
        <w:t>6. Створити MIL.CERT-UA в інтересах Міністерства оборони України та Збройних Сил України, налагодивши на постійній основі співпрацю із європейською військовою CERT-мережею.</w:t>
      </w:r>
    </w:p>
    <w:tbl>
      <w:tblPr>
        <w:tblW w:w="5000" w:type="pct"/>
        <w:tblCellMar>
          <w:left w:w="0" w:type="dxa"/>
          <w:right w:w="0" w:type="dxa"/>
        </w:tblCellMar>
        <w:tblLook w:val="04A0" w:firstRow="1" w:lastRow="0" w:firstColumn="1" w:lastColumn="0" w:noHBand="0" w:noVBand="1"/>
      </w:tblPr>
      <w:tblGrid>
        <w:gridCol w:w="4426"/>
        <w:gridCol w:w="4929"/>
      </w:tblGrid>
      <w:tr w:rsidR="007D7461" w:rsidRPr="00672013" w:rsidTr="007D7461">
        <w:tc>
          <w:tcPr>
            <w:tcW w:w="4426" w:type="dxa"/>
            <w:hideMark/>
          </w:tcPr>
          <w:p w:rsidR="007D7461" w:rsidRPr="00672013" w:rsidRDefault="007D7461">
            <w:pPr>
              <w:rPr>
                <w:rFonts w:ascii="Arial" w:eastAsia="Times New Roman" w:hAnsi="Arial" w:cs="Arial"/>
                <w:color w:val="000000"/>
                <w:sz w:val="22"/>
                <w:szCs w:val="22"/>
                <w:lang w:eastAsia="ru-RU"/>
              </w:rPr>
            </w:pPr>
          </w:p>
        </w:tc>
        <w:tc>
          <w:tcPr>
            <w:tcW w:w="4929" w:type="dxa"/>
            <w:hideMark/>
          </w:tcPr>
          <w:p w:rsidR="007D7461" w:rsidRPr="00672013" w:rsidRDefault="007D7461">
            <w:pPr>
              <w:spacing w:before="120" w:line="230" w:lineRule="auto"/>
              <w:ind w:left="111"/>
              <w:rPr>
                <w:rFonts w:ascii="Arial" w:eastAsia="Times New Roman" w:hAnsi="Arial" w:cs="Arial"/>
                <w:sz w:val="22"/>
                <w:szCs w:val="22"/>
                <w:lang w:eastAsia="ru-RU"/>
              </w:rPr>
            </w:pPr>
            <w:r w:rsidRPr="00672013">
              <w:rPr>
                <w:rFonts w:ascii="Arial" w:eastAsia="Times New Roman" w:hAnsi="Arial" w:cs="Arial"/>
                <w:sz w:val="22"/>
                <w:szCs w:val="22"/>
                <w:lang w:eastAsia="ru-RU"/>
              </w:rPr>
              <w:t>Міністерство оборони України, Генеральний штаб Збройних Сил України</w:t>
            </w:r>
          </w:p>
        </w:tc>
      </w:tr>
      <w:tr w:rsidR="007D7461" w:rsidRPr="00672013" w:rsidTr="007D7461">
        <w:tc>
          <w:tcPr>
            <w:tcW w:w="4426" w:type="dxa"/>
            <w:hideMark/>
          </w:tcPr>
          <w:p w:rsidR="007D7461" w:rsidRPr="00672013" w:rsidRDefault="007D7461">
            <w:pPr>
              <w:rPr>
                <w:rFonts w:ascii="Arial" w:eastAsia="Times New Roman" w:hAnsi="Arial" w:cs="Arial"/>
                <w:sz w:val="22"/>
                <w:szCs w:val="22"/>
                <w:lang w:eastAsia="ru-RU"/>
              </w:rPr>
            </w:pPr>
          </w:p>
        </w:tc>
        <w:tc>
          <w:tcPr>
            <w:tcW w:w="4929" w:type="dxa"/>
            <w:hideMark/>
          </w:tcPr>
          <w:p w:rsidR="007D7461" w:rsidRPr="00672013" w:rsidRDefault="007D7461">
            <w:pPr>
              <w:spacing w:before="120" w:line="240" w:lineRule="auto"/>
              <w:ind w:left="111"/>
              <w:rPr>
                <w:rFonts w:ascii="Arial" w:eastAsia="Times New Roman" w:hAnsi="Arial" w:cs="Arial"/>
                <w:i/>
                <w:sz w:val="22"/>
                <w:szCs w:val="22"/>
                <w:lang w:eastAsia="ru-RU"/>
              </w:rPr>
            </w:pPr>
            <w:r w:rsidRPr="00672013">
              <w:rPr>
                <w:rFonts w:ascii="Arial" w:eastAsia="Times New Roman" w:hAnsi="Arial" w:cs="Arial"/>
                <w:i/>
                <w:sz w:val="22"/>
                <w:szCs w:val="22"/>
                <w:lang w:eastAsia="ru-RU"/>
              </w:rPr>
              <w:t>Перше півріччя 2024 року</w:t>
            </w:r>
          </w:p>
        </w:tc>
      </w:tr>
      <w:tr w:rsidR="007D7461" w:rsidRPr="00672013" w:rsidTr="007D7461">
        <w:tc>
          <w:tcPr>
            <w:tcW w:w="4426" w:type="dxa"/>
            <w:hideMark/>
          </w:tcPr>
          <w:p w:rsidR="007D7461" w:rsidRPr="00672013" w:rsidRDefault="007D7461">
            <w:pPr>
              <w:spacing w:line="240" w:lineRule="auto"/>
              <w:rPr>
                <w:rFonts w:ascii="Arial" w:eastAsia="Times New Roman" w:hAnsi="Arial" w:cs="Arial"/>
                <w:sz w:val="22"/>
                <w:szCs w:val="22"/>
                <w:lang w:eastAsia="ru-RU"/>
              </w:rPr>
            </w:pPr>
            <w:r w:rsidRPr="00672013">
              <w:rPr>
                <w:rFonts w:ascii="Arial" w:eastAsia="Times New Roman" w:hAnsi="Arial" w:cs="Arial"/>
                <w:b/>
                <w:bCs/>
                <w:i/>
                <w:iCs/>
                <w:sz w:val="22"/>
                <w:szCs w:val="22"/>
                <w:lang w:eastAsia="ru-RU"/>
              </w:rPr>
              <w:t>Індикатор виконання</w:t>
            </w:r>
          </w:p>
        </w:tc>
        <w:tc>
          <w:tcPr>
            <w:tcW w:w="4929" w:type="dxa"/>
            <w:hideMark/>
          </w:tcPr>
          <w:p w:rsidR="007D7461" w:rsidRPr="00672013" w:rsidRDefault="00C43244" w:rsidP="00C43244">
            <w:pPr>
              <w:spacing w:before="120" w:line="240" w:lineRule="auto"/>
              <w:ind w:left="111"/>
              <w:rPr>
                <w:rFonts w:ascii="Arial" w:eastAsia="Times New Roman" w:hAnsi="Arial" w:cs="Arial"/>
                <w:b/>
                <w:bCs/>
                <w:color w:val="000000"/>
                <w:sz w:val="22"/>
                <w:szCs w:val="22"/>
                <w:lang w:eastAsia="ru-RU"/>
              </w:rPr>
            </w:pPr>
            <w:r w:rsidRPr="00672013">
              <w:rPr>
                <w:rFonts w:ascii="Arial" w:eastAsia="Times New Roman" w:hAnsi="Arial" w:cs="Arial"/>
                <w:b/>
                <w:bCs/>
                <w:color w:val="000000"/>
                <w:sz w:val="22"/>
                <w:szCs w:val="22"/>
                <w:lang w:eastAsia="ru-RU"/>
              </w:rPr>
              <w:t>У Міністерстві оборони України с</w:t>
            </w:r>
            <w:r w:rsidR="007D7461" w:rsidRPr="00672013">
              <w:rPr>
                <w:rFonts w:ascii="Arial" w:eastAsia="Times New Roman" w:hAnsi="Arial" w:cs="Arial"/>
                <w:b/>
                <w:bCs/>
                <w:color w:val="000000"/>
                <w:sz w:val="22"/>
                <w:szCs w:val="22"/>
                <w:lang w:eastAsia="ru-RU"/>
              </w:rPr>
              <w:t>творено MIL.CERT-UA</w:t>
            </w:r>
            <w:r w:rsidRPr="00672013">
              <w:rPr>
                <w:rFonts w:ascii="Arial" w:eastAsia="Times New Roman" w:hAnsi="Arial" w:cs="Arial"/>
                <w:b/>
                <w:bCs/>
                <w:color w:val="000000"/>
                <w:sz w:val="22"/>
                <w:szCs w:val="22"/>
                <w:lang w:eastAsia="ru-RU"/>
              </w:rPr>
              <w:t>.</w:t>
            </w:r>
          </w:p>
          <w:p w:rsidR="001A4C44" w:rsidRPr="00672013" w:rsidRDefault="00C43244" w:rsidP="00AD2256">
            <w:pPr>
              <w:spacing w:before="120" w:line="240" w:lineRule="auto"/>
              <w:ind w:left="111"/>
              <w:rPr>
                <w:rFonts w:ascii="Arial" w:eastAsia="Times New Roman" w:hAnsi="Arial" w:cs="Arial"/>
                <w:b/>
                <w:bCs/>
                <w:color w:val="000000"/>
                <w:sz w:val="22"/>
                <w:szCs w:val="22"/>
                <w:lang w:eastAsia="ru-RU"/>
              </w:rPr>
            </w:pPr>
            <w:r w:rsidRPr="00672013">
              <w:rPr>
                <w:rFonts w:ascii="Arial" w:eastAsia="Times New Roman" w:hAnsi="Arial" w:cs="Arial"/>
                <w:b/>
                <w:bCs/>
                <w:color w:val="000000"/>
                <w:sz w:val="22"/>
                <w:szCs w:val="22"/>
                <w:lang w:eastAsia="ru-RU"/>
              </w:rPr>
              <w:t>Укладено угоди (меморандуми) щодо співпраці з європейською військовою CERT-мережею.</w:t>
            </w:r>
          </w:p>
        </w:tc>
      </w:tr>
    </w:tbl>
    <w:p w:rsidR="007D7461" w:rsidRPr="00672013" w:rsidRDefault="007D7461" w:rsidP="007D7461">
      <w:pPr>
        <w:spacing w:line="240" w:lineRule="auto"/>
        <w:ind w:firstLine="709"/>
        <w:jc w:val="both"/>
        <w:textAlignment w:val="baseline"/>
        <w:rPr>
          <w:rFonts w:ascii="Arial" w:eastAsia="Times New Roman" w:hAnsi="Arial" w:cs="Arial"/>
          <w:color w:val="000000"/>
          <w:sz w:val="22"/>
          <w:szCs w:val="22"/>
          <w:lang w:eastAsia="ru-RU"/>
        </w:rPr>
      </w:pPr>
    </w:p>
    <w:p w:rsidR="007D7461" w:rsidRPr="00672013" w:rsidRDefault="007D7461" w:rsidP="007D7461">
      <w:pPr>
        <w:spacing w:line="240" w:lineRule="auto"/>
        <w:ind w:firstLine="709"/>
        <w:jc w:val="both"/>
        <w:textAlignment w:val="baseline"/>
        <w:rPr>
          <w:rFonts w:ascii="Arial" w:eastAsia="Times New Roman" w:hAnsi="Arial" w:cs="Arial"/>
          <w:color w:val="000000"/>
          <w:sz w:val="22"/>
          <w:szCs w:val="22"/>
          <w:lang w:eastAsia="ru-RU"/>
        </w:rPr>
      </w:pPr>
      <w:r w:rsidRPr="00672013">
        <w:rPr>
          <w:rFonts w:ascii="Arial" w:eastAsia="Times New Roman" w:hAnsi="Arial" w:cs="Arial"/>
          <w:color w:val="000000"/>
          <w:sz w:val="22"/>
          <w:szCs w:val="22"/>
          <w:lang w:eastAsia="ru-RU"/>
        </w:rPr>
        <w:t xml:space="preserve">7. Забезпечити оцінку спроможностей суб'єктів сектору безпеки і оборони в частині спільного виконання завдань </w:t>
      </w:r>
      <w:proofErr w:type="spellStart"/>
      <w:r w:rsidRPr="00672013">
        <w:rPr>
          <w:rFonts w:ascii="Arial" w:eastAsia="Times New Roman" w:hAnsi="Arial" w:cs="Arial"/>
          <w:color w:val="000000"/>
          <w:sz w:val="22"/>
          <w:szCs w:val="22"/>
          <w:lang w:eastAsia="ru-RU"/>
        </w:rPr>
        <w:t>кібероборони</w:t>
      </w:r>
      <w:proofErr w:type="spellEnd"/>
      <w:r w:rsidRPr="00672013">
        <w:rPr>
          <w:rFonts w:ascii="Arial" w:eastAsia="Times New Roman" w:hAnsi="Arial" w:cs="Arial"/>
          <w:color w:val="000000"/>
          <w:sz w:val="22"/>
          <w:szCs w:val="22"/>
          <w:lang w:eastAsia="ru-RU"/>
        </w:rPr>
        <w:t xml:space="preserve">, зокрема під час проведення оборонних оглядів, </w:t>
      </w:r>
      <w:proofErr w:type="spellStart"/>
      <w:r w:rsidRPr="00672013">
        <w:rPr>
          <w:rFonts w:ascii="Arial" w:eastAsia="Times New Roman" w:hAnsi="Arial" w:cs="Arial"/>
          <w:color w:val="000000"/>
          <w:sz w:val="22"/>
          <w:szCs w:val="22"/>
          <w:lang w:eastAsia="ru-RU"/>
        </w:rPr>
        <w:t>оглядів</w:t>
      </w:r>
      <w:proofErr w:type="spellEnd"/>
      <w:r w:rsidRPr="00672013">
        <w:rPr>
          <w:rFonts w:ascii="Arial" w:eastAsia="Times New Roman" w:hAnsi="Arial" w:cs="Arial"/>
          <w:color w:val="000000"/>
          <w:sz w:val="22"/>
          <w:szCs w:val="22"/>
          <w:lang w:eastAsia="ru-RU"/>
        </w:rPr>
        <w:t xml:space="preserve"> національної системи </w:t>
      </w:r>
      <w:proofErr w:type="spellStart"/>
      <w:r w:rsidRPr="00672013">
        <w:rPr>
          <w:rFonts w:ascii="Arial" w:eastAsia="Times New Roman" w:hAnsi="Arial" w:cs="Arial"/>
          <w:color w:val="000000"/>
          <w:sz w:val="22"/>
          <w:szCs w:val="22"/>
          <w:lang w:eastAsia="ru-RU"/>
        </w:rPr>
        <w:t>кібербезпеки</w:t>
      </w:r>
      <w:proofErr w:type="spellEnd"/>
      <w:r w:rsidRPr="00672013">
        <w:rPr>
          <w:rFonts w:ascii="Arial" w:eastAsia="Times New Roman" w:hAnsi="Arial" w:cs="Arial"/>
          <w:color w:val="000000"/>
          <w:sz w:val="22"/>
          <w:szCs w:val="22"/>
          <w:lang w:eastAsia="ru-RU"/>
        </w:rPr>
        <w:t xml:space="preserve"> та оглядів стану </w:t>
      </w:r>
      <w:proofErr w:type="spellStart"/>
      <w:r w:rsidRPr="00672013">
        <w:rPr>
          <w:rFonts w:ascii="Arial" w:eastAsia="Times New Roman" w:hAnsi="Arial" w:cs="Arial"/>
          <w:color w:val="000000"/>
          <w:sz w:val="22"/>
          <w:szCs w:val="22"/>
          <w:lang w:eastAsia="ru-RU"/>
        </w:rPr>
        <w:t>кіберзахисту</w:t>
      </w:r>
      <w:proofErr w:type="spellEnd"/>
      <w:r w:rsidRPr="00672013">
        <w:rPr>
          <w:rFonts w:ascii="Arial" w:eastAsia="Times New Roman" w:hAnsi="Arial" w:cs="Arial"/>
          <w:color w:val="000000"/>
          <w:sz w:val="22"/>
          <w:szCs w:val="22"/>
          <w:lang w:eastAsia="ru-RU"/>
        </w:rPr>
        <w:t xml:space="preserve"> </w:t>
      </w:r>
      <w:r w:rsidRPr="00672013">
        <w:rPr>
          <w:rFonts w:ascii="Arial" w:eastAsia="Times New Roman" w:hAnsi="Arial" w:cs="Arial"/>
          <w:sz w:val="22"/>
          <w:szCs w:val="22"/>
          <w:lang w:eastAsia="ru-RU"/>
        </w:rPr>
        <w:t>критичної інформаційної інфраструктури, держ</w:t>
      </w:r>
      <w:r w:rsidRPr="00672013">
        <w:rPr>
          <w:rFonts w:ascii="Arial" w:eastAsia="Times New Roman" w:hAnsi="Arial" w:cs="Arial"/>
          <w:sz w:val="22"/>
          <w:szCs w:val="22"/>
          <w:shd w:val="clear" w:color="auto" w:fill="FFFFFF"/>
          <w:lang w:eastAsia="ru-RU"/>
        </w:rPr>
        <w:t>авних інформаційних ресурсів та інформації, вимога щодо захисту якої встановлена законом</w:t>
      </w:r>
      <w:r w:rsidRPr="00672013">
        <w:rPr>
          <w:rFonts w:ascii="Arial" w:eastAsia="Times New Roman" w:hAnsi="Arial" w:cs="Arial"/>
          <w:color w:val="000000"/>
          <w:sz w:val="22"/>
          <w:szCs w:val="22"/>
          <w:lang w:eastAsia="ru-RU"/>
        </w:rPr>
        <w:t>.</w:t>
      </w:r>
    </w:p>
    <w:tbl>
      <w:tblPr>
        <w:tblW w:w="5000" w:type="pct"/>
        <w:tblCellMar>
          <w:left w:w="0" w:type="dxa"/>
          <w:right w:w="0" w:type="dxa"/>
        </w:tblCellMar>
        <w:tblLook w:val="04A0" w:firstRow="1" w:lastRow="0" w:firstColumn="1" w:lastColumn="0" w:noHBand="0" w:noVBand="1"/>
      </w:tblPr>
      <w:tblGrid>
        <w:gridCol w:w="4426"/>
        <w:gridCol w:w="4929"/>
      </w:tblGrid>
      <w:tr w:rsidR="007D7461" w:rsidRPr="00672013" w:rsidTr="007D7461">
        <w:tc>
          <w:tcPr>
            <w:tcW w:w="4426" w:type="dxa"/>
            <w:hideMark/>
          </w:tcPr>
          <w:p w:rsidR="007D7461" w:rsidRPr="00672013" w:rsidRDefault="007D7461">
            <w:pPr>
              <w:rPr>
                <w:rFonts w:ascii="Arial" w:eastAsia="Times New Roman" w:hAnsi="Arial" w:cs="Arial"/>
                <w:color w:val="000000"/>
                <w:sz w:val="22"/>
                <w:szCs w:val="22"/>
                <w:lang w:eastAsia="ru-RU"/>
              </w:rPr>
            </w:pPr>
          </w:p>
        </w:tc>
        <w:tc>
          <w:tcPr>
            <w:tcW w:w="4929" w:type="dxa"/>
            <w:hideMark/>
          </w:tcPr>
          <w:p w:rsidR="007D7461" w:rsidRPr="00672013" w:rsidRDefault="007D7461" w:rsidP="00C25065">
            <w:pPr>
              <w:spacing w:before="120" w:line="240" w:lineRule="auto"/>
              <w:ind w:left="111"/>
              <w:rPr>
                <w:rFonts w:ascii="Arial" w:eastAsia="Times New Roman" w:hAnsi="Arial" w:cs="Arial"/>
                <w:spacing w:val="-6"/>
                <w:sz w:val="22"/>
                <w:szCs w:val="22"/>
                <w:lang w:eastAsia="ru-RU"/>
              </w:rPr>
            </w:pPr>
            <w:r w:rsidRPr="00672013">
              <w:rPr>
                <w:rFonts w:ascii="Arial" w:eastAsia="Times New Roman" w:hAnsi="Arial" w:cs="Arial"/>
                <w:spacing w:val="-6"/>
                <w:sz w:val="22"/>
                <w:szCs w:val="22"/>
                <w:lang w:eastAsia="ru-RU"/>
              </w:rPr>
              <w:t xml:space="preserve">Міністерство оборони України, Генеральний штаб Збройних Сил України, Адміністрація Державної  служби спеціального зв'язку та захисту інформації України, інші основні суб'єкти національної системи </w:t>
            </w:r>
            <w:proofErr w:type="spellStart"/>
            <w:r w:rsidRPr="00672013">
              <w:rPr>
                <w:rFonts w:ascii="Arial" w:eastAsia="Times New Roman" w:hAnsi="Arial" w:cs="Arial"/>
                <w:spacing w:val="-6"/>
                <w:sz w:val="22"/>
                <w:szCs w:val="22"/>
                <w:lang w:eastAsia="ru-RU"/>
              </w:rPr>
              <w:t>кібербезпеки</w:t>
            </w:r>
            <w:proofErr w:type="spellEnd"/>
          </w:p>
        </w:tc>
      </w:tr>
      <w:tr w:rsidR="007D7461" w:rsidRPr="00672013" w:rsidTr="007D7461">
        <w:tc>
          <w:tcPr>
            <w:tcW w:w="4426" w:type="dxa"/>
            <w:hideMark/>
          </w:tcPr>
          <w:p w:rsidR="007D7461" w:rsidRPr="00672013" w:rsidRDefault="007D7461">
            <w:pPr>
              <w:rPr>
                <w:rFonts w:ascii="Arial" w:eastAsia="Times New Roman" w:hAnsi="Arial" w:cs="Arial"/>
                <w:spacing w:val="-6"/>
                <w:sz w:val="22"/>
                <w:szCs w:val="22"/>
                <w:lang w:eastAsia="ru-RU"/>
              </w:rPr>
            </w:pPr>
          </w:p>
        </w:tc>
        <w:tc>
          <w:tcPr>
            <w:tcW w:w="4929" w:type="dxa"/>
            <w:hideMark/>
          </w:tcPr>
          <w:p w:rsidR="007D7461" w:rsidRPr="00672013" w:rsidRDefault="007D7461">
            <w:pPr>
              <w:spacing w:before="120" w:line="240" w:lineRule="auto"/>
              <w:ind w:left="111"/>
              <w:rPr>
                <w:rFonts w:ascii="Arial" w:eastAsia="Times New Roman" w:hAnsi="Arial" w:cs="Arial"/>
                <w:i/>
                <w:sz w:val="22"/>
                <w:szCs w:val="22"/>
                <w:lang w:eastAsia="ru-RU"/>
              </w:rPr>
            </w:pPr>
            <w:r w:rsidRPr="00672013">
              <w:rPr>
                <w:rFonts w:ascii="Arial" w:eastAsia="Times New Roman" w:hAnsi="Arial" w:cs="Arial"/>
                <w:i/>
                <w:sz w:val="22"/>
                <w:szCs w:val="22"/>
                <w:lang w:eastAsia="ru-RU"/>
              </w:rPr>
              <w:t xml:space="preserve">Щороку, починаючи з 2023 року </w:t>
            </w:r>
            <w:r w:rsidRPr="00672013">
              <w:rPr>
                <w:rFonts w:ascii="Arial" w:eastAsia="Times New Roman" w:hAnsi="Arial" w:cs="Arial"/>
                <w:i/>
                <w:sz w:val="22"/>
                <w:szCs w:val="22"/>
                <w:lang w:eastAsia="ru-RU"/>
              </w:rPr>
              <w:br/>
              <w:t>(за попередній рік), та під час проведення відповідних оглядів</w:t>
            </w:r>
          </w:p>
        </w:tc>
      </w:tr>
      <w:tr w:rsidR="007D7461" w:rsidRPr="00672013" w:rsidTr="007D7461">
        <w:tc>
          <w:tcPr>
            <w:tcW w:w="4426" w:type="dxa"/>
            <w:hideMark/>
          </w:tcPr>
          <w:p w:rsidR="007D7461" w:rsidRPr="00672013" w:rsidRDefault="007D7461">
            <w:pPr>
              <w:spacing w:line="240" w:lineRule="auto"/>
              <w:rPr>
                <w:rFonts w:ascii="Arial" w:eastAsia="Times New Roman" w:hAnsi="Arial" w:cs="Arial"/>
                <w:i/>
                <w:sz w:val="22"/>
                <w:szCs w:val="22"/>
                <w:lang w:eastAsia="ru-RU"/>
              </w:rPr>
            </w:pPr>
            <w:r w:rsidRPr="00672013">
              <w:rPr>
                <w:rFonts w:ascii="Arial" w:eastAsia="Times New Roman" w:hAnsi="Arial" w:cs="Arial"/>
                <w:b/>
                <w:bCs/>
                <w:i/>
                <w:iCs/>
                <w:sz w:val="22"/>
                <w:szCs w:val="22"/>
                <w:lang w:eastAsia="ru-RU"/>
              </w:rPr>
              <w:t>Індикатор виконання</w:t>
            </w:r>
          </w:p>
        </w:tc>
        <w:tc>
          <w:tcPr>
            <w:tcW w:w="4929" w:type="dxa"/>
            <w:hideMark/>
          </w:tcPr>
          <w:p w:rsidR="007D7461" w:rsidRPr="00672013" w:rsidRDefault="007D7461" w:rsidP="00DE5C2D">
            <w:pPr>
              <w:spacing w:before="120" w:line="240" w:lineRule="auto"/>
              <w:ind w:left="111"/>
              <w:rPr>
                <w:rFonts w:ascii="Arial" w:eastAsia="Times New Roman" w:hAnsi="Arial" w:cs="Arial"/>
                <w:b/>
                <w:bCs/>
                <w:i/>
                <w:sz w:val="22"/>
                <w:szCs w:val="22"/>
                <w:lang w:eastAsia="ru-RU"/>
              </w:rPr>
            </w:pPr>
            <w:r w:rsidRPr="00672013">
              <w:rPr>
                <w:rFonts w:ascii="Arial" w:eastAsia="Times New Roman" w:hAnsi="Arial" w:cs="Arial"/>
                <w:b/>
                <w:bCs/>
                <w:i/>
                <w:sz w:val="22"/>
                <w:szCs w:val="22"/>
                <w:lang w:eastAsia="ru-RU"/>
              </w:rPr>
              <w:t>Кож</w:t>
            </w:r>
            <w:r w:rsidR="00DE5C2D" w:rsidRPr="00672013">
              <w:rPr>
                <w:rFonts w:ascii="Arial" w:eastAsia="Times New Roman" w:hAnsi="Arial" w:cs="Arial"/>
                <w:b/>
                <w:bCs/>
                <w:i/>
                <w:sz w:val="22"/>
                <w:szCs w:val="22"/>
                <w:lang w:eastAsia="ru-RU"/>
              </w:rPr>
              <w:t>ний</w:t>
            </w:r>
            <w:r w:rsidRPr="00672013">
              <w:rPr>
                <w:rFonts w:ascii="Arial" w:eastAsia="Times New Roman" w:hAnsi="Arial" w:cs="Arial"/>
                <w:b/>
                <w:bCs/>
                <w:i/>
                <w:sz w:val="22"/>
                <w:szCs w:val="22"/>
                <w:lang w:eastAsia="ru-RU"/>
              </w:rPr>
              <w:t xml:space="preserve"> </w:t>
            </w:r>
            <w:r w:rsidR="00C7590F" w:rsidRPr="00672013">
              <w:rPr>
                <w:rFonts w:ascii="Arial" w:eastAsia="Times New Roman" w:hAnsi="Arial" w:cs="Arial"/>
                <w:b/>
                <w:bCs/>
                <w:i/>
                <w:sz w:val="22"/>
                <w:szCs w:val="22"/>
                <w:lang w:eastAsia="ru-RU"/>
              </w:rPr>
              <w:t>і</w:t>
            </w:r>
            <w:r w:rsidR="00DE5C2D" w:rsidRPr="00672013">
              <w:rPr>
                <w:rFonts w:ascii="Arial" w:eastAsia="Times New Roman" w:hAnsi="Arial" w:cs="Arial"/>
                <w:b/>
                <w:bCs/>
                <w:i/>
                <w:sz w:val="22"/>
                <w:szCs w:val="22"/>
                <w:lang w:eastAsia="ru-RU"/>
              </w:rPr>
              <w:t xml:space="preserve">з проведених </w:t>
            </w:r>
            <w:r w:rsidRPr="00672013">
              <w:rPr>
                <w:rFonts w:ascii="Arial" w:eastAsia="Times New Roman" w:hAnsi="Arial" w:cs="Arial"/>
                <w:b/>
                <w:bCs/>
                <w:i/>
                <w:sz w:val="22"/>
                <w:szCs w:val="22"/>
                <w:lang w:eastAsia="ru-RU"/>
              </w:rPr>
              <w:t>огляд</w:t>
            </w:r>
            <w:r w:rsidR="00DE5C2D" w:rsidRPr="00672013">
              <w:rPr>
                <w:rFonts w:ascii="Arial" w:eastAsia="Times New Roman" w:hAnsi="Arial" w:cs="Arial"/>
                <w:b/>
                <w:bCs/>
                <w:i/>
                <w:sz w:val="22"/>
                <w:szCs w:val="22"/>
                <w:lang w:eastAsia="ru-RU"/>
              </w:rPr>
              <w:t>ів</w:t>
            </w:r>
            <w:r w:rsidRPr="00672013">
              <w:rPr>
                <w:rFonts w:ascii="Arial" w:eastAsia="Times New Roman" w:hAnsi="Arial" w:cs="Arial"/>
                <w:b/>
                <w:bCs/>
                <w:i/>
                <w:sz w:val="22"/>
                <w:szCs w:val="22"/>
                <w:lang w:eastAsia="ru-RU"/>
              </w:rPr>
              <w:t xml:space="preserve"> </w:t>
            </w:r>
            <w:r w:rsidR="00DE5C2D" w:rsidRPr="00672013">
              <w:rPr>
                <w:rFonts w:ascii="Arial" w:eastAsia="Times New Roman" w:hAnsi="Arial" w:cs="Arial"/>
                <w:b/>
                <w:bCs/>
                <w:i/>
                <w:sz w:val="22"/>
                <w:szCs w:val="22"/>
                <w:lang w:eastAsia="ru-RU"/>
              </w:rPr>
              <w:t>(</w:t>
            </w:r>
            <w:r w:rsidRPr="00672013">
              <w:rPr>
                <w:rFonts w:ascii="Arial" w:eastAsia="Times New Roman" w:hAnsi="Arial" w:cs="Arial"/>
                <w:b/>
                <w:bCs/>
                <w:i/>
                <w:sz w:val="22"/>
                <w:szCs w:val="22"/>
                <w:lang w:eastAsia="ru-RU"/>
              </w:rPr>
              <w:t>оборонни</w:t>
            </w:r>
            <w:r w:rsidR="00DE5C2D" w:rsidRPr="00672013">
              <w:rPr>
                <w:rFonts w:ascii="Arial" w:eastAsia="Times New Roman" w:hAnsi="Arial" w:cs="Arial"/>
                <w:b/>
                <w:bCs/>
                <w:i/>
                <w:sz w:val="22"/>
                <w:szCs w:val="22"/>
                <w:lang w:eastAsia="ru-RU"/>
              </w:rPr>
              <w:t>х оглядів;</w:t>
            </w:r>
            <w:r w:rsidRPr="00672013">
              <w:rPr>
                <w:rFonts w:ascii="Arial" w:eastAsia="Times New Roman" w:hAnsi="Arial" w:cs="Arial"/>
                <w:b/>
                <w:bCs/>
                <w:i/>
                <w:sz w:val="22"/>
                <w:szCs w:val="22"/>
                <w:lang w:eastAsia="ru-RU"/>
              </w:rPr>
              <w:t xml:space="preserve"> </w:t>
            </w:r>
            <w:proofErr w:type="spellStart"/>
            <w:r w:rsidR="00DE5C2D" w:rsidRPr="00672013">
              <w:rPr>
                <w:rFonts w:ascii="Arial" w:eastAsia="Times New Roman" w:hAnsi="Arial" w:cs="Arial"/>
                <w:b/>
                <w:bCs/>
                <w:i/>
                <w:sz w:val="22"/>
                <w:szCs w:val="22"/>
                <w:lang w:eastAsia="ru-RU"/>
              </w:rPr>
              <w:t>оглядів</w:t>
            </w:r>
            <w:proofErr w:type="spellEnd"/>
            <w:r w:rsidR="00DE5C2D" w:rsidRPr="00672013">
              <w:rPr>
                <w:rFonts w:ascii="Arial" w:eastAsia="Times New Roman" w:hAnsi="Arial" w:cs="Arial"/>
                <w:b/>
                <w:bCs/>
                <w:i/>
                <w:sz w:val="22"/>
                <w:szCs w:val="22"/>
                <w:lang w:eastAsia="ru-RU"/>
              </w:rPr>
              <w:t xml:space="preserve"> </w:t>
            </w:r>
            <w:r w:rsidRPr="00672013">
              <w:rPr>
                <w:rFonts w:ascii="Arial" w:eastAsia="Times New Roman" w:hAnsi="Arial" w:cs="Arial"/>
                <w:b/>
                <w:bCs/>
                <w:i/>
                <w:sz w:val="22"/>
                <w:szCs w:val="22"/>
                <w:lang w:eastAsia="ru-RU"/>
              </w:rPr>
              <w:t xml:space="preserve">національної системи </w:t>
            </w:r>
            <w:proofErr w:type="spellStart"/>
            <w:r w:rsidRPr="00672013">
              <w:rPr>
                <w:rFonts w:ascii="Arial" w:eastAsia="Times New Roman" w:hAnsi="Arial" w:cs="Arial"/>
                <w:b/>
                <w:bCs/>
                <w:i/>
                <w:sz w:val="22"/>
                <w:szCs w:val="22"/>
                <w:lang w:eastAsia="ru-RU"/>
              </w:rPr>
              <w:t>кібербезпеки</w:t>
            </w:r>
            <w:proofErr w:type="spellEnd"/>
            <w:r w:rsidR="00DE5C2D" w:rsidRPr="00672013">
              <w:rPr>
                <w:rFonts w:ascii="Arial" w:eastAsia="Times New Roman" w:hAnsi="Arial" w:cs="Arial"/>
                <w:b/>
                <w:bCs/>
                <w:i/>
                <w:sz w:val="22"/>
                <w:szCs w:val="22"/>
                <w:lang w:eastAsia="ru-RU"/>
              </w:rPr>
              <w:t xml:space="preserve">; оглядів </w:t>
            </w:r>
            <w:r w:rsidRPr="00672013">
              <w:rPr>
                <w:rFonts w:ascii="Arial" w:eastAsia="Times New Roman" w:hAnsi="Arial" w:cs="Arial"/>
                <w:b/>
                <w:bCs/>
                <w:i/>
                <w:sz w:val="22"/>
                <w:szCs w:val="22"/>
                <w:lang w:eastAsia="ru-RU"/>
              </w:rPr>
              <w:t xml:space="preserve">стану </w:t>
            </w:r>
            <w:proofErr w:type="spellStart"/>
            <w:r w:rsidRPr="00672013">
              <w:rPr>
                <w:rFonts w:ascii="Arial" w:eastAsia="Times New Roman" w:hAnsi="Arial" w:cs="Arial"/>
                <w:b/>
                <w:bCs/>
                <w:i/>
                <w:sz w:val="22"/>
                <w:szCs w:val="22"/>
                <w:lang w:eastAsia="ru-RU"/>
              </w:rPr>
              <w:t>кіберзахисту</w:t>
            </w:r>
            <w:proofErr w:type="spellEnd"/>
            <w:r w:rsidRPr="00672013">
              <w:rPr>
                <w:rFonts w:ascii="Arial" w:eastAsia="Times New Roman" w:hAnsi="Arial" w:cs="Arial"/>
                <w:b/>
                <w:bCs/>
                <w:i/>
                <w:sz w:val="22"/>
                <w:szCs w:val="22"/>
                <w:lang w:eastAsia="ru-RU"/>
              </w:rPr>
              <w:t xml:space="preserve"> критичної інформаційної інфраструктури, державних інформаційних ресурсів та інформації, вимога щодо захисту якої встановлена законом</w:t>
            </w:r>
            <w:r w:rsidR="00DE5C2D" w:rsidRPr="00672013">
              <w:rPr>
                <w:rFonts w:ascii="Arial" w:eastAsia="Times New Roman" w:hAnsi="Arial" w:cs="Arial"/>
                <w:b/>
                <w:bCs/>
                <w:i/>
                <w:sz w:val="22"/>
                <w:szCs w:val="22"/>
                <w:lang w:eastAsia="ru-RU"/>
              </w:rPr>
              <w:t xml:space="preserve">) </w:t>
            </w:r>
            <w:r w:rsidRPr="00672013">
              <w:rPr>
                <w:rFonts w:ascii="Arial" w:eastAsia="Times New Roman" w:hAnsi="Arial" w:cs="Arial"/>
                <w:b/>
                <w:bCs/>
                <w:i/>
                <w:sz w:val="22"/>
                <w:szCs w:val="22"/>
                <w:lang w:eastAsia="ru-RU"/>
              </w:rPr>
              <w:t xml:space="preserve">містить окремий розділ, в якому </w:t>
            </w:r>
            <w:r w:rsidR="00C25065" w:rsidRPr="00672013">
              <w:rPr>
                <w:rFonts w:ascii="Arial" w:eastAsia="Times New Roman" w:hAnsi="Arial" w:cs="Arial"/>
                <w:b/>
                <w:bCs/>
                <w:i/>
                <w:sz w:val="22"/>
                <w:szCs w:val="22"/>
                <w:lang w:eastAsia="ru-RU"/>
              </w:rPr>
              <w:t>на</w:t>
            </w:r>
            <w:r w:rsidRPr="00672013">
              <w:rPr>
                <w:rFonts w:ascii="Arial" w:eastAsia="Times New Roman" w:hAnsi="Arial" w:cs="Arial"/>
                <w:b/>
                <w:bCs/>
                <w:i/>
                <w:sz w:val="22"/>
                <w:szCs w:val="22"/>
                <w:lang w:eastAsia="ru-RU"/>
              </w:rPr>
              <w:t xml:space="preserve">дано </w:t>
            </w:r>
            <w:r w:rsidR="00C25065" w:rsidRPr="00672013">
              <w:rPr>
                <w:rFonts w:ascii="Arial" w:eastAsia="Times New Roman" w:hAnsi="Arial" w:cs="Arial"/>
                <w:b/>
                <w:bCs/>
                <w:i/>
                <w:sz w:val="22"/>
                <w:szCs w:val="22"/>
                <w:lang w:eastAsia="ru-RU"/>
              </w:rPr>
              <w:t>оцінку</w:t>
            </w:r>
            <w:r w:rsidRPr="00672013">
              <w:rPr>
                <w:rFonts w:ascii="Arial" w:eastAsia="Times New Roman" w:hAnsi="Arial" w:cs="Arial"/>
                <w:b/>
                <w:bCs/>
                <w:i/>
                <w:sz w:val="22"/>
                <w:szCs w:val="22"/>
                <w:lang w:eastAsia="ru-RU"/>
              </w:rPr>
              <w:t xml:space="preserve"> спроможностей суб'єктів сектору безпеки і оборони в частині спільного виконання завдань </w:t>
            </w:r>
            <w:proofErr w:type="spellStart"/>
            <w:r w:rsidRPr="00672013">
              <w:rPr>
                <w:rFonts w:ascii="Arial" w:eastAsia="Times New Roman" w:hAnsi="Arial" w:cs="Arial"/>
                <w:b/>
                <w:bCs/>
                <w:i/>
                <w:sz w:val="22"/>
                <w:szCs w:val="22"/>
                <w:lang w:eastAsia="ru-RU"/>
              </w:rPr>
              <w:t>кібероборони</w:t>
            </w:r>
            <w:proofErr w:type="spellEnd"/>
            <w:r w:rsidR="00DE5C2D" w:rsidRPr="00672013">
              <w:rPr>
                <w:rFonts w:ascii="Arial" w:eastAsia="Times New Roman" w:hAnsi="Arial" w:cs="Arial"/>
                <w:b/>
                <w:bCs/>
                <w:i/>
                <w:sz w:val="22"/>
                <w:szCs w:val="22"/>
                <w:lang w:eastAsia="ru-RU"/>
              </w:rPr>
              <w:t>.</w:t>
            </w:r>
          </w:p>
        </w:tc>
      </w:tr>
    </w:tbl>
    <w:p w:rsidR="007D7461" w:rsidRPr="00672013" w:rsidRDefault="007D7461" w:rsidP="007D7461">
      <w:pPr>
        <w:shd w:val="clear" w:color="auto" w:fill="FFFFFF"/>
        <w:spacing w:line="240" w:lineRule="auto"/>
        <w:ind w:firstLine="709"/>
        <w:jc w:val="both"/>
        <w:rPr>
          <w:rFonts w:ascii="Arial" w:eastAsia="Times New Roman" w:hAnsi="Arial" w:cs="Arial"/>
          <w:color w:val="000000"/>
          <w:sz w:val="22"/>
          <w:szCs w:val="22"/>
          <w:lang w:eastAsia="ru-RU"/>
        </w:rPr>
      </w:pPr>
    </w:p>
    <w:p w:rsidR="007D7461" w:rsidRPr="00672013" w:rsidRDefault="007D7461" w:rsidP="007D7461">
      <w:pPr>
        <w:shd w:val="clear" w:color="auto" w:fill="FFFFFF"/>
        <w:spacing w:line="240" w:lineRule="auto"/>
        <w:ind w:firstLine="709"/>
        <w:jc w:val="both"/>
        <w:rPr>
          <w:rFonts w:ascii="Arial" w:eastAsia="Times New Roman" w:hAnsi="Arial" w:cs="Arial"/>
          <w:color w:val="000000"/>
          <w:sz w:val="22"/>
          <w:szCs w:val="22"/>
          <w:lang w:eastAsia="ru-RU"/>
        </w:rPr>
      </w:pPr>
      <w:r w:rsidRPr="00672013">
        <w:rPr>
          <w:rFonts w:ascii="Arial" w:eastAsia="Times New Roman" w:hAnsi="Arial" w:cs="Arial"/>
          <w:color w:val="000000"/>
          <w:sz w:val="22"/>
          <w:szCs w:val="22"/>
          <w:lang w:eastAsia="ru-RU"/>
        </w:rPr>
        <w:t xml:space="preserve">8. Запровадити у системі військово-патріотичного виховання та системі територіальної оборони навчальні програми підготовки та проводити практичні навчання у сфері </w:t>
      </w:r>
      <w:proofErr w:type="spellStart"/>
      <w:r w:rsidRPr="00672013">
        <w:rPr>
          <w:rFonts w:ascii="Arial" w:eastAsia="Times New Roman" w:hAnsi="Arial" w:cs="Arial"/>
          <w:color w:val="000000"/>
          <w:sz w:val="22"/>
          <w:szCs w:val="22"/>
          <w:lang w:eastAsia="ru-RU"/>
        </w:rPr>
        <w:t>кібербезпеки</w:t>
      </w:r>
      <w:proofErr w:type="spellEnd"/>
      <w:r w:rsidRPr="00672013">
        <w:rPr>
          <w:rFonts w:ascii="Arial" w:eastAsia="Times New Roman" w:hAnsi="Arial" w:cs="Arial"/>
          <w:color w:val="000000"/>
          <w:sz w:val="22"/>
          <w:szCs w:val="22"/>
          <w:lang w:eastAsia="ru-RU"/>
        </w:rPr>
        <w:t>.</w:t>
      </w:r>
    </w:p>
    <w:tbl>
      <w:tblPr>
        <w:tblW w:w="5000" w:type="pct"/>
        <w:tblCellMar>
          <w:left w:w="0" w:type="dxa"/>
          <w:right w:w="0" w:type="dxa"/>
        </w:tblCellMar>
        <w:tblLook w:val="04A0" w:firstRow="1" w:lastRow="0" w:firstColumn="1" w:lastColumn="0" w:noHBand="0" w:noVBand="1"/>
      </w:tblPr>
      <w:tblGrid>
        <w:gridCol w:w="4425"/>
        <w:gridCol w:w="4930"/>
      </w:tblGrid>
      <w:tr w:rsidR="007D7461" w:rsidRPr="00672013" w:rsidTr="007D7461">
        <w:tc>
          <w:tcPr>
            <w:tcW w:w="4425" w:type="dxa"/>
            <w:hideMark/>
          </w:tcPr>
          <w:p w:rsidR="007D7461" w:rsidRPr="00672013" w:rsidRDefault="007D7461">
            <w:pPr>
              <w:rPr>
                <w:rFonts w:ascii="Arial" w:eastAsia="Times New Roman" w:hAnsi="Arial" w:cs="Arial"/>
                <w:color w:val="000000"/>
                <w:sz w:val="22"/>
                <w:szCs w:val="22"/>
                <w:lang w:eastAsia="ru-RU"/>
              </w:rPr>
            </w:pPr>
          </w:p>
        </w:tc>
        <w:tc>
          <w:tcPr>
            <w:tcW w:w="4930" w:type="dxa"/>
            <w:hideMark/>
          </w:tcPr>
          <w:p w:rsidR="007D7461" w:rsidRPr="00672013" w:rsidRDefault="007D7461">
            <w:pPr>
              <w:spacing w:before="120" w:line="240" w:lineRule="auto"/>
              <w:ind w:left="111"/>
              <w:rPr>
                <w:rFonts w:ascii="Arial" w:eastAsia="Times New Roman" w:hAnsi="Arial" w:cs="Arial"/>
                <w:spacing w:val="-6"/>
                <w:sz w:val="22"/>
                <w:szCs w:val="22"/>
                <w:lang w:eastAsia="ru-RU"/>
              </w:rPr>
            </w:pPr>
            <w:r w:rsidRPr="00672013">
              <w:rPr>
                <w:rFonts w:ascii="Arial" w:eastAsia="Times New Roman" w:hAnsi="Arial" w:cs="Arial"/>
                <w:spacing w:val="-6"/>
                <w:sz w:val="22"/>
                <w:szCs w:val="22"/>
                <w:lang w:eastAsia="ru-RU"/>
              </w:rPr>
              <w:t>Кабінет Міністрів України, Міністерство оборони України, Генеральний штаб Збройних Сил України, місцеві органи виконавчої влади спільно з органами місцевого самоврядування</w:t>
            </w:r>
          </w:p>
        </w:tc>
      </w:tr>
      <w:tr w:rsidR="007D7461" w:rsidRPr="00672013" w:rsidTr="007D7461">
        <w:tc>
          <w:tcPr>
            <w:tcW w:w="4425" w:type="dxa"/>
            <w:hideMark/>
          </w:tcPr>
          <w:p w:rsidR="007D7461" w:rsidRPr="00672013" w:rsidRDefault="007D7461">
            <w:pPr>
              <w:rPr>
                <w:rFonts w:ascii="Arial" w:eastAsia="Times New Roman" w:hAnsi="Arial" w:cs="Arial"/>
                <w:spacing w:val="-6"/>
                <w:sz w:val="22"/>
                <w:szCs w:val="22"/>
                <w:lang w:eastAsia="ru-RU"/>
              </w:rPr>
            </w:pPr>
          </w:p>
        </w:tc>
        <w:tc>
          <w:tcPr>
            <w:tcW w:w="4930" w:type="dxa"/>
            <w:hideMark/>
          </w:tcPr>
          <w:p w:rsidR="007D7461" w:rsidRPr="00672013" w:rsidRDefault="007D7461">
            <w:pPr>
              <w:spacing w:before="120" w:line="240" w:lineRule="auto"/>
              <w:ind w:left="111"/>
              <w:rPr>
                <w:rFonts w:ascii="Arial" w:eastAsia="Times New Roman" w:hAnsi="Arial" w:cs="Arial"/>
                <w:sz w:val="22"/>
                <w:szCs w:val="22"/>
                <w:lang w:eastAsia="ru-RU"/>
              </w:rPr>
            </w:pPr>
            <w:r w:rsidRPr="00672013">
              <w:rPr>
                <w:rFonts w:ascii="Arial" w:eastAsia="Times New Roman" w:hAnsi="Arial" w:cs="Arial"/>
                <w:i/>
                <w:sz w:val="22"/>
                <w:szCs w:val="22"/>
                <w:lang w:eastAsia="ru-RU"/>
              </w:rPr>
              <w:t xml:space="preserve">Запровадження – перше півріччя </w:t>
            </w:r>
            <w:r w:rsidRPr="00672013">
              <w:rPr>
                <w:rFonts w:ascii="Arial" w:eastAsia="Times New Roman" w:hAnsi="Arial" w:cs="Arial"/>
                <w:i/>
                <w:sz w:val="22"/>
                <w:szCs w:val="22"/>
                <w:lang w:eastAsia="ru-RU"/>
              </w:rPr>
              <w:br/>
              <w:t>2022 року</w:t>
            </w:r>
            <w:r w:rsidRPr="00672013">
              <w:rPr>
                <w:rFonts w:ascii="Arial" w:eastAsia="Times New Roman" w:hAnsi="Arial" w:cs="Arial"/>
                <w:i/>
                <w:sz w:val="22"/>
                <w:szCs w:val="22"/>
                <w:lang w:eastAsia="ru-RU"/>
              </w:rPr>
              <w:br/>
              <w:t>Реалізація – постійно</w:t>
            </w:r>
          </w:p>
        </w:tc>
      </w:tr>
      <w:tr w:rsidR="007D7461" w:rsidRPr="00672013" w:rsidTr="007D7461">
        <w:tc>
          <w:tcPr>
            <w:tcW w:w="4425" w:type="dxa"/>
            <w:hideMark/>
          </w:tcPr>
          <w:p w:rsidR="007D7461" w:rsidRPr="00672013" w:rsidRDefault="007D7461">
            <w:pPr>
              <w:spacing w:line="240" w:lineRule="auto"/>
              <w:rPr>
                <w:rFonts w:ascii="Arial" w:eastAsia="Times New Roman" w:hAnsi="Arial" w:cs="Arial"/>
                <w:sz w:val="22"/>
                <w:szCs w:val="22"/>
                <w:lang w:eastAsia="ru-RU"/>
              </w:rPr>
            </w:pPr>
            <w:r w:rsidRPr="00672013">
              <w:rPr>
                <w:rFonts w:ascii="Arial" w:eastAsia="Times New Roman" w:hAnsi="Arial" w:cs="Arial"/>
                <w:b/>
                <w:bCs/>
                <w:i/>
                <w:iCs/>
                <w:sz w:val="22"/>
                <w:szCs w:val="22"/>
                <w:lang w:eastAsia="ru-RU"/>
              </w:rPr>
              <w:t>Індикатор виконання</w:t>
            </w:r>
          </w:p>
        </w:tc>
        <w:tc>
          <w:tcPr>
            <w:tcW w:w="4930" w:type="dxa"/>
            <w:hideMark/>
          </w:tcPr>
          <w:p w:rsidR="007D7461" w:rsidRPr="00672013" w:rsidRDefault="007D7461">
            <w:pPr>
              <w:spacing w:before="120" w:line="240" w:lineRule="auto"/>
              <w:ind w:left="111"/>
              <w:rPr>
                <w:rFonts w:ascii="Arial" w:eastAsia="Times New Roman" w:hAnsi="Arial" w:cs="Arial"/>
                <w:b/>
                <w:bCs/>
                <w:i/>
                <w:sz w:val="22"/>
                <w:szCs w:val="22"/>
                <w:lang w:eastAsia="ru-RU"/>
              </w:rPr>
            </w:pPr>
            <w:r w:rsidRPr="00672013">
              <w:rPr>
                <w:rFonts w:ascii="Arial" w:eastAsia="Times New Roman" w:hAnsi="Arial" w:cs="Arial"/>
                <w:b/>
                <w:bCs/>
                <w:i/>
                <w:sz w:val="22"/>
                <w:szCs w:val="22"/>
                <w:lang w:eastAsia="ru-RU"/>
              </w:rPr>
              <w:t xml:space="preserve">До кінця першого півріччя 2022 року в навчальних програмах систем військово-патріотичного виховання та </w:t>
            </w:r>
            <w:r w:rsidRPr="00672013">
              <w:rPr>
                <w:rFonts w:ascii="Arial" w:eastAsia="Times New Roman" w:hAnsi="Arial" w:cs="Arial"/>
                <w:b/>
                <w:bCs/>
                <w:i/>
                <w:sz w:val="22"/>
                <w:szCs w:val="22"/>
                <w:lang w:eastAsia="ru-RU"/>
              </w:rPr>
              <w:lastRenderedPageBreak/>
              <w:t xml:space="preserve">територіальної оборони закріплено вимоги до знань слухачів в частині питань </w:t>
            </w:r>
            <w:proofErr w:type="spellStart"/>
            <w:r w:rsidRPr="00672013">
              <w:rPr>
                <w:rFonts w:ascii="Arial" w:eastAsia="Times New Roman" w:hAnsi="Arial" w:cs="Arial"/>
                <w:b/>
                <w:bCs/>
                <w:i/>
                <w:sz w:val="22"/>
                <w:szCs w:val="22"/>
                <w:lang w:eastAsia="ru-RU"/>
              </w:rPr>
              <w:t>кібербезпеки</w:t>
            </w:r>
            <w:proofErr w:type="spellEnd"/>
            <w:r w:rsidRPr="00672013">
              <w:rPr>
                <w:rFonts w:ascii="Arial" w:eastAsia="Times New Roman" w:hAnsi="Arial" w:cs="Arial"/>
                <w:b/>
                <w:bCs/>
                <w:i/>
                <w:sz w:val="22"/>
                <w:szCs w:val="22"/>
                <w:lang w:eastAsia="ru-RU"/>
              </w:rPr>
              <w:t>.</w:t>
            </w:r>
          </w:p>
          <w:p w:rsidR="007D7461" w:rsidRPr="00672013" w:rsidRDefault="007D7461">
            <w:pPr>
              <w:spacing w:before="120" w:line="240" w:lineRule="auto"/>
              <w:ind w:left="111"/>
              <w:rPr>
                <w:rFonts w:ascii="Arial" w:eastAsia="Times New Roman" w:hAnsi="Arial" w:cs="Arial"/>
                <w:b/>
                <w:bCs/>
                <w:i/>
                <w:sz w:val="22"/>
                <w:szCs w:val="22"/>
                <w:lang w:eastAsia="ru-RU"/>
              </w:rPr>
            </w:pPr>
            <w:r w:rsidRPr="00672013">
              <w:rPr>
                <w:rFonts w:ascii="Arial" w:eastAsia="Times New Roman" w:hAnsi="Arial" w:cs="Arial"/>
                <w:b/>
                <w:bCs/>
                <w:i/>
                <w:sz w:val="22"/>
                <w:szCs w:val="22"/>
                <w:lang w:eastAsia="ru-RU"/>
              </w:rPr>
              <w:t xml:space="preserve">В подальшому щорічно не менше 25 відсотків учасників цих систем мають бути охоплені такими курсами і здобути практичні навички у сфері </w:t>
            </w:r>
            <w:proofErr w:type="spellStart"/>
            <w:r w:rsidRPr="00672013">
              <w:rPr>
                <w:rFonts w:ascii="Arial" w:eastAsia="Times New Roman" w:hAnsi="Arial" w:cs="Arial"/>
                <w:b/>
                <w:bCs/>
                <w:i/>
                <w:sz w:val="22"/>
                <w:szCs w:val="22"/>
                <w:lang w:eastAsia="ru-RU"/>
              </w:rPr>
              <w:t>кібербезпеки</w:t>
            </w:r>
            <w:proofErr w:type="spellEnd"/>
            <w:r w:rsidRPr="00672013">
              <w:rPr>
                <w:rFonts w:ascii="Arial" w:eastAsia="Times New Roman" w:hAnsi="Arial" w:cs="Arial"/>
                <w:b/>
                <w:bCs/>
                <w:i/>
                <w:sz w:val="22"/>
                <w:szCs w:val="22"/>
                <w:lang w:eastAsia="ru-RU"/>
              </w:rPr>
              <w:t>.</w:t>
            </w:r>
          </w:p>
        </w:tc>
      </w:tr>
    </w:tbl>
    <w:p w:rsidR="007D7461" w:rsidRPr="00672013" w:rsidRDefault="007D7461" w:rsidP="007D7461">
      <w:pPr>
        <w:pStyle w:val="1"/>
        <w:jc w:val="center"/>
        <w:rPr>
          <w:rFonts w:ascii="Arial" w:hAnsi="Arial" w:cs="Arial"/>
          <w:color w:val="auto"/>
          <w:sz w:val="22"/>
          <w:szCs w:val="22"/>
          <w:lang w:eastAsia="ru-RU"/>
        </w:rPr>
      </w:pPr>
    </w:p>
    <w:p w:rsidR="007D7461" w:rsidRPr="00672013" w:rsidRDefault="007D7461" w:rsidP="007D7461">
      <w:pPr>
        <w:pStyle w:val="1"/>
        <w:ind w:right="282"/>
        <w:jc w:val="center"/>
        <w:rPr>
          <w:rFonts w:ascii="Arial" w:hAnsi="Arial" w:cs="Arial"/>
          <w:color w:val="auto"/>
          <w:sz w:val="22"/>
          <w:szCs w:val="22"/>
          <w:lang w:eastAsia="ru-RU"/>
        </w:rPr>
      </w:pPr>
      <w:bookmarkStart w:id="3" w:name="_Toc105951446"/>
      <w:r w:rsidRPr="00672013">
        <w:rPr>
          <w:rFonts w:ascii="Arial" w:hAnsi="Arial" w:cs="Arial"/>
          <w:color w:val="auto"/>
          <w:sz w:val="22"/>
          <w:szCs w:val="22"/>
          <w:lang w:eastAsia="ru-RU"/>
        </w:rPr>
        <w:t xml:space="preserve">Ціль С.2. Ефективна протидія розвідувально-підривній діяльності у кіберпросторі та </w:t>
      </w:r>
      <w:proofErr w:type="spellStart"/>
      <w:r w:rsidRPr="00672013">
        <w:rPr>
          <w:rFonts w:ascii="Arial" w:hAnsi="Arial" w:cs="Arial"/>
          <w:color w:val="auto"/>
          <w:sz w:val="22"/>
          <w:szCs w:val="22"/>
          <w:lang w:eastAsia="ru-RU"/>
        </w:rPr>
        <w:t>кібертероризму</w:t>
      </w:r>
      <w:bookmarkEnd w:id="3"/>
      <w:proofErr w:type="spellEnd"/>
      <w:r w:rsidRPr="00672013">
        <w:rPr>
          <w:rFonts w:ascii="Arial" w:hAnsi="Arial" w:cs="Arial"/>
          <w:color w:val="auto"/>
          <w:sz w:val="22"/>
          <w:szCs w:val="22"/>
          <w:lang w:eastAsia="ru-RU"/>
        </w:rPr>
        <w:t xml:space="preserve"> </w:t>
      </w:r>
    </w:p>
    <w:p w:rsidR="007D7461" w:rsidRPr="00672013" w:rsidRDefault="007D7461" w:rsidP="007D7461">
      <w:pPr>
        <w:spacing w:line="240" w:lineRule="auto"/>
        <w:rPr>
          <w:rFonts w:ascii="Arial" w:hAnsi="Arial" w:cs="Arial"/>
          <w:sz w:val="22"/>
          <w:szCs w:val="22"/>
          <w:lang w:eastAsia="ru-RU"/>
        </w:rPr>
      </w:pPr>
    </w:p>
    <w:p w:rsidR="007D7461" w:rsidRPr="00672013" w:rsidRDefault="007D7461" w:rsidP="007D7461">
      <w:pPr>
        <w:shd w:val="clear" w:color="auto" w:fill="FFFFFF"/>
        <w:tabs>
          <w:tab w:val="left" w:pos="851"/>
        </w:tabs>
        <w:spacing w:line="240" w:lineRule="auto"/>
        <w:ind w:firstLine="709"/>
        <w:jc w:val="both"/>
        <w:rPr>
          <w:rFonts w:ascii="Arial" w:eastAsia="Times New Roman" w:hAnsi="Arial" w:cs="Arial"/>
          <w:sz w:val="22"/>
          <w:szCs w:val="22"/>
          <w:lang w:eastAsia="ru-RU"/>
        </w:rPr>
      </w:pPr>
      <w:r w:rsidRPr="00672013">
        <w:rPr>
          <w:rFonts w:ascii="Arial" w:eastAsia="Times New Roman" w:hAnsi="Arial" w:cs="Arial"/>
          <w:spacing w:val="-4"/>
          <w:sz w:val="22"/>
          <w:szCs w:val="22"/>
          <w:lang w:eastAsia="ru-RU"/>
        </w:rPr>
        <w:t xml:space="preserve">9. Створити відповідно до схвалених концептуальних засад загальнодержавну систему виявлення кібератак, протидії актам </w:t>
      </w:r>
      <w:proofErr w:type="spellStart"/>
      <w:r w:rsidRPr="00672013">
        <w:rPr>
          <w:rFonts w:ascii="Arial" w:eastAsia="Times New Roman" w:hAnsi="Arial" w:cs="Arial"/>
          <w:spacing w:val="-4"/>
          <w:sz w:val="22"/>
          <w:szCs w:val="22"/>
          <w:lang w:eastAsia="ru-RU"/>
        </w:rPr>
        <w:t>кібертероризму</w:t>
      </w:r>
      <w:proofErr w:type="spellEnd"/>
      <w:r w:rsidRPr="00672013">
        <w:rPr>
          <w:rFonts w:ascii="Arial" w:eastAsia="Times New Roman" w:hAnsi="Arial" w:cs="Arial"/>
          <w:sz w:val="22"/>
          <w:szCs w:val="22"/>
          <w:lang w:eastAsia="ru-RU"/>
        </w:rPr>
        <w:t xml:space="preserve"> і </w:t>
      </w:r>
      <w:proofErr w:type="spellStart"/>
      <w:r w:rsidRPr="00672013">
        <w:rPr>
          <w:rFonts w:ascii="Arial" w:eastAsia="Times New Roman" w:hAnsi="Arial" w:cs="Arial"/>
          <w:sz w:val="22"/>
          <w:szCs w:val="22"/>
          <w:lang w:eastAsia="ru-RU"/>
        </w:rPr>
        <w:t>кібершпигунства</w:t>
      </w:r>
      <w:proofErr w:type="spellEnd"/>
      <w:r w:rsidRPr="00672013">
        <w:rPr>
          <w:rFonts w:ascii="Arial" w:eastAsia="Times New Roman" w:hAnsi="Arial" w:cs="Arial"/>
          <w:sz w:val="22"/>
          <w:szCs w:val="22"/>
          <w:lang w:eastAsia="ru-RU"/>
        </w:rPr>
        <w:t xml:space="preserve"> щодо об'єктів критичної інформаційної інфраструктури.</w:t>
      </w:r>
    </w:p>
    <w:tbl>
      <w:tblPr>
        <w:tblW w:w="5000" w:type="pct"/>
        <w:tblCellMar>
          <w:left w:w="0" w:type="dxa"/>
          <w:right w:w="0" w:type="dxa"/>
        </w:tblCellMar>
        <w:tblLook w:val="04A0" w:firstRow="1" w:lastRow="0" w:firstColumn="1" w:lastColumn="0" w:noHBand="0" w:noVBand="1"/>
      </w:tblPr>
      <w:tblGrid>
        <w:gridCol w:w="4426"/>
        <w:gridCol w:w="4929"/>
      </w:tblGrid>
      <w:tr w:rsidR="007D7461" w:rsidRPr="00672013" w:rsidTr="007D7461">
        <w:tc>
          <w:tcPr>
            <w:tcW w:w="4426" w:type="dxa"/>
            <w:hideMark/>
          </w:tcPr>
          <w:p w:rsidR="007D7461" w:rsidRPr="00672013" w:rsidRDefault="007D7461">
            <w:pPr>
              <w:rPr>
                <w:rFonts w:ascii="Arial" w:eastAsia="Times New Roman" w:hAnsi="Arial" w:cs="Arial"/>
                <w:sz w:val="22"/>
                <w:szCs w:val="22"/>
                <w:lang w:eastAsia="ru-RU"/>
              </w:rPr>
            </w:pPr>
          </w:p>
        </w:tc>
        <w:tc>
          <w:tcPr>
            <w:tcW w:w="4929" w:type="dxa"/>
            <w:hideMark/>
          </w:tcPr>
          <w:p w:rsidR="007D7461" w:rsidRPr="00672013" w:rsidRDefault="007D7461">
            <w:pPr>
              <w:spacing w:before="120" w:line="240" w:lineRule="auto"/>
              <w:ind w:left="111"/>
              <w:rPr>
                <w:rFonts w:ascii="Arial" w:eastAsia="Times New Roman" w:hAnsi="Arial" w:cs="Arial"/>
                <w:sz w:val="22"/>
                <w:szCs w:val="22"/>
                <w:lang w:eastAsia="ru-RU"/>
              </w:rPr>
            </w:pPr>
            <w:r w:rsidRPr="00672013">
              <w:rPr>
                <w:rFonts w:ascii="Arial" w:eastAsia="Times New Roman" w:hAnsi="Arial" w:cs="Arial"/>
                <w:sz w:val="22"/>
                <w:szCs w:val="22"/>
                <w:lang w:eastAsia="ru-RU"/>
              </w:rPr>
              <w:t>Служба безпеки України, Кабінет Міністрів України</w:t>
            </w:r>
          </w:p>
        </w:tc>
      </w:tr>
      <w:tr w:rsidR="007D7461" w:rsidRPr="00672013" w:rsidTr="007D7461">
        <w:tc>
          <w:tcPr>
            <w:tcW w:w="4426" w:type="dxa"/>
            <w:hideMark/>
          </w:tcPr>
          <w:p w:rsidR="007D7461" w:rsidRPr="00672013" w:rsidRDefault="007D7461">
            <w:pPr>
              <w:rPr>
                <w:rFonts w:ascii="Arial" w:eastAsia="Times New Roman" w:hAnsi="Arial" w:cs="Arial"/>
                <w:sz w:val="22"/>
                <w:szCs w:val="22"/>
                <w:lang w:eastAsia="ru-RU"/>
              </w:rPr>
            </w:pPr>
          </w:p>
        </w:tc>
        <w:tc>
          <w:tcPr>
            <w:tcW w:w="4929" w:type="dxa"/>
            <w:hideMark/>
          </w:tcPr>
          <w:p w:rsidR="007D7461" w:rsidRPr="00672013" w:rsidRDefault="007D7461">
            <w:pPr>
              <w:spacing w:before="120" w:line="240" w:lineRule="auto"/>
              <w:ind w:left="111"/>
              <w:rPr>
                <w:rFonts w:ascii="Arial" w:eastAsia="Times New Roman" w:hAnsi="Arial" w:cs="Arial"/>
                <w:i/>
                <w:sz w:val="22"/>
                <w:szCs w:val="22"/>
                <w:lang w:eastAsia="ru-RU"/>
              </w:rPr>
            </w:pPr>
            <w:r w:rsidRPr="00672013">
              <w:rPr>
                <w:rFonts w:ascii="Arial" w:eastAsia="Times New Roman" w:hAnsi="Arial" w:cs="Arial"/>
                <w:i/>
                <w:sz w:val="22"/>
                <w:szCs w:val="22"/>
                <w:lang w:eastAsia="ru-RU"/>
              </w:rPr>
              <w:t>Друге півріччя 2024 року</w:t>
            </w:r>
          </w:p>
        </w:tc>
      </w:tr>
      <w:tr w:rsidR="007D7461" w:rsidRPr="00672013" w:rsidTr="007D7461">
        <w:tc>
          <w:tcPr>
            <w:tcW w:w="4426" w:type="dxa"/>
            <w:hideMark/>
          </w:tcPr>
          <w:p w:rsidR="007D7461" w:rsidRPr="00672013" w:rsidRDefault="007D7461">
            <w:pPr>
              <w:spacing w:line="240" w:lineRule="auto"/>
              <w:rPr>
                <w:rFonts w:ascii="Arial" w:eastAsia="Times New Roman" w:hAnsi="Arial" w:cs="Arial"/>
                <w:sz w:val="22"/>
                <w:szCs w:val="22"/>
                <w:lang w:eastAsia="ru-RU"/>
              </w:rPr>
            </w:pPr>
            <w:r w:rsidRPr="00672013">
              <w:rPr>
                <w:rFonts w:ascii="Arial" w:eastAsia="Times New Roman" w:hAnsi="Arial" w:cs="Arial"/>
                <w:b/>
                <w:bCs/>
                <w:i/>
                <w:iCs/>
                <w:sz w:val="22"/>
                <w:szCs w:val="22"/>
                <w:lang w:eastAsia="ru-RU"/>
              </w:rPr>
              <w:t>Індикатор виконання</w:t>
            </w:r>
          </w:p>
        </w:tc>
        <w:tc>
          <w:tcPr>
            <w:tcW w:w="4929" w:type="dxa"/>
            <w:hideMark/>
          </w:tcPr>
          <w:p w:rsidR="007D7461" w:rsidRPr="00672013" w:rsidRDefault="007D7461" w:rsidP="00993880">
            <w:pPr>
              <w:spacing w:before="120" w:line="240" w:lineRule="auto"/>
              <w:ind w:left="111"/>
              <w:rPr>
                <w:rFonts w:ascii="Arial" w:eastAsia="Times New Roman" w:hAnsi="Arial" w:cs="Arial"/>
                <w:b/>
                <w:bCs/>
                <w:i/>
                <w:sz w:val="22"/>
                <w:szCs w:val="22"/>
                <w:lang w:eastAsia="ru-RU"/>
              </w:rPr>
            </w:pPr>
            <w:r w:rsidRPr="00672013">
              <w:rPr>
                <w:rFonts w:ascii="Arial" w:eastAsia="Times New Roman" w:hAnsi="Arial" w:cs="Arial"/>
                <w:b/>
                <w:bCs/>
                <w:i/>
                <w:sz w:val="22"/>
                <w:szCs w:val="22"/>
                <w:lang w:eastAsia="ru-RU"/>
              </w:rPr>
              <w:t xml:space="preserve">Розроблено, погоджено </w:t>
            </w:r>
            <w:r w:rsidR="00993880" w:rsidRPr="00672013">
              <w:rPr>
                <w:rFonts w:ascii="Arial" w:eastAsia="Times New Roman" w:hAnsi="Arial" w:cs="Arial"/>
                <w:b/>
                <w:bCs/>
                <w:i/>
                <w:sz w:val="22"/>
                <w:szCs w:val="22"/>
                <w:lang w:eastAsia="ru-RU"/>
              </w:rPr>
              <w:t>із</w:t>
            </w:r>
            <w:r w:rsidRPr="00672013">
              <w:rPr>
                <w:rFonts w:ascii="Arial" w:eastAsia="Times New Roman" w:hAnsi="Arial" w:cs="Arial"/>
                <w:b/>
                <w:bCs/>
                <w:i/>
                <w:sz w:val="22"/>
                <w:szCs w:val="22"/>
                <w:lang w:eastAsia="ru-RU"/>
              </w:rPr>
              <w:t xml:space="preserve"> зацікавленими сторонами та впроваджено загальнодержавну систему виявлення кібератак, протидії актам </w:t>
            </w:r>
            <w:proofErr w:type="spellStart"/>
            <w:r w:rsidRPr="00672013">
              <w:rPr>
                <w:rFonts w:ascii="Arial" w:eastAsia="Times New Roman" w:hAnsi="Arial" w:cs="Arial"/>
                <w:b/>
                <w:bCs/>
                <w:i/>
                <w:sz w:val="22"/>
                <w:szCs w:val="22"/>
                <w:lang w:eastAsia="ru-RU"/>
              </w:rPr>
              <w:t>кібертероризму</w:t>
            </w:r>
            <w:proofErr w:type="spellEnd"/>
            <w:r w:rsidRPr="00672013">
              <w:rPr>
                <w:rFonts w:ascii="Arial" w:eastAsia="Times New Roman" w:hAnsi="Arial" w:cs="Arial"/>
                <w:b/>
                <w:bCs/>
                <w:i/>
                <w:sz w:val="22"/>
                <w:szCs w:val="22"/>
                <w:lang w:eastAsia="ru-RU"/>
              </w:rPr>
              <w:t xml:space="preserve"> і </w:t>
            </w:r>
            <w:proofErr w:type="spellStart"/>
            <w:r w:rsidRPr="00672013">
              <w:rPr>
                <w:rFonts w:ascii="Arial" w:eastAsia="Times New Roman" w:hAnsi="Arial" w:cs="Arial"/>
                <w:b/>
                <w:bCs/>
                <w:i/>
                <w:sz w:val="22"/>
                <w:szCs w:val="22"/>
                <w:lang w:eastAsia="ru-RU"/>
              </w:rPr>
              <w:t>кібершпигунства</w:t>
            </w:r>
            <w:proofErr w:type="spellEnd"/>
            <w:r w:rsidRPr="00672013">
              <w:rPr>
                <w:rFonts w:ascii="Arial" w:eastAsia="Times New Roman" w:hAnsi="Arial" w:cs="Arial"/>
                <w:b/>
                <w:bCs/>
                <w:i/>
                <w:sz w:val="22"/>
                <w:szCs w:val="22"/>
                <w:lang w:eastAsia="ru-RU"/>
              </w:rPr>
              <w:t xml:space="preserve"> щодо об'єктів критичної інформаційної інфраструктури.</w:t>
            </w:r>
          </w:p>
        </w:tc>
      </w:tr>
    </w:tbl>
    <w:p w:rsidR="007D7461" w:rsidRPr="00672013" w:rsidRDefault="007D7461" w:rsidP="007D7461">
      <w:pPr>
        <w:shd w:val="clear" w:color="auto" w:fill="FFFFFF"/>
        <w:tabs>
          <w:tab w:val="left" w:pos="851"/>
        </w:tabs>
        <w:spacing w:line="230" w:lineRule="auto"/>
        <w:ind w:firstLine="709"/>
        <w:jc w:val="both"/>
        <w:rPr>
          <w:rFonts w:ascii="Arial" w:eastAsia="Times New Roman" w:hAnsi="Arial" w:cs="Arial"/>
          <w:sz w:val="22"/>
          <w:szCs w:val="22"/>
          <w:lang w:eastAsia="ru-RU"/>
        </w:rPr>
      </w:pPr>
    </w:p>
    <w:p w:rsidR="007D7461" w:rsidRPr="00672013" w:rsidRDefault="007D7461" w:rsidP="007D7461">
      <w:pPr>
        <w:shd w:val="clear" w:color="auto" w:fill="FFFFFF"/>
        <w:tabs>
          <w:tab w:val="left" w:pos="851"/>
        </w:tabs>
        <w:spacing w:line="230" w:lineRule="auto"/>
        <w:ind w:firstLine="709"/>
        <w:jc w:val="both"/>
        <w:rPr>
          <w:rFonts w:ascii="Arial" w:eastAsia="Times New Roman" w:hAnsi="Arial" w:cs="Arial"/>
          <w:sz w:val="22"/>
          <w:szCs w:val="22"/>
          <w:lang w:eastAsia="ru-RU"/>
        </w:rPr>
      </w:pPr>
      <w:r w:rsidRPr="00672013">
        <w:rPr>
          <w:rFonts w:ascii="Arial" w:eastAsia="Times New Roman" w:hAnsi="Arial" w:cs="Arial"/>
          <w:sz w:val="22"/>
          <w:szCs w:val="22"/>
          <w:lang w:eastAsia="ru-RU"/>
        </w:rPr>
        <w:t xml:space="preserve">10. Удосконалити аналітичне і криміналістичне забезпечення контррозвідувального захисту </w:t>
      </w:r>
      <w:proofErr w:type="spellStart"/>
      <w:r w:rsidRPr="00672013">
        <w:rPr>
          <w:rFonts w:ascii="Arial" w:eastAsia="Times New Roman" w:hAnsi="Arial" w:cs="Arial"/>
          <w:sz w:val="22"/>
          <w:szCs w:val="22"/>
          <w:lang w:eastAsia="ru-RU"/>
        </w:rPr>
        <w:t>кібербезпеки</w:t>
      </w:r>
      <w:proofErr w:type="spellEnd"/>
      <w:r w:rsidRPr="00672013">
        <w:rPr>
          <w:rFonts w:ascii="Arial" w:eastAsia="Times New Roman" w:hAnsi="Arial" w:cs="Arial"/>
          <w:sz w:val="22"/>
          <w:szCs w:val="22"/>
          <w:lang w:eastAsia="ru-RU"/>
        </w:rPr>
        <w:t xml:space="preserve"> держави за рахунок впровадження інноваційних методик обробки та оцінки цифрових даних, формування електронних доказів.</w:t>
      </w:r>
    </w:p>
    <w:tbl>
      <w:tblPr>
        <w:tblW w:w="5000" w:type="pct"/>
        <w:tblCellMar>
          <w:left w:w="0" w:type="dxa"/>
          <w:right w:w="0" w:type="dxa"/>
        </w:tblCellMar>
        <w:tblLook w:val="04A0" w:firstRow="1" w:lastRow="0" w:firstColumn="1" w:lastColumn="0" w:noHBand="0" w:noVBand="1"/>
      </w:tblPr>
      <w:tblGrid>
        <w:gridCol w:w="4426"/>
        <w:gridCol w:w="4929"/>
      </w:tblGrid>
      <w:tr w:rsidR="007D7461" w:rsidRPr="00672013" w:rsidTr="007D7461">
        <w:tc>
          <w:tcPr>
            <w:tcW w:w="4426" w:type="dxa"/>
            <w:hideMark/>
          </w:tcPr>
          <w:p w:rsidR="007D7461" w:rsidRPr="00672013" w:rsidRDefault="007D7461">
            <w:pPr>
              <w:rPr>
                <w:rFonts w:ascii="Arial" w:eastAsia="Times New Roman" w:hAnsi="Arial" w:cs="Arial"/>
                <w:sz w:val="22"/>
                <w:szCs w:val="22"/>
                <w:lang w:eastAsia="ru-RU"/>
              </w:rPr>
            </w:pPr>
          </w:p>
        </w:tc>
        <w:tc>
          <w:tcPr>
            <w:tcW w:w="4929" w:type="dxa"/>
            <w:hideMark/>
          </w:tcPr>
          <w:p w:rsidR="007D7461" w:rsidRPr="00672013" w:rsidRDefault="007D7461">
            <w:pPr>
              <w:spacing w:before="120" w:line="230" w:lineRule="auto"/>
              <w:ind w:left="111"/>
              <w:rPr>
                <w:rFonts w:ascii="Arial" w:eastAsia="Times New Roman" w:hAnsi="Arial" w:cs="Arial"/>
                <w:sz w:val="22"/>
                <w:szCs w:val="22"/>
                <w:lang w:eastAsia="ru-RU"/>
              </w:rPr>
            </w:pPr>
            <w:r w:rsidRPr="00672013">
              <w:rPr>
                <w:rFonts w:ascii="Arial" w:eastAsia="Times New Roman" w:hAnsi="Arial" w:cs="Arial"/>
                <w:sz w:val="22"/>
                <w:szCs w:val="22"/>
                <w:lang w:eastAsia="ru-RU"/>
              </w:rPr>
              <w:t>Служба безпеки України</w:t>
            </w:r>
          </w:p>
        </w:tc>
      </w:tr>
      <w:tr w:rsidR="007D7461" w:rsidRPr="00672013" w:rsidTr="007D7461">
        <w:tc>
          <w:tcPr>
            <w:tcW w:w="4426" w:type="dxa"/>
            <w:hideMark/>
          </w:tcPr>
          <w:p w:rsidR="007D7461" w:rsidRPr="00672013" w:rsidRDefault="007D7461">
            <w:pPr>
              <w:rPr>
                <w:rFonts w:ascii="Arial" w:eastAsia="Times New Roman" w:hAnsi="Arial" w:cs="Arial"/>
                <w:sz w:val="22"/>
                <w:szCs w:val="22"/>
                <w:lang w:eastAsia="ru-RU"/>
              </w:rPr>
            </w:pPr>
          </w:p>
        </w:tc>
        <w:tc>
          <w:tcPr>
            <w:tcW w:w="4929" w:type="dxa"/>
            <w:hideMark/>
          </w:tcPr>
          <w:p w:rsidR="007D7461" w:rsidRPr="00672013" w:rsidRDefault="007D7461">
            <w:pPr>
              <w:spacing w:before="80" w:line="230" w:lineRule="auto"/>
              <w:ind w:left="111"/>
              <w:rPr>
                <w:rFonts w:ascii="Arial" w:eastAsia="Times New Roman" w:hAnsi="Arial" w:cs="Arial"/>
                <w:i/>
                <w:sz w:val="22"/>
                <w:szCs w:val="22"/>
                <w:lang w:eastAsia="ru-RU"/>
              </w:rPr>
            </w:pPr>
            <w:r w:rsidRPr="00672013">
              <w:rPr>
                <w:rFonts w:ascii="Arial" w:eastAsia="Times New Roman" w:hAnsi="Arial" w:cs="Arial"/>
                <w:i/>
                <w:sz w:val="22"/>
                <w:szCs w:val="22"/>
                <w:lang w:eastAsia="ru-RU"/>
              </w:rPr>
              <w:t>Перше півріччя 2023 року</w:t>
            </w:r>
          </w:p>
        </w:tc>
      </w:tr>
      <w:tr w:rsidR="007D7461" w:rsidRPr="00672013" w:rsidTr="007D7461">
        <w:tc>
          <w:tcPr>
            <w:tcW w:w="4426" w:type="dxa"/>
            <w:hideMark/>
          </w:tcPr>
          <w:p w:rsidR="007D7461" w:rsidRPr="00672013" w:rsidRDefault="007D7461">
            <w:pPr>
              <w:spacing w:line="230" w:lineRule="auto"/>
              <w:rPr>
                <w:rFonts w:ascii="Arial" w:eastAsia="Times New Roman" w:hAnsi="Arial" w:cs="Arial"/>
                <w:i/>
                <w:sz w:val="22"/>
                <w:szCs w:val="22"/>
                <w:lang w:eastAsia="ru-RU"/>
              </w:rPr>
            </w:pPr>
            <w:r w:rsidRPr="00672013">
              <w:rPr>
                <w:rFonts w:ascii="Arial" w:eastAsia="Times New Roman" w:hAnsi="Arial" w:cs="Arial"/>
                <w:b/>
                <w:bCs/>
                <w:i/>
                <w:iCs/>
                <w:sz w:val="22"/>
                <w:szCs w:val="22"/>
                <w:lang w:eastAsia="ru-RU"/>
              </w:rPr>
              <w:t>Індикатор виконання</w:t>
            </w:r>
          </w:p>
        </w:tc>
        <w:tc>
          <w:tcPr>
            <w:tcW w:w="4929" w:type="dxa"/>
            <w:hideMark/>
          </w:tcPr>
          <w:p w:rsidR="007D7461" w:rsidRPr="00672013" w:rsidRDefault="007D7461" w:rsidP="00A96EB3">
            <w:pPr>
              <w:spacing w:before="80" w:line="230" w:lineRule="auto"/>
              <w:ind w:left="111"/>
              <w:rPr>
                <w:rFonts w:ascii="Arial" w:eastAsia="Times New Roman" w:hAnsi="Arial" w:cs="Arial"/>
                <w:i/>
                <w:sz w:val="22"/>
                <w:szCs w:val="22"/>
                <w:lang w:eastAsia="ru-RU"/>
              </w:rPr>
            </w:pPr>
            <w:r w:rsidRPr="00672013">
              <w:rPr>
                <w:rFonts w:ascii="Arial" w:eastAsia="Times New Roman" w:hAnsi="Arial" w:cs="Arial"/>
                <w:b/>
                <w:bCs/>
                <w:i/>
                <w:sz w:val="22"/>
                <w:szCs w:val="22"/>
                <w:lang w:eastAsia="ru-RU"/>
              </w:rPr>
              <w:t xml:space="preserve">Розроблено, погоджено </w:t>
            </w:r>
            <w:r w:rsidR="00A96EB3" w:rsidRPr="00672013">
              <w:rPr>
                <w:rFonts w:ascii="Arial" w:eastAsia="Times New Roman" w:hAnsi="Arial" w:cs="Arial"/>
                <w:b/>
                <w:bCs/>
                <w:i/>
                <w:sz w:val="22"/>
                <w:szCs w:val="22"/>
                <w:lang w:eastAsia="ru-RU"/>
              </w:rPr>
              <w:t>із</w:t>
            </w:r>
            <w:r w:rsidRPr="00672013">
              <w:rPr>
                <w:rFonts w:ascii="Arial" w:eastAsia="Times New Roman" w:hAnsi="Arial" w:cs="Arial"/>
                <w:b/>
                <w:bCs/>
                <w:i/>
                <w:sz w:val="22"/>
                <w:szCs w:val="22"/>
                <w:lang w:eastAsia="ru-RU"/>
              </w:rPr>
              <w:t xml:space="preserve"> зацікавленими сторонами та затверджено методики обробки та оцінки цифрових даних, формування електронних доказів</w:t>
            </w:r>
            <w:r w:rsidR="00A96EB3" w:rsidRPr="00672013">
              <w:rPr>
                <w:rFonts w:ascii="Arial" w:eastAsia="Times New Roman" w:hAnsi="Arial" w:cs="Arial"/>
                <w:b/>
                <w:bCs/>
                <w:i/>
                <w:sz w:val="22"/>
                <w:szCs w:val="22"/>
                <w:lang w:eastAsia="ru-RU"/>
              </w:rPr>
              <w:t>.</w:t>
            </w:r>
          </w:p>
        </w:tc>
      </w:tr>
    </w:tbl>
    <w:p w:rsidR="007D7461" w:rsidRPr="00672013" w:rsidRDefault="007D7461" w:rsidP="007D7461">
      <w:pPr>
        <w:shd w:val="clear" w:color="auto" w:fill="FFFFFF"/>
        <w:tabs>
          <w:tab w:val="left" w:pos="851"/>
        </w:tabs>
        <w:spacing w:line="230" w:lineRule="auto"/>
        <w:ind w:firstLine="709"/>
        <w:jc w:val="both"/>
        <w:rPr>
          <w:rFonts w:ascii="Arial" w:eastAsia="Times New Roman" w:hAnsi="Arial" w:cs="Arial"/>
          <w:sz w:val="22"/>
          <w:szCs w:val="22"/>
          <w:lang w:eastAsia="ru-RU"/>
        </w:rPr>
      </w:pPr>
    </w:p>
    <w:p w:rsidR="007D7461" w:rsidRPr="00672013" w:rsidRDefault="007D7461" w:rsidP="007D7461">
      <w:pPr>
        <w:shd w:val="clear" w:color="auto" w:fill="FFFFFF"/>
        <w:tabs>
          <w:tab w:val="left" w:pos="851"/>
        </w:tabs>
        <w:spacing w:line="230" w:lineRule="auto"/>
        <w:ind w:firstLine="709"/>
        <w:jc w:val="both"/>
        <w:rPr>
          <w:rFonts w:ascii="Arial" w:eastAsia="Times New Roman" w:hAnsi="Arial" w:cs="Arial"/>
          <w:sz w:val="22"/>
          <w:szCs w:val="22"/>
          <w:lang w:eastAsia="ru-RU"/>
        </w:rPr>
      </w:pPr>
      <w:r w:rsidRPr="00672013">
        <w:rPr>
          <w:rFonts w:ascii="Arial" w:eastAsia="Times New Roman" w:hAnsi="Arial" w:cs="Arial"/>
          <w:sz w:val="22"/>
          <w:szCs w:val="22"/>
          <w:lang w:eastAsia="ru-RU"/>
        </w:rPr>
        <w:t xml:space="preserve">11. Посилити спроможності у проведенні негласних перевірок стану готовності об'єктів критичної інфраструктури до можливих кібератак та </w:t>
      </w:r>
      <w:proofErr w:type="spellStart"/>
      <w:r w:rsidRPr="00672013">
        <w:rPr>
          <w:rFonts w:ascii="Arial" w:eastAsia="Times New Roman" w:hAnsi="Arial" w:cs="Arial"/>
          <w:sz w:val="22"/>
          <w:szCs w:val="22"/>
          <w:lang w:eastAsia="ru-RU"/>
        </w:rPr>
        <w:t>кіберінцидентів</w:t>
      </w:r>
      <w:proofErr w:type="spellEnd"/>
      <w:r w:rsidRPr="00672013">
        <w:rPr>
          <w:rFonts w:ascii="Arial" w:eastAsia="Times New Roman" w:hAnsi="Arial" w:cs="Arial"/>
          <w:sz w:val="22"/>
          <w:szCs w:val="22"/>
          <w:lang w:eastAsia="ru-RU"/>
        </w:rPr>
        <w:t>, поступово охопивши такими заходами всі такі об'єкти.</w:t>
      </w:r>
    </w:p>
    <w:tbl>
      <w:tblPr>
        <w:tblW w:w="5000" w:type="pct"/>
        <w:tblCellMar>
          <w:left w:w="0" w:type="dxa"/>
          <w:right w:w="0" w:type="dxa"/>
        </w:tblCellMar>
        <w:tblLook w:val="04A0" w:firstRow="1" w:lastRow="0" w:firstColumn="1" w:lastColumn="0" w:noHBand="0" w:noVBand="1"/>
      </w:tblPr>
      <w:tblGrid>
        <w:gridCol w:w="4426"/>
        <w:gridCol w:w="4929"/>
      </w:tblGrid>
      <w:tr w:rsidR="007D7461" w:rsidRPr="00672013" w:rsidTr="007D7461">
        <w:tc>
          <w:tcPr>
            <w:tcW w:w="4426" w:type="dxa"/>
            <w:hideMark/>
          </w:tcPr>
          <w:p w:rsidR="007D7461" w:rsidRPr="00672013" w:rsidRDefault="007D7461">
            <w:pPr>
              <w:rPr>
                <w:rFonts w:ascii="Arial" w:eastAsia="Times New Roman" w:hAnsi="Arial" w:cs="Arial"/>
                <w:sz w:val="22"/>
                <w:szCs w:val="22"/>
                <w:lang w:eastAsia="ru-RU"/>
              </w:rPr>
            </w:pPr>
          </w:p>
        </w:tc>
        <w:tc>
          <w:tcPr>
            <w:tcW w:w="4929" w:type="dxa"/>
            <w:hideMark/>
          </w:tcPr>
          <w:p w:rsidR="007D7461" w:rsidRPr="00672013" w:rsidRDefault="007D7461">
            <w:pPr>
              <w:spacing w:before="120" w:line="230" w:lineRule="auto"/>
              <w:ind w:left="111"/>
              <w:rPr>
                <w:rFonts w:ascii="Arial" w:eastAsia="Times New Roman" w:hAnsi="Arial" w:cs="Arial"/>
                <w:sz w:val="22"/>
                <w:szCs w:val="22"/>
                <w:lang w:eastAsia="ru-RU"/>
              </w:rPr>
            </w:pPr>
            <w:r w:rsidRPr="00672013">
              <w:rPr>
                <w:rFonts w:ascii="Arial" w:eastAsia="Times New Roman" w:hAnsi="Arial" w:cs="Arial"/>
                <w:sz w:val="22"/>
                <w:szCs w:val="22"/>
                <w:lang w:eastAsia="ru-RU"/>
              </w:rPr>
              <w:t>Служба безпеки України</w:t>
            </w:r>
          </w:p>
        </w:tc>
      </w:tr>
      <w:tr w:rsidR="007D7461" w:rsidRPr="00672013" w:rsidTr="007D7461">
        <w:tc>
          <w:tcPr>
            <w:tcW w:w="4426" w:type="dxa"/>
            <w:hideMark/>
          </w:tcPr>
          <w:p w:rsidR="007D7461" w:rsidRPr="00672013" w:rsidRDefault="007D7461">
            <w:pPr>
              <w:rPr>
                <w:rFonts w:ascii="Arial" w:eastAsia="Times New Roman" w:hAnsi="Arial" w:cs="Arial"/>
                <w:sz w:val="22"/>
                <w:szCs w:val="22"/>
                <w:lang w:eastAsia="ru-RU"/>
              </w:rPr>
            </w:pPr>
          </w:p>
        </w:tc>
        <w:tc>
          <w:tcPr>
            <w:tcW w:w="4929" w:type="dxa"/>
            <w:hideMark/>
          </w:tcPr>
          <w:p w:rsidR="007D7461" w:rsidRPr="00672013" w:rsidRDefault="007D7461">
            <w:pPr>
              <w:spacing w:before="80" w:line="230" w:lineRule="auto"/>
              <w:ind w:left="111"/>
              <w:rPr>
                <w:rFonts w:ascii="Arial" w:eastAsia="Times New Roman" w:hAnsi="Arial" w:cs="Arial"/>
                <w:i/>
                <w:sz w:val="22"/>
                <w:szCs w:val="22"/>
                <w:lang w:eastAsia="ru-RU"/>
              </w:rPr>
            </w:pPr>
            <w:r w:rsidRPr="00672013">
              <w:rPr>
                <w:rFonts w:ascii="Arial" w:eastAsia="Times New Roman" w:hAnsi="Arial" w:cs="Arial"/>
                <w:i/>
                <w:sz w:val="22"/>
                <w:szCs w:val="22"/>
                <w:lang w:eastAsia="ru-RU"/>
              </w:rPr>
              <w:t>Друге півріччя 2025 року</w:t>
            </w:r>
          </w:p>
        </w:tc>
      </w:tr>
      <w:tr w:rsidR="007D7461" w:rsidRPr="00672013" w:rsidTr="007D7461">
        <w:tc>
          <w:tcPr>
            <w:tcW w:w="4426" w:type="dxa"/>
            <w:hideMark/>
          </w:tcPr>
          <w:p w:rsidR="007D7461" w:rsidRPr="00672013" w:rsidRDefault="007D7461">
            <w:pPr>
              <w:spacing w:line="230" w:lineRule="auto"/>
              <w:rPr>
                <w:rFonts w:ascii="Arial" w:eastAsia="Times New Roman" w:hAnsi="Arial" w:cs="Arial"/>
                <w:sz w:val="22"/>
                <w:szCs w:val="22"/>
                <w:lang w:eastAsia="ru-RU"/>
              </w:rPr>
            </w:pPr>
            <w:r w:rsidRPr="00672013">
              <w:rPr>
                <w:rFonts w:ascii="Arial" w:eastAsia="Times New Roman" w:hAnsi="Arial" w:cs="Arial"/>
                <w:b/>
                <w:bCs/>
                <w:i/>
                <w:iCs/>
                <w:sz w:val="22"/>
                <w:szCs w:val="22"/>
                <w:lang w:eastAsia="ru-RU"/>
              </w:rPr>
              <w:t>Індикатор виконання</w:t>
            </w:r>
          </w:p>
        </w:tc>
        <w:tc>
          <w:tcPr>
            <w:tcW w:w="4929" w:type="dxa"/>
            <w:hideMark/>
          </w:tcPr>
          <w:p w:rsidR="007D7461" w:rsidRPr="00672013" w:rsidRDefault="007D7461">
            <w:pPr>
              <w:spacing w:before="80" w:line="230" w:lineRule="auto"/>
              <w:ind w:left="111"/>
              <w:rPr>
                <w:rFonts w:ascii="Arial" w:eastAsia="Times New Roman" w:hAnsi="Arial" w:cs="Arial"/>
                <w:i/>
                <w:sz w:val="22"/>
                <w:szCs w:val="22"/>
                <w:lang w:eastAsia="ru-RU"/>
              </w:rPr>
            </w:pPr>
            <w:r w:rsidRPr="00672013">
              <w:rPr>
                <w:rFonts w:ascii="Arial" w:eastAsia="Times New Roman" w:hAnsi="Arial" w:cs="Arial"/>
                <w:b/>
                <w:i/>
                <w:sz w:val="22"/>
                <w:szCs w:val="22"/>
                <w:lang w:eastAsia="ru-RU"/>
              </w:rPr>
              <w:t>Удосконалено нормативно-правову базу щодо проведення негласних перевірок, забезпечено необхідний технічний, апаратно-програмний інструментарій, кадрові спроможності для їх проведення, до кінця 2025 року реалізовано такі перевірки щодо інформаційно-комунікаційних систем всіх об'єктів критичної інфраструктури, ключових державних електронних інформаційних ресурсів, єдиних державних реєстрів та баз даних.</w:t>
            </w:r>
          </w:p>
        </w:tc>
      </w:tr>
    </w:tbl>
    <w:p w:rsidR="007D7461" w:rsidRPr="00672013" w:rsidRDefault="007D7461" w:rsidP="007D7461">
      <w:pPr>
        <w:shd w:val="clear" w:color="auto" w:fill="FFFFFF"/>
        <w:tabs>
          <w:tab w:val="left" w:pos="851"/>
        </w:tabs>
        <w:spacing w:line="230" w:lineRule="auto"/>
        <w:ind w:firstLine="709"/>
        <w:jc w:val="both"/>
        <w:rPr>
          <w:rFonts w:ascii="Arial" w:eastAsia="Times New Roman" w:hAnsi="Arial" w:cs="Arial"/>
          <w:sz w:val="22"/>
          <w:szCs w:val="22"/>
          <w:lang w:eastAsia="ru-RU"/>
        </w:rPr>
      </w:pPr>
    </w:p>
    <w:p w:rsidR="007D7461" w:rsidRPr="00672013" w:rsidRDefault="007D7461" w:rsidP="007D7461">
      <w:pPr>
        <w:shd w:val="clear" w:color="auto" w:fill="FFFFFF"/>
        <w:tabs>
          <w:tab w:val="left" w:pos="851"/>
        </w:tabs>
        <w:spacing w:line="230" w:lineRule="auto"/>
        <w:ind w:firstLine="709"/>
        <w:jc w:val="both"/>
        <w:rPr>
          <w:rFonts w:ascii="Arial" w:eastAsia="Times New Roman" w:hAnsi="Arial" w:cs="Arial"/>
          <w:sz w:val="22"/>
          <w:szCs w:val="22"/>
          <w:lang w:eastAsia="ru-RU"/>
        </w:rPr>
      </w:pPr>
      <w:r w:rsidRPr="00672013">
        <w:rPr>
          <w:rFonts w:ascii="Arial" w:eastAsia="Times New Roman" w:hAnsi="Arial" w:cs="Arial"/>
          <w:sz w:val="22"/>
          <w:szCs w:val="22"/>
          <w:lang w:eastAsia="ru-RU"/>
        </w:rPr>
        <w:t xml:space="preserve">12. Посилити контррозвідувальний захист сфери електронних комунікацій, IT-сфери, афілійованого з ними середовища, спрямований на виявлення, попередження і припинення розвідувально-підривних посягань спецслужб іноземних держав на національну безпеку України у сфері </w:t>
      </w:r>
      <w:proofErr w:type="spellStart"/>
      <w:r w:rsidRPr="00672013">
        <w:rPr>
          <w:rFonts w:ascii="Arial" w:eastAsia="Times New Roman" w:hAnsi="Arial" w:cs="Arial"/>
          <w:sz w:val="22"/>
          <w:szCs w:val="22"/>
          <w:lang w:eastAsia="ru-RU"/>
        </w:rPr>
        <w:t>кібербезпеки</w:t>
      </w:r>
      <w:proofErr w:type="spellEnd"/>
      <w:r w:rsidRPr="00672013">
        <w:rPr>
          <w:rFonts w:ascii="Arial" w:eastAsia="Times New Roman" w:hAnsi="Arial" w:cs="Arial"/>
          <w:sz w:val="22"/>
          <w:szCs w:val="22"/>
          <w:lang w:eastAsia="ru-RU"/>
        </w:rPr>
        <w:t>.</w:t>
      </w:r>
    </w:p>
    <w:tbl>
      <w:tblPr>
        <w:tblW w:w="5000" w:type="pct"/>
        <w:tblCellMar>
          <w:left w:w="0" w:type="dxa"/>
          <w:right w:w="0" w:type="dxa"/>
        </w:tblCellMar>
        <w:tblLook w:val="04A0" w:firstRow="1" w:lastRow="0" w:firstColumn="1" w:lastColumn="0" w:noHBand="0" w:noVBand="1"/>
      </w:tblPr>
      <w:tblGrid>
        <w:gridCol w:w="4426"/>
        <w:gridCol w:w="4929"/>
      </w:tblGrid>
      <w:tr w:rsidR="007D7461" w:rsidRPr="00672013" w:rsidTr="007D7461">
        <w:tc>
          <w:tcPr>
            <w:tcW w:w="4426" w:type="dxa"/>
            <w:hideMark/>
          </w:tcPr>
          <w:p w:rsidR="007D7461" w:rsidRPr="00672013" w:rsidRDefault="007D7461">
            <w:pPr>
              <w:rPr>
                <w:rFonts w:ascii="Arial" w:eastAsia="Times New Roman" w:hAnsi="Arial" w:cs="Arial"/>
                <w:sz w:val="22"/>
                <w:szCs w:val="22"/>
                <w:lang w:eastAsia="ru-RU"/>
              </w:rPr>
            </w:pPr>
          </w:p>
        </w:tc>
        <w:tc>
          <w:tcPr>
            <w:tcW w:w="4929" w:type="dxa"/>
            <w:hideMark/>
          </w:tcPr>
          <w:p w:rsidR="007D7461" w:rsidRPr="00672013" w:rsidRDefault="007D7461">
            <w:pPr>
              <w:spacing w:before="120" w:line="230" w:lineRule="auto"/>
              <w:ind w:left="111"/>
              <w:rPr>
                <w:rFonts w:ascii="Arial" w:eastAsia="Times New Roman" w:hAnsi="Arial" w:cs="Arial"/>
                <w:sz w:val="22"/>
                <w:szCs w:val="22"/>
                <w:lang w:eastAsia="ru-RU"/>
              </w:rPr>
            </w:pPr>
            <w:r w:rsidRPr="00672013">
              <w:rPr>
                <w:rFonts w:ascii="Arial" w:eastAsia="Times New Roman" w:hAnsi="Arial" w:cs="Arial"/>
                <w:sz w:val="22"/>
                <w:szCs w:val="22"/>
                <w:lang w:eastAsia="ru-RU"/>
              </w:rPr>
              <w:t xml:space="preserve">Служба безпеки України </w:t>
            </w:r>
          </w:p>
        </w:tc>
      </w:tr>
      <w:tr w:rsidR="007D7461" w:rsidRPr="00672013" w:rsidTr="007D7461">
        <w:tc>
          <w:tcPr>
            <w:tcW w:w="4426" w:type="dxa"/>
            <w:hideMark/>
          </w:tcPr>
          <w:p w:rsidR="007D7461" w:rsidRPr="00672013" w:rsidRDefault="007D7461">
            <w:pPr>
              <w:rPr>
                <w:rFonts w:ascii="Arial" w:eastAsia="Times New Roman" w:hAnsi="Arial" w:cs="Arial"/>
                <w:sz w:val="22"/>
                <w:szCs w:val="22"/>
                <w:lang w:eastAsia="ru-RU"/>
              </w:rPr>
            </w:pPr>
          </w:p>
        </w:tc>
        <w:tc>
          <w:tcPr>
            <w:tcW w:w="4929" w:type="dxa"/>
            <w:hideMark/>
          </w:tcPr>
          <w:p w:rsidR="007D7461" w:rsidRPr="00672013" w:rsidRDefault="007D7461">
            <w:pPr>
              <w:spacing w:before="80" w:line="230" w:lineRule="auto"/>
              <w:ind w:left="111"/>
              <w:rPr>
                <w:rFonts w:ascii="Arial" w:eastAsia="Times New Roman" w:hAnsi="Arial" w:cs="Arial"/>
                <w:i/>
                <w:sz w:val="22"/>
                <w:szCs w:val="22"/>
                <w:lang w:eastAsia="ru-RU"/>
              </w:rPr>
            </w:pPr>
            <w:r w:rsidRPr="00672013">
              <w:rPr>
                <w:rFonts w:ascii="Arial" w:eastAsia="Times New Roman" w:hAnsi="Arial" w:cs="Arial"/>
                <w:i/>
                <w:sz w:val="22"/>
                <w:szCs w:val="22"/>
                <w:lang w:eastAsia="ru-RU"/>
              </w:rPr>
              <w:t>Постійно</w:t>
            </w:r>
          </w:p>
        </w:tc>
      </w:tr>
      <w:tr w:rsidR="007D7461" w:rsidRPr="00672013" w:rsidTr="007D7461">
        <w:tc>
          <w:tcPr>
            <w:tcW w:w="4426" w:type="dxa"/>
            <w:hideMark/>
          </w:tcPr>
          <w:p w:rsidR="007D7461" w:rsidRPr="00672013" w:rsidRDefault="007D7461">
            <w:pPr>
              <w:spacing w:line="230" w:lineRule="auto"/>
              <w:rPr>
                <w:rFonts w:ascii="Arial" w:eastAsia="Times New Roman" w:hAnsi="Arial" w:cs="Arial"/>
                <w:sz w:val="22"/>
                <w:szCs w:val="22"/>
                <w:lang w:eastAsia="ru-RU"/>
              </w:rPr>
            </w:pPr>
            <w:r w:rsidRPr="00672013">
              <w:rPr>
                <w:rFonts w:ascii="Arial" w:eastAsia="Times New Roman" w:hAnsi="Arial" w:cs="Arial"/>
                <w:b/>
                <w:bCs/>
                <w:i/>
                <w:iCs/>
                <w:sz w:val="22"/>
                <w:szCs w:val="22"/>
                <w:lang w:eastAsia="ru-RU"/>
              </w:rPr>
              <w:t>Індикатор виконання</w:t>
            </w:r>
          </w:p>
        </w:tc>
        <w:tc>
          <w:tcPr>
            <w:tcW w:w="4929" w:type="dxa"/>
            <w:hideMark/>
          </w:tcPr>
          <w:p w:rsidR="007D7461" w:rsidRPr="00672013" w:rsidRDefault="007D7461">
            <w:pPr>
              <w:spacing w:before="80" w:line="230" w:lineRule="auto"/>
              <w:ind w:left="111"/>
              <w:rPr>
                <w:rFonts w:ascii="Arial" w:eastAsia="Times New Roman" w:hAnsi="Arial" w:cs="Arial"/>
                <w:i/>
                <w:sz w:val="22"/>
                <w:szCs w:val="22"/>
                <w:lang w:eastAsia="ru-RU"/>
              </w:rPr>
            </w:pPr>
            <w:r w:rsidRPr="00672013">
              <w:rPr>
                <w:rFonts w:ascii="Arial" w:eastAsia="Times New Roman" w:hAnsi="Arial" w:cs="Arial"/>
                <w:b/>
                <w:i/>
                <w:sz w:val="22"/>
                <w:szCs w:val="22"/>
                <w:lang w:eastAsia="ru-RU"/>
              </w:rPr>
              <w:t>Забезпечено попередження та своєчасне реагування на потенційні загрози національній безпеці, пов’язані із розвідувально-підривною діяльністю спецслужб іноземних держав, спрямованих на сферу електронних комунікацій та IT-сферу.</w:t>
            </w:r>
          </w:p>
        </w:tc>
      </w:tr>
    </w:tbl>
    <w:p w:rsidR="007D7461" w:rsidRPr="00672013" w:rsidRDefault="007D7461" w:rsidP="007D7461">
      <w:pPr>
        <w:shd w:val="clear" w:color="auto" w:fill="FFFFFF"/>
        <w:tabs>
          <w:tab w:val="left" w:pos="851"/>
        </w:tabs>
        <w:spacing w:line="230" w:lineRule="auto"/>
        <w:ind w:firstLine="709"/>
        <w:jc w:val="both"/>
        <w:rPr>
          <w:rFonts w:ascii="Arial" w:eastAsia="Times New Roman" w:hAnsi="Arial" w:cs="Arial"/>
          <w:sz w:val="22"/>
          <w:szCs w:val="22"/>
          <w:lang w:eastAsia="ru-RU"/>
        </w:rPr>
      </w:pPr>
    </w:p>
    <w:p w:rsidR="007D7461" w:rsidRPr="00672013" w:rsidRDefault="007D7461" w:rsidP="007D7461">
      <w:pPr>
        <w:shd w:val="clear" w:color="auto" w:fill="FFFFFF"/>
        <w:tabs>
          <w:tab w:val="left" w:pos="851"/>
        </w:tabs>
        <w:spacing w:line="230" w:lineRule="auto"/>
        <w:ind w:firstLine="709"/>
        <w:jc w:val="both"/>
        <w:rPr>
          <w:rFonts w:ascii="Arial" w:eastAsia="Times New Roman" w:hAnsi="Arial" w:cs="Arial"/>
          <w:sz w:val="22"/>
          <w:szCs w:val="22"/>
          <w:lang w:eastAsia="ru-RU"/>
        </w:rPr>
      </w:pPr>
      <w:r w:rsidRPr="00672013">
        <w:rPr>
          <w:rFonts w:ascii="Arial" w:eastAsia="Times New Roman" w:hAnsi="Arial" w:cs="Arial"/>
          <w:sz w:val="22"/>
          <w:szCs w:val="22"/>
          <w:lang w:eastAsia="ru-RU"/>
        </w:rPr>
        <w:t>13. Створити технологічні можливості для автоматичного виявлення кібератак у режимі реального часу в потоках даних загальнодержавних інформаційно-комунікаційних систем та на окремих об'єктах критичної інфраструктури, їх блокування та визначення пріоритетності.</w:t>
      </w:r>
    </w:p>
    <w:tbl>
      <w:tblPr>
        <w:tblW w:w="5000" w:type="pct"/>
        <w:tblCellMar>
          <w:left w:w="0" w:type="dxa"/>
          <w:right w:w="0" w:type="dxa"/>
        </w:tblCellMar>
        <w:tblLook w:val="04A0" w:firstRow="1" w:lastRow="0" w:firstColumn="1" w:lastColumn="0" w:noHBand="0" w:noVBand="1"/>
      </w:tblPr>
      <w:tblGrid>
        <w:gridCol w:w="4426"/>
        <w:gridCol w:w="4929"/>
      </w:tblGrid>
      <w:tr w:rsidR="007D7461" w:rsidRPr="00672013" w:rsidTr="007D7461">
        <w:tc>
          <w:tcPr>
            <w:tcW w:w="4426" w:type="dxa"/>
            <w:hideMark/>
          </w:tcPr>
          <w:p w:rsidR="007D7461" w:rsidRPr="00672013" w:rsidRDefault="007D7461">
            <w:pPr>
              <w:rPr>
                <w:rFonts w:ascii="Arial" w:eastAsia="Times New Roman" w:hAnsi="Arial" w:cs="Arial"/>
                <w:sz w:val="22"/>
                <w:szCs w:val="22"/>
                <w:lang w:eastAsia="ru-RU"/>
              </w:rPr>
            </w:pPr>
          </w:p>
        </w:tc>
        <w:tc>
          <w:tcPr>
            <w:tcW w:w="4929" w:type="dxa"/>
            <w:hideMark/>
          </w:tcPr>
          <w:p w:rsidR="007D7461" w:rsidRPr="00672013" w:rsidRDefault="007D7461">
            <w:pPr>
              <w:spacing w:before="120" w:line="230" w:lineRule="auto"/>
              <w:ind w:left="111"/>
              <w:rPr>
                <w:rFonts w:ascii="Arial" w:eastAsia="Times New Roman" w:hAnsi="Arial" w:cs="Arial"/>
                <w:sz w:val="22"/>
                <w:szCs w:val="22"/>
                <w:lang w:eastAsia="ru-RU"/>
              </w:rPr>
            </w:pPr>
            <w:r w:rsidRPr="00672013">
              <w:rPr>
                <w:rFonts w:ascii="Arial" w:eastAsia="Times New Roman" w:hAnsi="Arial" w:cs="Arial"/>
                <w:sz w:val="22"/>
                <w:szCs w:val="22"/>
                <w:lang w:eastAsia="ru-RU"/>
              </w:rPr>
              <w:t xml:space="preserve">Служба безпеки України, Національна комісія, що здійснює державне регулювання у сфері зв'язку та інформатизації, Міністерство внутрішніх справ України, Міністерство цифрової трансформації України, Адміністрація Державної служби спеціального зв'язку та захисту інформації України </w:t>
            </w:r>
          </w:p>
        </w:tc>
      </w:tr>
      <w:tr w:rsidR="007D7461" w:rsidRPr="00672013" w:rsidTr="007D7461">
        <w:tc>
          <w:tcPr>
            <w:tcW w:w="4426" w:type="dxa"/>
            <w:hideMark/>
          </w:tcPr>
          <w:p w:rsidR="007D7461" w:rsidRPr="00672013" w:rsidRDefault="007D7461">
            <w:pPr>
              <w:rPr>
                <w:rFonts w:ascii="Arial" w:eastAsia="Times New Roman" w:hAnsi="Arial" w:cs="Arial"/>
                <w:sz w:val="22"/>
                <w:szCs w:val="22"/>
                <w:lang w:eastAsia="ru-RU"/>
              </w:rPr>
            </w:pPr>
          </w:p>
        </w:tc>
        <w:tc>
          <w:tcPr>
            <w:tcW w:w="4929" w:type="dxa"/>
            <w:hideMark/>
          </w:tcPr>
          <w:p w:rsidR="007D7461" w:rsidRPr="00672013" w:rsidRDefault="007D7461">
            <w:pPr>
              <w:spacing w:before="80" w:line="230" w:lineRule="auto"/>
              <w:ind w:left="111"/>
              <w:rPr>
                <w:rFonts w:ascii="Arial" w:eastAsia="Times New Roman" w:hAnsi="Arial" w:cs="Arial"/>
                <w:i/>
                <w:sz w:val="22"/>
                <w:szCs w:val="22"/>
                <w:lang w:eastAsia="ru-RU"/>
              </w:rPr>
            </w:pPr>
            <w:r w:rsidRPr="00672013">
              <w:rPr>
                <w:rFonts w:ascii="Arial" w:eastAsia="Times New Roman" w:hAnsi="Arial" w:cs="Arial"/>
                <w:i/>
                <w:sz w:val="22"/>
                <w:szCs w:val="22"/>
                <w:lang w:eastAsia="ru-RU"/>
              </w:rPr>
              <w:t>Друге півріччя 2023 року</w:t>
            </w:r>
          </w:p>
        </w:tc>
      </w:tr>
      <w:tr w:rsidR="007D7461" w:rsidRPr="00672013" w:rsidTr="007D7461">
        <w:tc>
          <w:tcPr>
            <w:tcW w:w="4426" w:type="dxa"/>
            <w:hideMark/>
          </w:tcPr>
          <w:p w:rsidR="007D7461" w:rsidRPr="00672013" w:rsidRDefault="007D7461">
            <w:pPr>
              <w:spacing w:line="230" w:lineRule="auto"/>
              <w:rPr>
                <w:rFonts w:ascii="Arial" w:eastAsia="Times New Roman" w:hAnsi="Arial" w:cs="Arial"/>
                <w:i/>
                <w:sz w:val="22"/>
                <w:szCs w:val="22"/>
                <w:lang w:eastAsia="ru-RU"/>
              </w:rPr>
            </w:pPr>
            <w:r w:rsidRPr="00672013">
              <w:rPr>
                <w:rFonts w:ascii="Arial" w:eastAsia="Times New Roman" w:hAnsi="Arial" w:cs="Arial"/>
                <w:b/>
                <w:bCs/>
                <w:i/>
                <w:iCs/>
                <w:sz w:val="22"/>
                <w:szCs w:val="22"/>
                <w:lang w:eastAsia="ru-RU"/>
              </w:rPr>
              <w:t>Індикатор виконання</w:t>
            </w:r>
          </w:p>
        </w:tc>
        <w:tc>
          <w:tcPr>
            <w:tcW w:w="4929" w:type="dxa"/>
            <w:hideMark/>
          </w:tcPr>
          <w:p w:rsidR="007D7461" w:rsidRPr="00672013" w:rsidRDefault="007D7461">
            <w:pPr>
              <w:spacing w:before="80" w:line="230" w:lineRule="auto"/>
              <w:ind w:left="111"/>
              <w:rPr>
                <w:rFonts w:ascii="Arial" w:eastAsia="Times New Roman" w:hAnsi="Arial" w:cs="Arial"/>
                <w:i/>
                <w:sz w:val="22"/>
                <w:szCs w:val="22"/>
                <w:lang w:eastAsia="ru-RU"/>
              </w:rPr>
            </w:pPr>
            <w:r w:rsidRPr="00672013">
              <w:rPr>
                <w:rFonts w:ascii="Arial" w:eastAsia="Times New Roman" w:hAnsi="Arial" w:cs="Arial"/>
                <w:b/>
                <w:i/>
                <w:sz w:val="22"/>
                <w:szCs w:val="22"/>
                <w:lang w:eastAsia="ru-RU"/>
              </w:rPr>
              <w:t>Розроблено та затверджено необхідну нормативно-правову базу, інтегровано апаратно-програмні засоби для автоматичного виявлення кібератак у режимі реального часу та їх блокування в загальнодержавні інформаційно-комунікаційні системи та на окремі об'єкти критичної інфраструктури, забезпечено автоматизований інформаційний обмін щодо отриманих даних між відповідальними державними органами, формалізовано механізм блокування кібератак.</w:t>
            </w:r>
          </w:p>
        </w:tc>
      </w:tr>
    </w:tbl>
    <w:p w:rsidR="007D7461" w:rsidRPr="00672013" w:rsidRDefault="007D7461" w:rsidP="007D7461">
      <w:pPr>
        <w:shd w:val="clear" w:color="auto" w:fill="FFFFFF"/>
        <w:tabs>
          <w:tab w:val="left" w:pos="851"/>
        </w:tabs>
        <w:spacing w:line="230" w:lineRule="auto"/>
        <w:ind w:firstLine="709"/>
        <w:jc w:val="both"/>
        <w:rPr>
          <w:rFonts w:ascii="Arial" w:eastAsia="Times New Roman" w:hAnsi="Arial" w:cs="Arial"/>
          <w:sz w:val="22"/>
          <w:szCs w:val="22"/>
          <w:lang w:eastAsia="ru-RU"/>
        </w:rPr>
      </w:pPr>
    </w:p>
    <w:p w:rsidR="007D7461" w:rsidRPr="00672013" w:rsidRDefault="007D7461" w:rsidP="007D7461">
      <w:pPr>
        <w:shd w:val="clear" w:color="auto" w:fill="FFFFFF"/>
        <w:tabs>
          <w:tab w:val="left" w:pos="851"/>
        </w:tabs>
        <w:spacing w:line="230" w:lineRule="auto"/>
        <w:ind w:firstLine="709"/>
        <w:jc w:val="both"/>
        <w:rPr>
          <w:rFonts w:ascii="Arial" w:eastAsia="Times New Roman" w:hAnsi="Arial" w:cs="Arial"/>
          <w:sz w:val="22"/>
          <w:szCs w:val="22"/>
          <w:lang w:eastAsia="ru-RU"/>
        </w:rPr>
      </w:pPr>
      <w:r w:rsidRPr="00672013">
        <w:rPr>
          <w:rFonts w:ascii="Arial" w:eastAsia="Times New Roman" w:hAnsi="Arial" w:cs="Arial"/>
          <w:sz w:val="22"/>
          <w:szCs w:val="22"/>
          <w:lang w:eastAsia="ru-RU"/>
        </w:rPr>
        <w:t xml:space="preserve">14. Вдосконалити нормативно-правове, організаційне та кадрове забезпечення загальнодержавної системи боротьби з тероризмом у частині, що стосується залучення правоохоронних органів до здійснення заходів з попередження, виявлення і припинення актів </w:t>
      </w:r>
      <w:proofErr w:type="spellStart"/>
      <w:r w:rsidRPr="00672013">
        <w:rPr>
          <w:rFonts w:ascii="Arial" w:eastAsia="Times New Roman" w:hAnsi="Arial" w:cs="Arial"/>
          <w:sz w:val="22"/>
          <w:szCs w:val="22"/>
          <w:lang w:eastAsia="ru-RU"/>
        </w:rPr>
        <w:t>кібертероризму</w:t>
      </w:r>
      <w:proofErr w:type="spellEnd"/>
      <w:r w:rsidRPr="00672013">
        <w:rPr>
          <w:rFonts w:ascii="Arial" w:eastAsia="Times New Roman" w:hAnsi="Arial" w:cs="Arial"/>
          <w:sz w:val="22"/>
          <w:szCs w:val="22"/>
          <w:lang w:eastAsia="ru-RU"/>
        </w:rPr>
        <w:t>.</w:t>
      </w:r>
    </w:p>
    <w:tbl>
      <w:tblPr>
        <w:tblW w:w="5000" w:type="pct"/>
        <w:tblCellMar>
          <w:left w:w="0" w:type="dxa"/>
          <w:right w:w="0" w:type="dxa"/>
        </w:tblCellMar>
        <w:tblLook w:val="04A0" w:firstRow="1" w:lastRow="0" w:firstColumn="1" w:lastColumn="0" w:noHBand="0" w:noVBand="1"/>
      </w:tblPr>
      <w:tblGrid>
        <w:gridCol w:w="4425"/>
        <w:gridCol w:w="4930"/>
      </w:tblGrid>
      <w:tr w:rsidR="007D7461" w:rsidRPr="00672013" w:rsidTr="007D7461">
        <w:tc>
          <w:tcPr>
            <w:tcW w:w="4425" w:type="dxa"/>
            <w:hideMark/>
          </w:tcPr>
          <w:p w:rsidR="007D7461" w:rsidRPr="00672013" w:rsidRDefault="007D7461">
            <w:pPr>
              <w:rPr>
                <w:rFonts w:ascii="Arial" w:eastAsia="Times New Roman" w:hAnsi="Arial" w:cs="Arial"/>
                <w:sz w:val="22"/>
                <w:szCs w:val="22"/>
                <w:lang w:eastAsia="ru-RU"/>
              </w:rPr>
            </w:pPr>
          </w:p>
        </w:tc>
        <w:tc>
          <w:tcPr>
            <w:tcW w:w="4930" w:type="dxa"/>
            <w:hideMark/>
          </w:tcPr>
          <w:p w:rsidR="007D7461" w:rsidRPr="00672013" w:rsidRDefault="007D7461">
            <w:pPr>
              <w:spacing w:before="120" w:line="230" w:lineRule="auto"/>
              <w:ind w:left="111"/>
              <w:rPr>
                <w:rFonts w:ascii="Arial" w:eastAsia="Times New Roman" w:hAnsi="Arial" w:cs="Arial"/>
                <w:sz w:val="22"/>
                <w:szCs w:val="22"/>
                <w:lang w:eastAsia="ru-RU"/>
              </w:rPr>
            </w:pPr>
            <w:r w:rsidRPr="00672013">
              <w:rPr>
                <w:rFonts w:ascii="Arial" w:eastAsia="Times New Roman" w:hAnsi="Arial" w:cs="Arial"/>
                <w:sz w:val="22"/>
                <w:szCs w:val="22"/>
                <w:lang w:eastAsia="ru-RU"/>
              </w:rPr>
              <w:t>Служба безпеки України, Кабінет Міністрів України</w:t>
            </w:r>
          </w:p>
        </w:tc>
      </w:tr>
      <w:tr w:rsidR="007D7461" w:rsidRPr="00672013" w:rsidTr="007D7461">
        <w:tc>
          <w:tcPr>
            <w:tcW w:w="4425" w:type="dxa"/>
            <w:hideMark/>
          </w:tcPr>
          <w:p w:rsidR="007D7461" w:rsidRPr="00672013" w:rsidRDefault="007D7461">
            <w:pPr>
              <w:rPr>
                <w:rFonts w:ascii="Arial" w:eastAsia="Times New Roman" w:hAnsi="Arial" w:cs="Arial"/>
                <w:sz w:val="22"/>
                <w:szCs w:val="22"/>
                <w:lang w:eastAsia="ru-RU"/>
              </w:rPr>
            </w:pPr>
          </w:p>
        </w:tc>
        <w:tc>
          <w:tcPr>
            <w:tcW w:w="4930" w:type="dxa"/>
            <w:hideMark/>
          </w:tcPr>
          <w:p w:rsidR="007D7461" w:rsidRPr="00672013" w:rsidRDefault="007D7461">
            <w:pPr>
              <w:spacing w:before="80" w:line="240" w:lineRule="auto"/>
              <w:ind w:left="111"/>
              <w:rPr>
                <w:rFonts w:ascii="Arial" w:eastAsia="Times New Roman" w:hAnsi="Arial" w:cs="Arial"/>
                <w:i/>
                <w:sz w:val="22"/>
                <w:szCs w:val="22"/>
                <w:lang w:eastAsia="ru-RU"/>
              </w:rPr>
            </w:pPr>
            <w:r w:rsidRPr="00672013">
              <w:rPr>
                <w:rFonts w:ascii="Arial" w:eastAsia="Times New Roman" w:hAnsi="Arial" w:cs="Arial"/>
                <w:i/>
                <w:sz w:val="22"/>
                <w:szCs w:val="22"/>
                <w:lang w:eastAsia="ru-RU"/>
              </w:rPr>
              <w:t>Перше півріччя 2024 року</w:t>
            </w:r>
          </w:p>
        </w:tc>
      </w:tr>
      <w:tr w:rsidR="007D7461" w:rsidRPr="00672013" w:rsidTr="007D7461">
        <w:tc>
          <w:tcPr>
            <w:tcW w:w="4425" w:type="dxa"/>
            <w:hideMark/>
          </w:tcPr>
          <w:p w:rsidR="007D7461" w:rsidRPr="00672013" w:rsidRDefault="007D7461">
            <w:pPr>
              <w:spacing w:line="240" w:lineRule="auto"/>
              <w:rPr>
                <w:rFonts w:ascii="Arial" w:eastAsia="Times New Roman" w:hAnsi="Arial" w:cs="Arial"/>
                <w:sz w:val="22"/>
                <w:szCs w:val="22"/>
                <w:lang w:eastAsia="ru-RU"/>
              </w:rPr>
            </w:pPr>
            <w:r w:rsidRPr="00672013">
              <w:rPr>
                <w:rFonts w:ascii="Arial" w:eastAsia="Times New Roman" w:hAnsi="Arial" w:cs="Arial"/>
                <w:b/>
                <w:bCs/>
                <w:i/>
                <w:iCs/>
                <w:sz w:val="22"/>
                <w:szCs w:val="22"/>
                <w:lang w:eastAsia="ru-RU"/>
              </w:rPr>
              <w:t>Індикатор виконання</w:t>
            </w:r>
          </w:p>
        </w:tc>
        <w:tc>
          <w:tcPr>
            <w:tcW w:w="4930" w:type="dxa"/>
            <w:hideMark/>
          </w:tcPr>
          <w:p w:rsidR="007D7461" w:rsidRPr="00672013" w:rsidRDefault="007D7461">
            <w:pPr>
              <w:spacing w:before="80" w:line="240" w:lineRule="auto"/>
              <w:ind w:left="111"/>
              <w:rPr>
                <w:rFonts w:ascii="Arial" w:eastAsia="Times New Roman" w:hAnsi="Arial" w:cs="Arial"/>
                <w:i/>
                <w:sz w:val="22"/>
                <w:szCs w:val="22"/>
                <w:lang w:eastAsia="ru-RU"/>
              </w:rPr>
            </w:pPr>
            <w:r w:rsidRPr="00672013">
              <w:rPr>
                <w:rFonts w:ascii="Arial" w:eastAsia="Times New Roman" w:hAnsi="Arial" w:cs="Arial"/>
                <w:b/>
                <w:i/>
                <w:sz w:val="22"/>
                <w:szCs w:val="22"/>
                <w:lang w:eastAsia="ru-RU"/>
              </w:rPr>
              <w:t xml:space="preserve">Протидія та реагування на кібератаки, що створювали небезпеку для життя чи здоров'я людини або заподіяння значної майнової шкоди чи настання інших тяжких наслідків, якщо такі дії були вчинені з метою порушення громадської </w:t>
            </w:r>
            <w:r w:rsidRPr="00672013">
              <w:rPr>
                <w:rFonts w:ascii="Arial" w:eastAsia="Times New Roman" w:hAnsi="Arial" w:cs="Arial"/>
                <w:b/>
                <w:i/>
                <w:sz w:val="22"/>
                <w:szCs w:val="22"/>
                <w:lang w:eastAsia="ru-RU"/>
              </w:rPr>
              <w:lastRenderedPageBreak/>
              <w:t xml:space="preserve">безпеки, залякування населення, провокації воєнного конфлікту, міжнародного ускладнення, або з метою впливу на прийняття рішень чи вчинення або </w:t>
            </w:r>
            <w:proofErr w:type="spellStart"/>
            <w:r w:rsidRPr="00672013">
              <w:rPr>
                <w:rFonts w:ascii="Arial" w:eastAsia="Times New Roman" w:hAnsi="Arial" w:cs="Arial"/>
                <w:b/>
                <w:i/>
                <w:sz w:val="22"/>
                <w:szCs w:val="22"/>
                <w:lang w:eastAsia="ru-RU"/>
              </w:rPr>
              <w:t>невчинення</w:t>
            </w:r>
            <w:proofErr w:type="spellEnd"/>
            <w:r w:rsidRPr="00672013">
              <w:rPr>
                <w:rFonts w:ascii="Arial" w:eastAsia="Times New Roman" w:hAnsi="Arial" w:cs="Arial"/>
                <w:b/>
                <w:i/>
                <w:sz w:val="22"/>
                <w:szCs w:val="22"/>
                <w:lang w:eastAsia="ru-RU"/>
              </w:rPr>
              <w:t xml:space="preserve"> дій органами державної влади чи органами місцевого самоврядування, службовими особами цих органів, об'єднаннями громадян, юридичними особами, міжнародними організаціями, або привернення уваги громадськості до певних політичних, релігійних чи інших поглядів винного (терориста), а також погроза вчинення зазначених дій з тією самою метою здійснюється в рамках правового режиму боротьби з тероризмом.</w:t>
            </w:r>
          </w:p>
        </w:tc>
      </w:tr>
    </w:tbl>
    <w:p w:rsidR="007D7461" w:rsidRPr="00672013" w:rsidRDefault="007D7461" w:rsidP="007D7461">
      <w:pPr>
        <w:shd w:val="clear" w:color="auto" w:fill="FFFFFF"/>
        <w:spacing w:line="240" w:lineRule="auto"/>
        <w:ind w:right="284"/>
        <w:jc w:val="center"/>
        <w:rPr>
          <w:rFonts w:ascii="Arial" w:eastAsia="Times New Roman" w:hAnsi="Arial" w:cs="Arial"/>
          <w:b/>
          <w:bCs/>
          <w:sz w:val="22"/>
          <w:szCs w:val="22"/>
          <w:lang w:eastAsia="ru-RU"/>
        </w:rPr>
      </w:pPr>
    </w:p>
    <w:p w:rsidR="007D7461" w:rsidRPr="00672013" w:rsidRDefault="007D7461" w:rsidP="007D7461">
      <w:pPr>
        <w:pStyle w:val="1"/>
        <w:ind w:right="282"/>
        <w:jc w:val="center"/>
        <w:rPr>
          <w:rFonts w:ascii="Arial" w:hAnsi="Arial" w:cs="Arial"/>
          <w:color w:val="auto"/>
          <w:sz w:val="22"/>
          <w:szCs w:val="22"/>
          <w:lang w:eastAsia="ru-RU"/>
        </w:rPr>
      </w:pPr>
      <w:bookmarkStart w:id="4" w:name="_Toc105951447"/>
      <w:r w:rsidRPr="00672013">
        <w:rPr>
          <w:rFonts w:ascii="Arial" w:hAnsi="Arial" w:cs="Arial"/>
          <w:color w:val="auto"/>
          <w:sz w:val="22"/>
          <w:szCs w:val="22"/>
          <w:lang w:eastAsia="ru-RU"/>
        </w:rPr>
        <w:t>Ціль С.3. Ефективна протидія кіберзлочинності</w:t>
      </w:r>
      <w:bookmarkEnd w:id="4"/>
    </w:p>
    <w:p w:rsidR="007D7461" w:rsidRPr="00672013" w:rsidRDefault="007D7461" w:rsidP="007D7461">
      <w:pPr>
        <w:shd w:val="clear" w:color="auto" w:fill="FFFFFF"/>
        <w:spacing w:line="240" w:lineRule="auto"/>
        <w:ind w:firstLine="709"/>
        <w:jc w:val="both"/>
        <w:rPr>
          <w:rFonts w:ascii="Arial" w:eastAsia="Times New Roman" w:hAnsi="Arial" w:cs="Arial"/>
          <w:sz w:val="22"/>
          <w:szCs w:val="22"/>
          <w:lang w:eastAsia="ru-RU"/>
        </w:rPr>
      </w:pPr>
    </w:p>
    <w:p w:rsidR="007D7461" w:rsidRPr="00672013" w:rsidRDefault="007D7461" w:rsidP="007D7461">
      <w:pPr>
        <w:shd w:val="clear" w:color="auto" w:fill="FFFFFF"/>
        <w:tabs>
          <w:tab w:val="left" w:pos="851"/>
        </w:tabs>
        <w:spacing w:line="240" w:lineRule="auto"/>
        <w:ind w:firstLine="709"/>
        <w:jc w:val="both"/>
        <w:rPr>
          <w:rFonts w:ascii="Arial" w:eastAsia="Times New Roman" w:hAnsi="Arial" w:cs="Arial"/>
          <w:sz w:val="22"/>
          <w:szCs w:val="22"/>
          <w:lang w:eastAsia="ru-RU"/>
        </w:rPr>
      </w:pPr>
      <w:r w:rsidRPr="00672013">
        <w:rPr>
          <w:rFonts w:ascii="Arial" w:eastAsia="Times New Roman" w:hAnsi="Arial" w:cs="Arial"/>
          <w:sz w:val="22"/>
          <w:szCs w:val="22"/>
          <w:lang w:eastAsia="ru-RU"/>
        </w:rPr>
        <w:t>15. Завершити імплементацію в законодавство України положень Конвенції про кіберзлочинність.</w:t>
      </w:r>
    </w:p>
    <w:tbl>
      <w:tblPr>
        <w:tblW w:w="5000" w:type="pct"/>
        <w:tblCellMar>
          <w:left w:w="0" w:type="dxa"/>
          <w:right w:w="0" w:type="dxa"/>
        </w:tblCellMar>
        <w:tblLook w:val="04A0" w:firstRow="1" w:lastRow="0" w:firstColumn="1" w:lastColumn="0" w:noHBand="0" w:noVBand="1"/>
      </w:tblPr>
      <w:tblGrid>
        <w:gridCol w:w="4426"/>
        <w:gridCol w:w="4929"/>
      </w:tblGrid>
      <w:tr w:rsidR="007D7461" w:rsidRPr="00672013" w:rsidTr="007D7461">
        <w:tc>
          <w:tcPr>
            <w:tcW w:w="4426" w:type="dxa"/>
            <w:hideMark/>
          </w:tcPr>
          <w:p w:rsidR="007D7461" w:rsidRPr="00672013" w:rsidRDefault="007D7461">
            <w:pPr>
              <w:rPr>
                <w:rFonts w:ascii="Arial" w:eastAsia="Times New Roman" w:hAnsi="Arial" w:cs="Arial"/>
                <w:sz w:val="22"/>
                <w:szCs w:val="22"/>
                <w:lang w:eastAsia="ru-RU"/>
              </w:rPr>
            </w:pPr>
          </w:p>
        </w:tc>
        <w:tc>
          <w:tcPr>
            <w:tcW w:w="4929" w:type="dxa"/>
            <w:hideMark/>
          </w:tcPr>
          <w:p w:rsidR="007D7461" w:rsidRPr="00672013" w:rsidRDefault="007D7461">
            <w:pPr>
              <w:spacing w:before="120" w:line="240" w:lineRule="auto"/>
              <w:ind w:left="111"/>
              <w:rPr>
                <w:rFonts w:ascii="Arial" w:eastAsia="Times New Roman" w:hAnsi="Arial" w:cs="Arial"/>
                <w:sz w:val="22"/>
                <w:szCs w:val="22"/>
                <w:lang w:eastAsia="ru-RU"/>
              </w:rPr>
            </w:pPr>
            <w:r w:rsidRPr="00672013">
              <w:rPr>
                <w:rFonts w:ascii="Arial" w:eastAsia="Times New Roman" w:hAnsi="Arial" w:cs="Arial"/>
                <w:sz w:val="22"/>
                <w:szCs w:val="22"/>
                <w:lang w:eastAsia="ru-RU"/>
              </w:rPr>
              <w:t>Кабінет Міністрів України, Служба безпеки України</w:t>
            </w:r>
          </w:p>
        </w:tc>
      </w:tr>
      <w:tr w:rsidR="007D7461" w:rsidRPr="00672013" w:rsidTr="007D7461">
        <w:tc>
          <w:tcPr>
            <w:tcW w:w="4426" w:type="dxa"/>
            <w:hideMark/>
          </w:tcPr>
          <w:p w:rsidR="007D7461" w:rsidRPr="00672013" w:rsidRDefault="007D7461">
            <w:pPr>
              <w:rPr>
                <w:rFonts w:ascii="Arial" w:eastAsia="Times New Roman" w:hAnsi="Arial" w:cs="Arial"/>
                <w:sz w:val="22"/>
                <w:szCs w:val="22"/>
                <w:lang w:eastAsia="ru-RU"/>
              </w:rPr>
            </w:pPr>
          </w:p>
        </w:tc>
        <w:tc>
          <w:tcPr>
            <w:tcW w:w="4929" w:type="dxa"/>
            <w:hideMark/>
          </w:tcPr>
          <w:p w:rsidR="007D7461" w:rsidRPr="00672013" w:rsidRDefault="007D7461">
            <w:pPr>
              <w:spacing w:before="120" w:line="240" w:lineRule="auto"/>
              <w:ind w:left="111"/>
              <w:rPr>
                <w:rFonts w:ascii="Arial" w:eastAsia="Times New Roman" w:hAnsi="Arial" w:cs="Arial"/>
                <w:i/>
                <w:sz w:val="22"/>
                <w:szCs w:val="22"/>
                <w:lang w:eastAsia="ru-RU"/>
              </w:rPr>
            </w:pPr>
            <w:r w:rsidRPr="00672013">
              <w:rPr>
                <w:rFonts w:ascii="Arial" w:eastAsia="Times New Roman" w:hAnsi="Arial" w:cs="Arial"/>
                <w:i/>
                <w:sz w:val="22"/>
                <w:szCs w:val="22"/>
                <w:lang w:eastAsia="ru-RU"/>
              </w:rPr>
              <w:t>Друге півріччя 2025 року</w:t>
            </w:r>
          </w:p>
        </w:tc>
      </w:tr>
      <w:tr w:rsidR="007D7461" w:rsidRPr="00672013" w:rsidTr="007D7461">
        <w:tc>
          <w:tcPr>
            <w:tcW w:w="4426" w:type="dxa"/>
            <w:hideMark/>
          </w:tcPr>
          <w:p w:rsidR="007D7461" w:rsidRPr="00672013" w:rsidRDefault="007D7461">
            <w:pPr>
              <w:spacing w:line="240" w:lineRule="auto"/>
              <w:rPr>
                <w:rFonts w:ascii="Arial" w:eastAsia="Times New Roman" w:hAnsi="Arial" w:cs="Arial"/>
                <w:sz w:val="22"/>
                <w:szCs w:val="22"/>
                <w:lang w:eastAsia="ru-RU"/>
              </w:rPr>
            </w:pPr>
            <w:r w:rsidRPr="00672013">
              <w:rPr>
                <w:rFonts w:ascii="Arial" w:eastAsia="Times New Roman" w:hAnsi="Arial" w:cs="Arial"/>
                <w:b/>
                <w:bCs/>
                <w:i/>
                <w:iCs/>
                <w:sz w:val="22"/>
                <w:szCs w:val="22"/>
                <w:lang w:eastAsia="ru-RU"/>
              </w:rPr>
              <w:t>Індикатор виконання</w:t>
            </w:r>
          </w:p>
        </w:tc>
        <w:tc>
          <w:tcPr>
            <w:tcW w:w="4929" w:type="dxa"/>
            <w:hideMark/>
          </w:tcPr>
          <w:p w:rsidR="007D7461" w:rsidRPr="00672013" w:rsidRDefault="007D7461">
            <w:pPr>
              <w:spacing w:before="120" w:line="240" w:lineRule="auto"/>
              <w:ind w:left="111"/>
              <w:rPr>
                <w:rFonts w:ascii="Arial" w:eastAsia="Times New Roman" w:hAnsi="Arial" w:cs="Arial"/>
                <w:i/>
                <w:sz w:val="22"/>
                <w:szCs w:val="22"/>
                <w:lang w:eastAsia="ru-RU"/>
              </w:rPr>
            </w:pPr>
            <w:r w:rsidRPr="00672013">
              <w:rPr>
                <w:rFonts w:ascii="Arial" w:eastAsia="Times New Roman" w:hAnsi="Arial" w:cs="Arial"/>
                <w:b/>
                <w:i/>
                <w:sz w:val="22"/>
                <w:szCs w:val="22"/>
                <w:lang w:eastAsia="ru-RU"/>
              </w:rPr>
              <w:t xml:space="preserve">Всі положення Конвенції про кіберзлочинність </w:t>
            </w:r>
            <w:proofErr w:type="spellStart"/>
            <w:r w:rsidRPr="00672013">
              <w:rPr>
                <w:rFonts w:ascii="Arial" w:eastAsia="Times New Roman" w:hAnsi="Arial" w:cs="Arial"/>
                <w:b/>
                <w:i/>
                <w:sz w:val="22"/>
                <w:szCs w:val="22"/>
                <w:lang w:eastAsia="ru-RU"/>
              </w:rPr>
              <w:t>імплементовано</w:t>
            </w:r>
            <w:proofErr w:type="spellEnd"/>
            <w:r w:rsidRPr="00672013">
              <w:rPr>
                <w:rFonts w:ascii="Arial" w:eastAsia="Times New Roman" w:hAnsi="Arial" w:cs="Arial"/>
                <w:b/>
                <w:i/>
                <w:sz w:val="22"/>
                <w:szCs w:val="22"/>
                <w:lang w:eastAsia="ru-RU"/>
              </w:rPr>
              <w:t xml:space="preserve"> в українське законодавство, створено достатню правову базу для безперешкодної взаємодії із країнами-підписантами Конвенції для ефективної протидії кіберзлочинності в рамках цього міжнародного документу.</w:t>
            </w:r>
          </w:p>
        </w:tc>
      </w:tr>
    </w:tbl>
    <w:p w:rsidR="007D7461" w:rsidRPr="00672013" w:rsidRDefault="007D7461" w:rsidP="007D7461">
      <w:pPr>
        <w:shd w:val="clear" w:color="auto" w:fill="FFFFFF"/>
        <w:tabs>
          <w:tab w:val="left" w:pos="851"/>
        </w:tabs>
        <w:spacing w:line="240" w:lineRule="auto"/>
        <w:ind w:firstLine="709"/>
        <w:jc w:val="both"/>
        <w:rPr>
          <w:rFonts w:ascii="Arial" w:eastAsia="Times New Roman" w:hAnsi="Arial" w:cs="Arial"/>
          <w:sz w:val="22"/>
          <w:szCs w:val="22"/>
          <w:lang w:eastAsia="ru-RU"/>
        </w:rPr>
      </w:pPr>
    </w:p>
    <w:p w:rsidR="007D7461" w:rsidRPr="00672013" w:rsidRDefault="007D7461" w:rsidP="007D7461">
      <w:pPr>
        <w:shd w:val="clear" w:color="auto" w:fill="FFFFFF"/>
        <w:tabs>
          <w:tab w:val="left" w:pos="851"/>
        </w:tabs>
        <w:spacing w:line="240" w:lineRule="auto"/>
        <w:ind w:firstLine="709"/>
        <w:jc w:val="both"/>
        <w:rPr>
          <w:rFonts w:ascii="Arial" w:eastAsia="Times New Roman" w:hAnsi="Arial" w:cs="Arial"/>
          <w:sz w:val="22"/>
          <w:szCs w:val="22"/>
          <w:lang w:eastAsia="ru-RU"/>
        </w:rPr>
      </w:pPr>
      <w:r w:rsidRPr="00672013">
        <w:rPr>
          <w:rFonts w:ascii="Arial" w:eastAsia="Times New Roman" w:hAnsi="Arial" w:cs="Arial"/>
          <w:sz w:val="22"/>
          <w:szCs w:val="22"/>
          <w:lang w:eastAsia="ru-RU"/>
        </w:rPr>
        <w:t xml:space="preserve">16. Забезпечити унормування в установленому порядку питання щодо електронних доказів, використовуючи кращі практики з цих питань Сполучених Штатів Америки, держав – членів ЄС та враховуючи сучасні виклики і тенденції у сфері </w:t>
      </w:r>
      <w:proofErr w:type="spellStart"/>
      <w:r w:rsidRPr="00672013">
        <w:rPr>
          <w:rFonts w:ascii="Arial" w:eastAsia="Times New Roman" w:hAnsi="Arial" w:cs="Arial"/>
          <w:sz w:val="22"/>
          <w:szCs w:val="22"/>
          <w:lang w:eastAsia="ru-RU"/>
        </w:rPr>
        <w:t>кібербезпеки</w:t>
      </w:r>
      <w:proofErr w:type="spellEnd"/>
      <w:r w:rsidRPr="00672013">
        <w:rPr>
          <w:rFonts w:ascii="Arial" w:eastAsia="Times New Roman" w:hAnsi="Arial" w:cs="Arial"/>
          <w:sz w:val="22"/>
          <w:szCs w:val="22"/>
          <w:lang w:eastAsia="ru-RU"/>
        </w:rPr>
        <w:t>.</w:t>
      </w:r>
    </w:p>
    <w:tbl>
      <w:tblPr>
        <w:tblW w:w="5000" w:type="pct"/>
        <w:tblCellMar>
          <w:left w:w="0" w:type="dxa"/>
          <w:right w:w="0" w:type="dxa"/>
        </w:tblCellMar>
        <w:tblLook w:val="04A0" w:firstRow="1" w:lastRow="0" w:firstColumn="1" w:lastColumn="0" w:noHBand="0" w:noVBand="1"/>
      </w:tblPr>
      <w:tblGrid>
        <w:gridCol w:w="4426"/>
        <w:gridCol w:w="4929"/>
      </w:tblGrid>
      <w:tr w:rsidR="007D7461" w:rsidRPr="00672013" w:rsidTr="007D7461">
        <w:tc>
          <w:tcPr>
            <w:tcW w:w="4426" w:type="dxa"/>
            <w:hideMark/>
          </w:tcPr>
          <w:p w:rsidR="007D7461" w:rsidRPr="00672013" w:rsidRDefault="007D7461">
            <w:pPr>
              <w:rPr>
                <w:rFonts w:ascii="Arial" w:eastAsia="Times New Roman" w:hAnsi="Arial" w:cs="Arial"/>
                <w:sz w:val="22"/>
                <w:szCs w:val="22"/>
                <w:lang w:eastAsia="ru-RU"/>
              </w:rPr>
            </w:pPr>
          </w:p>
        </w:tc>
        <w:tc>
          <w:tcPr>
            <w:tcW w:w="4929" w:type="dxa"/>
            <w:hideMark/>
          </w:tcPr>
          <w:p w:rsidR="007D7461" w:rsidRPr="00672013" w:rsidRDefault="007D7461">
            <w:pPr>
              <w:spacing w:before="120" w:line="240" w:lineRule="auto"/>
              <w:ind w:left="111"/>
              <w:rPr>
                <w:rFonts w:ascii="Arial" w:eastAsia="Times New Roman" w:hAnsi="Arial" w:cs="Arial"/>
                <w:sz w:val="22"/>
                <w:szCs w:val="22"/>
                <w:lang w:eastAsia="ru-RU"/>
              </w:rPr>
            </w:pPr>
            <w:r w:rsidRPr="00672013">
              <w:rPr>
                <w:rFonts w:ascii="Arial" w:eastAsia="Times New Roman" w:hAnsi="Arial" w:cs="Arial"/>
                <w:sz w:val="22"/>
                <w:szCs w:val="22"/>
                <w:lang w:eastAsia="ru-RU"/>
              </w:rPr>
              <w:t>Кабінет Міністрів України, Служба безпеки України</w:t>
            </w:r>
          </w:p>
        </w:tc>
      </w:tr>
      <w:tr w:rsidR="007D7461" w:rsidRPr="00672013" w:rsidTr="007D7461">
        <w:tc>
          <w:tcPr>
            <w:tcW w:w="4426" w:type="dxa"/>
            <w:hideMark/>
          </w:tcPr>
          <w:p w:rsidR="007D7461" w:rsidRPr="00672013" w:rsidRDefault="007D7461">
            <w:pPr>
              <w:rPr>
                <w:rFonts w:ascii="Arial" w:eastAsia="Times New Roman" w:hAnsi="Arial" w:cs="Arial"/>
                <w:sz w:val="22"/>
                <w:szCs w:val="22"/>
                <w:lang w:eastAsia="ru-RU"/>
              </w:rPr>
            </w:pPr>
          </w:p>
        </w:tc>
        <w:tc>
          <w:tcPr>
            <w:tcW w:w="4929" w:type="dxa"/>
            <w:hideMark/>
          </w:tcPr>
          <w:p w:rsidR="007D7461" w:rsidRPr="00672013" w:rsidRDefault="007D7461">
            <w:pPr>
              <w:spacing w:before="120" w:line="240" w:lineRule="auto"/>
              <w:ind w:left="111"/>
              <w:rPr>
                <w:rFonts w:ascii="Arial" w:eastAsia="Times New Roman" w:hAnsi="Arial" w:cs="Arial"/>
                <w:i/>
                <w:sz w:val="22"/>
                <w:szCs w:val="22"/>
                <w:lang w:eastAsia="ru-RU"/>
              </w:rPr>
            </w:pPr>
            <w:r w:rsidRPr="00672013">
              <w:rPr>
                <w:rFonts w:ascii="Arial" w:eastAsia="Times New Roman" w:hAnsi="Arial" w:cs="Arial"/>
                <w:i/>
                <w:sz w:val="22"/>
                <w:szCs w:val="22"/>
                <w:lang w:eastAsia="ru-RU"/>
              </w:rPr>
              <w:t>Друге півріччя 2024 року</w:t>
            </w:r>
          </w:p>
        </w:tc>
      </w:tr>
      <w:tr w:rsidR="007D7461" w:rsidRPr="00672013" w:rsidTr="007D7461">
        <w:tc>
          <w:tcPr>
            <w:tcW w:w="4426" w:type="dxa"/>
            <w:hideMark/>
          </w:tcPr>
          <w:p w:rsidR="007D7461" w:rsidRPr="00672013" w:rsidRDefault="007D7461">
            <w:pPr>
              <w:spacing w:line="240" w:lineRule="auto"/>
              <w:rPr>
                <w:rFonts w:ascii="Arial" w:eastAsia="Times New Roman" w:hAnsi="Arial" w:cs="Arial"/>
                <w:sz w:val="22"/>
                <w:szCs w:val="22"/>
                <w:lang w:eastAsia="ru-RU"/>
              </w:rPr>
            </w:pPr>
            <w:r w:rsidRPr="00672013">
              <w:rPr>
                <w:rFonts w:ascii="Arial" w:eastAsia="Times New Roman" w:hAnsi="Arial" w:cs="Arial"/>
                <w:b/>
                <w:bCs/>
                <w:i/>
                <w:iCs/>
                <w:sz w:val="22"/>
                <w:szCs w:val="22"/>
                <w:lang w:eastAsia="ru-RU"/>
              </w:rPr>
              <w:t>Індикатор виконання</w:t>
            </w:r>
          </w:p>
        </w:tc>
        <w:tc>
          <w:tcPr>
            <w:tcW w:w="4929" w:type="dxa"/>
            <w:hideMark/>
          </w:tcPr>
          <w:p w:rsidR="007D7461" w:rsidRPr="00672013" w:rsidRDefault="007D7461">
            <w:pPr>
              <w:spacing w:before="120" w:line="240" w:lineRule="auto"/>
              <w:ind w:left="111"/>
              <w:rPr>
                <w:rFonts w:ascii="Arial" w:eastAsia="Times New Roman" w:hAnsi="Arial" w:cs="Arial"/>
                <w:b/>
                <w:i/>
                <w:sz w:val="22"/>
                <w:szCs w:val="22"/>
                <w:lang w:eastAsia="ru-RU"/>
              </w:rPr>
            </w:pPr>
            <w:r w:rsidRPr="00672013">
              <w:rPr>
                <w:rFonts w:ascii="Arial" w:eastAsia="Times New Roman" w:hAnsi="Arial" w:cs="Arial"/>
                <w:b/>
                <w:i/>
                <w:sz w:val="22"/>
                <w:szCs w:val="22"/>
                <w:lang w:eastAsia="ru-RU"/>
              </w:rPr>
              <w:t>Вітчизняне законодавство забезпечує можливість ефективно використовувати електронні докази у цивільному, адміністративному та кримінальному судочинстві у відповідності до кращих практик Сполучених Штатів Америки, держав – членів ЄС.</w:t>
            </w:r>
          </w:p>
        </w:tc>
      </w:tr>
    </w:tbl>
    <w:p w:rsidR="007D7461" w:rsidRPr="00672013" w:rsidRDefault="007D7461" w:rsidP="007D7461">
      <w:pPr>
        <w:shd w:val="clear" w:color="auto" w:fill="FFFFFF"/>
        <w:tabs>
          <w:tab w:val="left" w:pos="851"/>
        </w:tabs>
        <w:spacing w:line="240" w:lineRule="auto"/>
        <w:ind w:firstLine="709"/>
        <w:jc w:val="both"/>
        <w:rPr>
          <w:rFonts w:ascii="Arial" w:eastAsia="Times New Roman" w:hAnsi="Arial" w:cs="Arial"/>
          <w:sz w:val="22"/>
          <w:szCs w:val="22"/>
          <w:lang w:eastAsia="ru-RU"/>
        </w:rPr>
      </w:pPr>
    </w:p>
    <w:p w:rsidR="007D7461" w:rsidRPr="00672013" w:rsidRDefault="007D7461" w:rsidP="007D7461">
      <w:pPr>
        <w:shd w:val="clear" w:color="auto" w:fill="FFFFFF"/>
        <w:tabs>
          <w:tab w:val="left" w:pos="851"/>
        </w:tabs>
        <w:spacing w:line="240" w:lineRule="auto"/>
        <w:ind w:firstLine="709"/>
        <w:jc w:val="both"/>
        <w:rPr>
          <w:rFonts w:ascii="Arial" w:eastAsia="Times New Roman" w:hAnsi="Arial" w:cs="Arial"/>
          <w:sz w:val="22"/>
          <w:szCs w:val="22"/>
          <w:lang w:eastAsia="ru-RU"/>
        </w:rPr>
      </w:pPr>
      <w:r w:rsidRPr="00672013">
        <w:rPr>
          <w:rFonts w:ascii="Arial" w:eastAsia="Times New Roman" w:hAnsi="Arial" w:cs="Arial"/>
          <w:sz w:val="22"/>
          <w:szCs w:val="22"/>
          <w:lang w:eastAsia="ru-RU"/>
        </w:rPr>
        <w:t>17. Розробити концептуальні підходи щодо реалізації державної політики у сфері забезпечення прав громадян у кіберпросторі (особливо найбільш вразливих груп населення, насамперед дітей).</w:t>
      </w:r>
    </w:p>
    <w:tbl>
      <w:tblPr>
        <w:tblW w:w="5000" w:type="pct"/>
        <w:tblCellMar>
          <w:left w:w="0" w:type="dxa"/>
          <w:right w:w="0" w:type="dxa"/>
        </w:tblCellMar>
        <w:tblLook w:val="04A0" w:firstRow="1" w:lastRow="0" w:firstColumn="1" w:lastColumn="0" w:noHBand="0" w:noVBand="1"/>
      </w:tblPr>
      <w:tblGrid>
        <w:gridCol w:w="4426"/>
        <w:gridCol w:w="4929"/>
      </w:tblGrid>
      <w:tr w:rsidR="007D7461" w:rsidRPr="00672013" w:rsidTr="007D7461">
        <w:tc>
          <w:tcPr>
            <w:tcW w:w="4426" w:type="dxa"/>
            <w:hideMark/>
          </w:tcPr>
          <w:p w:rsidR="007D7461" w:rsidRPr="00672013" w:rsidRDefault="007D7461">
            <w:pPr>
              <w:rPr>
                <w:rFonts w:ascii="Arial" w:eastAsia="Times New Roman" w:hAnsi="Arial" w:cs="Arial"/>
                <w:sz w:val="22"/>
                <w:szCs w:val="22"/>
                <w:lang w:eastAsia="ru-RU"/>
              </w:rPr>
            </w:pPr>
          </w:p>
        </w:tc>
        <w:tc>
          <w:tcPr>
            <w:tcW w:w="4929" w:type="dxa"/>
            <w:hideMark/>
          </w:tcPr>
          <w:p w:rsidR="007D7461" w:rsidRPr="00672013" w:rsidRDefault="007D7461">
            <w:pPr>
              <w:spacing w:before="120" w:line="240" w:lineRule="auto"/>
              <w:ind w:left="111"/>
              <w:rPr>
                <w:rFonts w:ascii="Arial" w:eastAsia="Times New Roman" w:hAnsi="Arial" w:cs="Arial"/>
                <w:sz w:val="22"/>
                <w:szCs w:val="22"/>
                <w:lang w:eastAsia="ru-RU"/>
              </w:rPr>
            </w:pPr>
            <w:r w:rsidRPr="00672013">
              <w:rPr>
                <w:rFonts w:ascii="Arial" w:eastAsia="Times New Roman" w:hAnsi="Arial" w:cs="Arial"/>
                <w:sz w:val="22"/>
                <w:szCs w:val="22"/>
                <w:lang w:eastAsia="ru-RU"/>
              </w:rPr>
              <w:t xml:space="preserve">Міністерство цифрової трансформації </w:t>
            </w:r>
            <w:r w:rsidRPr="00672013">
              <w:rPr>
                <w:rFonts w:ascii="Arial" w:eastAsia="Times New Roman" w:hAnsi="Arial" w:cs="Arial"/>
                <w:sz w:val="22"/>
                <w:szCs w:val="22"/>
                <w:lang w:eastAsia="ru-RU"/>
              </w:rPr>
              <w:lastRenderedPageBreak/>
              <w:t>України, Міністерство внутрішніх справ України, Національна поліція України, Національна комісія, що здійснює державне регулювання у сфері зв'язку та інформатизації</w:t>
            </w:r>
          </w:p>
        </w:tc>
      </w:tr>
      <w:tr w:rsidR="007D7461" w:rsidRPr="00672013" w:rsidTr="007D7461">
        <w:tc>
          <w:tcPr>
            <w:tcW w:w="4426" w:type="dxa"/>
            <w:hideMark/>
          </w:tcPr>
          <w:p w:rsidR="007D7461" w:rsidRPr="00672013" w:rsidRDefault="007D7461">
            <w:pPr>
              <w:rPr>
                <w:rFonts w:ascii="Arial" w:eastAsia="Times New Roman" w:hAnsi="Arial" w:cs="Arial"/>
                <w:sz w:val="22"/>
                <w:szCs w:val="22"/>
                <w:lang w:eastAsia="ru-RU"/>
              </w:rPr>
            </w:pPr>
          </w:p>
        </w:tc>
        <w:tc>
          <w:tcPr>
            <w:tcW w:w="4929" w:type="dxa"/>
            <w:hideMark/>
          </w:tcPr>
          <w:p w:rsidR="007D7461" w:rsidRPr="00672013" w:rsidRDefault="007D7461">
            <w:pPr>
              <w:spacing w:before="120" w:line="240" w:lineRule="auto"/>
              <w:ind w:left="111"/>
              <w:rPr>
                <w:rFonts w:ascii="Arial" w:eastAsia="Times New Roman" w:hAnsi="Arial" w:cs="Arial"/>
                <w:i/>
                <w:sz w:val="22"/>
                <w:szCs w:val="22"/>
                <w:lang w:eastAsia="ru-RU"/>
              </w:rPr>
            </w:pPr>
            <w:r w:rsidRPr="00672013">
              <w:rPr>
                <w:rFonts w:ascii="Arial" w:eastAsia="Times New Roman" w:hAnsi="Arial" w:cs="Arial"/>
                <w:i/>
                <w:sz w:val="22"/>
                <w:szCs w:val="22"/>
                <w:lang w:eastAsia="ru-RU"/>
              </w:rPr>
              <w:t>Друге півріччя 2022 року</w:t>
            </w:r>
          </w:p>
        </w:tc>
      </w:tr>
      <w:tr w:rsidR="007D7461" w:rsidRPr="00672013" w:rsidTr="007D7461">
        <w:tc>
          <w:tcPr>
            <w:tcW w:w="4426" w:type="dxa"/>
            <w:hideMark/>
          </w:tcPr>
          <w:p w:rsidR="007D7461" w:rsidRPr="00672013" w:rsidRDefault="007D7461">
            <w:pPr>
              <w:spacing w:line="240" w:lineRule="auto"/>
              <w:rPr>
                <w:rFonts w:ascii="Arial" w:eastAsia="Times New Roman" w:hAnsi="Arial" w:cs="Arial"/>
                <w:sz w:val="22"/>
                <w:szCs w:val="22"/>
                <w:lang w:eastAsia="ru-RU"/>
              </w:rPr>
            </w:pPr>
            <w:r w:rsidRPr="00672013">
              <w:rPr>
                <w:rFonts w:ascii="Arial" w:eastAsia="Times New Roman" w:hAnsi="Arial" w:cs="Arial"/>
                <w:b/>
                <w:bCs/>
                <w:i/>
                <w:iCs/>
                <w:sz w:val="22"/>
                <w:szCs w:val="22"/>
                <w:lang w:eastAsia="ru-RU"/>
              </w:rPr>
              <w:t>Індикатор виконання</w:t>
            </w:r>
          </w:p>
        </w:tc>
        <w:tc>
          <w:tcPr>
            <w:tcW w:w="4929" w:type="dxa"/>
            <w:hideMark/>
          </w:tcPr>
          <w:p w:rsidR="007D7461" w:rsidRPr="00672013" w:rsidRDefault="007D7461" w:rsidP="00E2070A">
            <w:pPr>
              <w:spacing w:before="120" w:line="240" w:lineRule="auto"/>
              <w:ind w:left="111"/>
              <w:rPr>
                <w:rFonts w:ascii="Arial" w:eastAsia="Times New Roman" w:hAnsi="Arial" w:cs="Arial"/>
                <w:i/>
                <w:sz w:val="22"/>
                <w:szCs w:val="22"/>
                <w:lang w:eastAsia="ru-RU"/>
              </w:rPr>
            </w:pPr>
            <w:r w:rsidRPr="00672013">
              <w:rPr>
                <w:rFonts w:ascii="Arial" w:eastAsia="Times New Roman" w:hAnsi="Arial" w:cs="Arial"/>
                <w:b/>
                <w:i/>
                <w:sz w:val="22"/>
                <w:szCs w:val="22"/>
                <w:lang w:eastAsia="ru-RU"/>
              </w:rPr>
              <w:t>Чинна державна політика спрямована та сприяє забезпеченню конституційних прав та свобод людини і громадянина під час використання кіб</w:t>
            </w:r>
            <w:r w:rsidR="00E2070A" w:rsidRPr="00672013">
              <w:rPr>
                <w:rFonts w:ascii="Arial" w:eastAsia="Times New Roman" w:hAnsi="Arial" w:cs="Arial"/>
                <w:b/>
                <w:i/>
                <w:sz w:val="22"/>
                <w:szCs w:val="22"/>
                <w:lang w:eastAsia="ru-RU"/>
              </w:rPr>
              <w:t>е</w:t>
            </w:r>
            <w:r w:rsidRPr="00672013">
              <w:rPr>
                <w:rFonts w:ascii="Arial" w:eastAsia="Times New Roman" w:hAnsi="Arial" w:cs="Arial"/>
                <w:b/>
                <w:i/>
                <w:sz w:val="22"/>
                <w:szCs w:val="22"/>
                <w:lang w:eastAsia="ru-RU"/>
              </w:rPr>
              <w:t xml:space="preserve">рпростору. Розроблено та впроваджено ефективні механізми захисту персональних даних громадян, забезпечення права на повагу до гідності людини і громадянина, свободи слова, недопущення </w:t>
            </w:r>
            <w:proofErr w:type="spellStart"/>
            <w:r w:rsidRPr="00672013">
              <w:rPr>
                <w:rFonts w:ascii="Arial" w:eastAsia="Times New Roman" w:hAnsi="Arial" w:cs="Arial"/>
                <w:b/>
                <w:i/>
                <w:sz w:val="22"/>
                <w:szCs w:val="22"/>
                <w:lang w:eastAsia="ru-RU"/>
              </w:rPr>
              <w:t>булінгу</w:t>
            </w:r>
            <w:proofErr w:type="spellEnd"/>
            <w:r w:rsidRPr="00672013">
              <w:rPr>
                <w:rFonts w:ascii="Arial" w:eastAsia="Times New Roman" w:hAnsi="Arial" w:cs="Arial"/>
                <w:b/>
                <w:i/>
                <w:sz w:val="22"/>
                <w:szCs w:val="22"/>
                <w:lang w:eastAsia="ru-RU"/>
              </w:rPr>
              <w:t xml:space="preserve"> та використання кіберпростору для сексуальної експлуатації дітей, доведення до самогубства, а також здійснення інших злочинів проти волі, честі та гідності особи, інших прав і свобод людини і громадянина.</w:t>
            </w:r>
          </w:p>
        </w:tc>
      </w:tr>
    </w:tbl>
    <w:p w:rsidR="007D7461" w:rsidRPr="00672013" w:rsidRDefault="007D7461" w:rsidP="007D7461">
      <w:pPr>
        <w:shd w:val="clear" w:color="auto" w:fill="FFFFFF"/>
        <w:tabs>
          <w:tab w:val="left" w:pos="851"/>
        </w:tabs>
        <w:spacing w:line="240" w:lineRule="auto"/>
        <w:ind w:firstLine="709"/>
        <w:jc w:val="both"/>
        <w:rPr>
          <w:rFonts w:ascii="Arial" w:eastAsia="Times New Roman" w:hAnsi="Arial" w:cs="Arial"/>
          <w:sz w:val="22"/>
          <w:szCs w:val="22"/>
          <w:lang w:eastAsia="ru-RU"/>
        </w:rPr>
      </w:pPr>
    </w:p>
    <w:p w:rsidR="007D7461" w:rsidRPr="00672013" w:rsidRDefault="007D7461" w:rsidP="007D7461">
      <w:pPr>
        <w:shd w:val="clear" w:color="auto" w:fill="FFFFFF"/>
        <w:tabs>
          <w:tab w:val="left" w:pos="851"/>
        </w:tabs>
        <w:spacing w:line="240" w:lineRule="auto"/>
        <w:ind w:firstLine="709"/>
        <w:jc w:val="both"/>
        <w:rPr>
          <w:rFonts w:ascii="Arial" w:eastAsia="Times New Roman" w:hAnsi="Arial" w:cs="Arial"/>
          <w:sz w:val="22"/>
          <w:szCs w:val="22"/>
          <w:lang w:eastAsia="ru-RU"/>
        </w:rPr>
      </w:pPr>
      <w:r w:rsidRPr="00672013">
        <w:rPr>
          <w:rFonts w:ascii="Arial" w:eastAsia="Times New Roman" w:hAnsi="Arial" w:cs="Arial"/>
          <w:sz w:val="22"/>
          <w:szCs w:val="22"/>
          <w:lang w:eastAsia="ru-RU"/>
        </w:rPr>
        <w:t xml:space="preserve">18. Запровадити практику проведення загальнонаціональної інформаційної роз'яснювальної кампанії щодо дій громадян у випадку, коли вони стикаються із </w:t>
      </w:r>
      <w:proofErr w:type="spellStart"/>
      <w:r w:rsidRPr="00672013">
        <w:rPr>
          <w:rFonts w:ascii="Arial" w:eastAsia="Times New Roman" w:hAnsi="Arial" w:cs="Arial"/>
          <w:sz w:val="22"/>
          <w:szCs w:val="22"/>
          <w:lang w:eastAsia="ru-RU"/>
        </w:rPr>
        <w:t>кібершахрайством</w:t>
      </w:r>
      <w:proofErr w:type="spellEnd"/>
      <w:r w:rsidRPr="00672013">
        <w:rPr>
          <w:rFonts w:ascii="Arial" w:eastAsia="Times New Roman" w:hAnsi="Arial" w:cs="Arial"/>
          <w:sz w:val="22"/>
          <w:szCs w:val="22"/>
          <w:lang w:eastAsia="ru-RU"/>
        </w:rPr>
        <w:t xml:space="preserve"> та іншими </w:t>
      </w:r>
      <w:proofErr w:type="spellStart"/>
      <w:r w:rsidRPr="00672013">
        <w:rPr>
          <w:rFonts w:ascii="Arial" w:eastAsia="Times New Roman" w:hAnsi="Arial" w:cs="Arial"/>
          <w:sz w:val="22"/>
          <w:szCs w:val="22"/>
          <w:lang w:eastAsia="ru-RU"/>
        </w:rPr>
        <w:t>кіберзлочинами</w:t>
      </w:r>
      <w:proofErr w:type="spellEnd"/>
      <w:r w:rsidRPr="00672013">
        <w:rPr>
          <w:rFonts w:ascii="Arial" w:eastAsia="Times New Roman" w:hAnsi="Arial" w:cs="Arial"/>
          <w:sz w:val="22"/>
          <w:szCs w:val="22"/>
          <w:lang w:eastAsia="ru-RU"/>
        </w:rPr>
        <w:t>, а також роз'яснення процедур звернення до правоохоронних органів.</w:t>
      </w:r>
    </w:p>
    <w:tbl>
      <w:tblPr>
        <w:tblW w:w="5000" w:type="pct"/>
        <w:tblCellMar>
          <w:left w:w="0" w:type="dxa"/>
          <w:right w:w="0" w:type="dxa"/>
        </w:tblCellMar>
        <w:tblLook w:val="04A0" w:firstRow="1" w:lastRow="0" w:firstColumn="1" w:lastColumn="0" w:noHBand="0" w:noVBand="1"/>
      </w:tblPr>
      <w:tblGrid>
        <w:gridCol w:w="4426"/>
        <w:gridCol w:w="4929"/>
      </w:tblGrid>
      <w:tr w:rsidR="007D7461" w:rsidRPr="00672013" w:rsidTr="007D7461">
        <w:tc>
          <w:tcPr>
            <w:tcW w:w="4426" w:type="dxa"/>
            <w:hideMark/>
          </w:tcPr>
          <w:p w:rsidR="007D7461" w:rsidRPr="00672013" w:rsidRDefault="007D7461">
            <w:pPr>
              <w:rPr>
                <w:rFonts w:ascii="Arial" w:eastAsia="Times New Roman" w:hAnsi="Arial" w:cs="Arial"/>
                <w:sz w:val="22"/>
                <w:szCs w:val="22"/>
                <w:lang w:eastAsia="ru-RU"/>
              </w:rPr>
            </w:pPr>
          </w:p>
        </w:tc>
        <w:tc>
          <w:tcPr>
            <w:tcW w:w="4929" w:type="dxa"/>
            <w:hideMark/>
          </w:tcPr>
          <w:p w:rsidR="007D7461" w:rsidRPr="00672013" w:rsidRDefault="007D7461">
            <w:pPr>
              <w:spacing w:before="120" w:line="240" w:lineRule="auto"/>
              <w:ind w:left="111"/>
              <w:rPr>
                <w:rFonts w:ascii="Arial" w:eastAsia="Times New Roman" w:hAnsi="Arial" w:cs="Arial"/>
                <w:sz w:val="22"/>
                <w:szCs w:val="22"/>
                <w:lang w:eastAsia="ru-RU"/>
              </w:rPr>
            </w:pPr>
            <w:r w:rsidRPr="00672013">
              <w:rPr>
                <w:rFonts w:ascii="Arial" w:eastAsia="Times New Roman" w:hAnsi="Arial" w:cs="Arial"/>
                <w:sz w:val="22"/>
                <w:szCs w:val="22"/>
                <w:lang w:eastAsia="ru-RU"/>
              </w:rPr>
              <w:t>Міністерство внутрішніх справ України, Національна поліція України, Міністерство цифрової трансформації України, Міністерство соціальної політики України, Міністерство освіти і науки України, Міністерство культури та інформаційної політики України, Служба безпеки України, Національний банк України</w:t>
            </w:r>
          </w:p>
        </w:tc>
      </w:tr>
      <w:tr w:rsidR="007D7461" w:rsidRPr="00672013" w:rsidTr="007D7461">
        <w:tc>
          <w:tcPr>
            <w:tcW w:w="4426" w:type="dxa"/>
            <w:hideMark/>
          </w:tcPr>
          <w:p w:rsidR="007D7461" w:rsidRPr="00672013" w:rsidRDefault="007D7461">
            <w:pPr>
              <w:rPr>
                <w:rFonts w:ascii="Arial" w:eastAsia="Times New Roman" w:hAnsi="Arial" w:cs="Arial"/>
                <w:sz w:val="22"/>
                <w:szCs w:val="22"/>
                <w:lang w:eastAsia="ru-RU"/>
              </w:rPr>
            </w:pPr>
          </w:p>
        </w:tc>
        <w:tc>
          <w:tcPr>
            <w:tcW w:w="4929" w:type="dxa"/>
            <w:hideMark/>
          </w:tcPr>
          <w:p w:rsidR="007D7461" w:rsidRPr="00672013" w:rsidRDefault="007D7461">
            <w:pPr>
              <w:spacing w:before="120" w:line="240" w:lineRule="auto"/>
              <w:ind w:left="111"/>
              <w:rPr>
                <w:rFonts w:ascii="Arial" w:eastAsia="Times New Roman" w:hAnsi="Arial" w:cs="Arial"/>
                <w:sz w:val="22"/>
                <w:szCs w:val="22"/>
                <w:lang w:eastAsia="ru-RU"/>
              </w:rPr>
            </w:pPr>
            <w:r w:rsidRPr="00672013">
              <w:rPr>
                <w:rFonts w:ascii="Arial" w:eastAsia="Times New Roman" w:hAnsi="Arial" w:cs="Arial"/>
                <w:i/>
                <w:sz w:val="22"/>
                <w:szCs w:val="22"/>
                <w:lang w:eastAsia="ru-RU"/>
              </w:rPr>
              <w:t xml:space="preserve">Запровадження – друге півріччя </w:t>
            </w:r>
            <w:r w:rsidRPr="00672013">
              <w:rPr>
                <w:rFonts w:ascii="Arial" w:eastAsia="Times New Roman" w:hAnsi="Arial" w:cs="Arial"/>
                <w:i/>
                <w:sz w:val="22"/>
                <w:szCs w:val="22"/>
                <w:lang w:eastAsia="ru-RU"/>
              </w:rPr>
              <w:br/>
              <w:t>2022 року</w:t>
            </w:r>
            <w:r w:rsidRPr="00672013">
              <w:rPr>
                <w:rFonts w:ascii="Arial" w:eastAsia="Times New Roman" w:hAnsi="Arial" w:cs="Arial"/>
                <w:i/>
                <w:sz w:val="22"/>
                <w:szCs w:val="22"/>
                <w:lang w:eastAsia="ru-RU"/>
              </w:rPr>
              <w:br/>
              <w:t>Реалізація – постійно</w:t>
            </w:r>
          </w:p>
        </w:tc>
      </w:tr>
      <w:tr w:rsidR="007D7461" w:rsidRPr="00672013" w:rsidTr="007D7461">
        <w:tc>
          <w:tcPr>
            <w:tcW w:w="4426" w:type="dxa"/>
            <w:hideMark/>
          </w:tcPr>
          <w:p w:rsidR="007D7461" w:rsidRPr="00672013" w:rsidRDefault="007D7461">
            <w:pPr>
              <w:spacing w:line="240" w:lineRule="auto"/>
              <w:rPr>
                <w:rFonts w:ascii="Arial" w:eastAsia="Times New Roman" w:hAnsi="Arial" w:cs="Arial"/>
                <w:sz w:val="22"/>
                <w:szCs w:val="22"/>
                <w:lang w:eastAsia="ru-RU"/>
              </w:rPr>
            </w:pPr>
            <w:r w:rsidRPr="00672013">
              <w:rPr>
                <w:rFonts w:ascii="Arial" w:eastAsia="Times New Roman" w:hAnsi="Arial" w:cs="Arial"/>
                <w:b/>
                <w:bCs/>
                <w:i/>
                <w:iCs/>
                <w:sz w:val="22"/>
                <w:szCs w:val="22"/>
                <w:lang w:eastAsia="ru-RU"/>
              </w:rPr>
              <w:t>Індикатор виконання</w:t>
            </w:r>
          </w:p>
        </w:tc>
        <w:tc>
          <w:tcPr>
            <w:tcW w:w="4929" w:type="dxa"/>
            <w:hideMark/>
          </w:tcPr>
          <w:p w:rsidR="00A41283" w:rsidRPr="00672013" w:rsidRDefault="00A41283" w:rsidP="00866C49">
            <w:pPr>
              <w:spacing w:before="120" w:line="240" w:lineRule="auto"/>
              <w:ind w:left="111"/>
              <w:rPr>
                <w:rFonts w:ascii="Arial" w:eastAsia="Times New Roman" w:hAnsi="Arial" w:cs="Arial"/>
                <w:b/>
                <w:i/>
                <w:sz w:val="22"/>
                <w:szCs w:val="22"/>
                <w:lang w:eastAsia="ru-RU"/>
              </w:rPr>
            </w:pPr>
            <w:r w:rsidRPr="00672013">
              <w:rPr>
                <w:rFonts w:ascii="Arial" w:eastAsia="Times New Roman" w:hAnsi="Arial" w:cs="Arial"/>
                <w:b/>
                <w:i/>
                <w:sz w:val="22"/>
                <w:szCs w:val="22"/>
                <w:lang w:eastAsia="ru-RU"/>
              </w:rPr>
              <w:t xml:space="preserve">Створено нормативні і організаційно-технічні умови для проведення </w:t>
            </w:r>
            <w:r w:rsidR="00C57A79" w:rsidRPr="00672013">
              <w:rPr>
                <w:rFonts w:ascii="Arial" w:eastAsia="Times New Roman" w:hAnsi="Arial" w:cs="Arial"/>
                <w:b/>
                <w:i/>
                <w:sz w:val="22"/>
                <w:szCs w:val="22"/>
                <w:lang w:eastAsia="ru-RU"/>
              </w:rPr>
              <w:t xml:space="preserve">загальнонаціональних інформаційних роз'яснювальних кампанії щодо дій громадян у випадку, коли вони стикаються із </w:t>
            </w:r>
            <w:proofErr w:type="spellStart"/>
            <w:r w:rsidR="00C57A79" w:rsidRPr="00672013">
              <w:rPr>
                <w:rFonts w:ascii="Arial" w:eastAsia="Times New Roman" w:hAnsi="Arial" w:cs="Arial"/>
                <w:b/>
                <w:i/>
                <w:sz w:val="22"/>
                <w:szCs w:val="22"/>
                <w:lang w:eastAsia="ru-RU"/>
              </w:rPr>
              <w:t>кібершахрайством</w:t>
            </w:r>
            <w:proofErr w:type="spellEnd"/>
            <w:r w:rsidR="00C57A79" w:rsidRPr="00672013">
              <w:rPr>
                <w:rFonts w:ascii="Arial" w:eastAsia="Times New Roman" w:hAnsi="Arial" w:cs="Arial"/>
                <w:b/>
                <w:i/>
                <w:sz w:val="22"/>
                <w:szCs w:val="22"/>
                <w:lang w:eastAsia="ru-RU"/>
              </w:rPr>
              <w:t xml:space="preserve"> та іншими </w:t>
            </w:r>
            <w:proofErr w:type="spellStart"/>
            <w:r w:rsidR="00C57A79" w:rsidRPr="00672013">
              <w:rPr>
                <w:rFonts w:ascii="Arial" w:eastAsia="Times New Roman" w:hAnsi="Arial" w:cs="Arial"/>
                <w:b/>
                <w:i/>
                <w:sz w:val="22"/>
                <w:szCs w:val="22"/>
                <w:lang w:eastAsia="ru-RU"/>
              </w:rPr>
              <w:t>кіберзлочинами</w:t>
            </w:r>
            <w:proofErr w:type="spellEnd"/>
            <w:r w:rsidR="00C57A79" w:rsidRPr="00672013">
              <w:rPr>
                <w:rFonts w:ascii="Arial" w:eastAsia="Times New Roman" w:hAnsi="Arial" w:cs="Arial"/>
                <w:b/>
                <w:i/>
                <w:sz w:val="22"/>
                <w:szCs w:val="22"/>
                <w:lang w:eastAsia="ru-RU"/>
              </w:rPr>
              <w:t>.</w:t>
            </w:r>
          </w:p>
          <w:p w:rsidR="001C572A" w:rsidRPr="00672013" w:rsidRDefault="007D7461" w:rsidP="00866C49">
            <w:pPr>
              <w:spacing w:before="120" w:line="240" w:lineRule="auto"/>
              <w:ind w:left="111"/>
              <w:rPr>
                <w:rFonts w:ascii="Arial" w:eastAsia="Times New Roman" w:hAnsi="Arial" w:cs="Arial"/>
                <w:b/>
                <w:i/>
                <w:sz w:val="22"/>
                <w:szCs w:val="22"/>
                <w:lang w:eastAsia="ru-RU"/>
              </w:rPr>
            </w:pPr>
            <w:r w:rsidRPr="00672013">
              <w:rPr>
                <w:rFonts w:ascii="Arial" w:eastAsia="Times New Roman" w:hAnsi="Arial" w:cs="Arial"/>
                <w:b/>
                <w:i/>
                <w:sz w:val="22"/>
                <w:szCs w:val="22"/>
                <w:lang w:eastAsia="ru-RU"/>
              </w:rPr>
              <w:t xml:space="preserve">Інформація щодо алгоритму таких дій є загальнодоступною та розміщена на </w:t>
            </w:r>
            <w:r w:rsidR="001C572A" w:rsidRPr="00672013">
              <w:rPr>
                <w:rFonts w:ascii="Arial" w:eastAsia="Times New Roman" w:hAnsi="Arial" w:cs="Arial"/>
                <w:b/>
                <w:i/>
                <w:sz w:val="22"/>
                <w:szCs w:val="22"/>
                <w:lang w:eastAsia="ru-RU"/>
              </w:rPr>
              <w:t xml:space="preserve">сторінках </w:t>
            </w:r>
            <w:r w:rsidRPr="00672013">
              <w:rPr>
                <w:rFonts w:ascii="Arial" w:eastAsia="Times New Roman" w:hAnsi="Arial" w:cs="Arial"/>
                <w:b/>
                <w:i/>
                <w:sz w:val="22"/>
                <w:szCs w:val="22"/>
                <w:lang w:eastAsia="ru-RU"/>
              </w:rPr>
              <w:t xml:space="preserve">офіційних </w:t>
            </w:r>
            <w:r w:rsidR="001C572A" w:rsidRPr="00672013">
              <w:rPr>
                <w:rFonts w:ascii="Arial" w:eastAsia="Times New Roman" w:hAnsi="Arial" w:cs="Arial"/>
                <w:b/>
                <w:i/>
                <w:sz w:val="22"/>
                <w:szCs w:val="22"/>
                <w:lang w:eastAsia="ru-RU"/>
              </w:rPr>
              <w:t>Інтернет представництв</w:t>
            </w:r>
            <w:r w:rsidRPr="00672013">
              <w:rPr>
                <w:rFonts w:ascii="Arial" w:eastAsia="Times New Roman" w:hAnsi="Arial" w:cs="Arial"/>
                <w:b/>
                <w:i/>
                <w:sz w:val="22"/>
                <w:szCs w:val="22"/>
                <w:lang w:eastAsia="ru-RU"/>
              </w:rPr>
              <w:t xml:space="preserve"> </w:t>
            </w:r>
            <w:r w:rsidR="001C572A" w:rsidRPr="00672013">
              <w:rPr>
                <w:rFonts w:ascii="Arial" w:eastAsia="Times New Roman" w:hAnsi="Arial" w:cs="Arial"/>
                <w:b/>
                <w:i/>
                <w:sz w:val="22"/>
                <w:szCs w:val="22"/>
                <w:lang w:eastAsia="ru-RU"/>
              </w:rPr>
              <w:t xml:space="preserve">основних суб’єктів національної системи </w:t>
            </w:r>
            <w:proofErr w:type="spellStart"/>
            <w:r w:rsidR="001C572A" w:rsidRPr="00672013">
              <w:rPr>
                <w:rFonts w:ascii="Arial" w:eastAsia="Times New Roman" w:hAnsi="Arial" w:cs="Arial"/>
                <w:b/>
                <w:i/>
                <w:sz w:val="22"/>
                <w:szCs w:val="22"/>
                <w:lang w:eastAsia="ru-RU"/>
              </w:rPr>
              <w:t>кібербезпеки</w:t>
            </w:r>
            <w:proofErr w:type="spellEnd"/>
            <w:r w:rsidRPr="00672013">
              <w:rPr>
                <w:rFonts w:ascii="Arial" w:eastAsia="Times New Roman" w:hAnsi="Arial" w:cs="Arial"/>
                <w:b/>
                <w:i/>
                <w:sz w:val="22"/>
                <w:szCs w:val="22"/>
                <w:lang w:eastAsia="ru-RU"/>
              </w:rPr>
              <w:t xml:space="preserve">. </w:t>
            </w:r>
          </w:p>
          <w:p w:rsidR="007D7461" w:rsidRPr="00672013" w:rsidRDefault="00E32123" w:rsidP="00567131">
            <w:pPr>
              <w:spacing w:before="120" w:line="240" w:lineRule="auto"/>
              <w:ind w:left="111"/>
              <w:rPr>
                <w:rFonts w:ascii="Arial" w:eastAsia="Times New Roman" w:hAnsi="Arial" w:cs="Arial"/>
                <w:b/>
                <w:i/>
                <w:sz w:val="22"/>
                <w:szCs w:val="22"/>
                <w:lang w:eastAsia="ru-RU"/>
              </w:rPr>
            </w:pPr>
            <w:r w:rsidRPr="00672013">
              <w:rPr>
                <w:rFonts w:ascii="Arial" w:eastAsia="Times New Roman" w:hAnsi="Arial" w:cs="Arial"/>
                <w:b/>
                <w:i/>
                <w:sz w:val="22"/>
                <w:szCs w:val="22"/>
                <w:lang w:eastAsia="ru-RU"/>
              </w:rPr>
              <w:t>З</w:t>
            </w:r>
            <w:r w:rsidR="009B7A64" w:rsidRPr="00672013">
              <w:rPr>
                <w:rFonts w:ascii="Arial" w:eastAsia="Times New Roman" w:hAnsi="Arial" w:cs="Arial"/>
                <w:b/>
                <w:i/>
                <w:sz w:val="22"/>
                <w:szCs w:val="22"/>
                <w:lang w:eastAsia="ru-RU"/>
              </w:rPr>
              <w:t>абезпеч</w:t>
            </w:r>
            <w:r w:rsidRPr="00672013">
              <w:rPr>
                <w:rFonts w:ascii="Arial" w:eastAsia="Times New Roman" w:hAnsi="Arial" w:cs="Arial"/>
                <w:b/>
                <w:i/>
                <w:sz w:val="22"/>
                <w:szCs w:val="22"/>
                <w:lang w:eastAsia="ru-RU"/>
              </w:rPr>
              <w:t>ено</w:t>
            </w:r>
            <w:r w:rsidR="009B7A64" w:rsidRPr="00672013">
              <w:rPr>
                <w:rFonts w:ascii="Arial" w:eastAsia="Times New Roman" w:hAnsi="Arial" w:cs="Arial"/>
                <w:b/>
                <w:i/>
                <w:sz w:val="22"/>
                <w:szCs w:val="22"/>
                <w:lang w:eastAsia="ru-RU"/>
              </w:rPr>
              <w:t xml:space="preserve"> функціонування цілодобов</w:t>
            </w:r>
            <w:r w:rsidRPr="00672013">
              <w:rPr>
                <w:rFonts w:ascii="Arial" w:eastAsia="Times New Roman" w:hAnsi="Arial" w:cs="Arial"/>
                <w:b/>
                <w:i/>
                <w:sz w:val="22"/>
                <w:szCs w:val="22"/>
                <w:lang w:eastAsia="ru-RU"/>
              </w:rPr>
              <w:t>ої</w:t>
            </w:r>
            <w:r w:rsidR="009B7A64" w:rsidRPr="00672013">
              <w:rPr>
                <w:rFonts w:ascii="Arial" w:eastAsia="Times New Roman" w:hAnsi="Arial" w:cs="Arial"/>
                <w:b/>
                <w:i/>
                <w:sz w:val="22"/>
                <w:szCs w:val="22"/>
                <w:lang w:eastAsia="ru-RU"/>
              </w:rPr>
              <w:t xml:space="preserve"> </w:t>
            </w:r>
            <w:r w:rsidR="007D7461" w:rsidRPr="00672013">
              <w:rPr>
                <w:rFonts w:ascii="Arial" w:eastAsia="Times New Roman" w:hAnsi="Arial" w:cs="Arial"/>
                <w:b/>
                <w:i/>
                <w:sz w:val="22"/>
                <w:szCs w:val="22"/>
                <w:lang w:eastAsia="ru-RU"/>
              </w:rPr>
              <w:t>гаряч</w:t>
            </w:r>
            <w:r w:rsidRPr="00672013">
              <w:rPr>
                <w:rFonts w:ascii="Arial" w:eastAsia="Times New Roman" w:hAnsi="Arial" w:cs="Arial"/>
                <w:b/>
                <w:i/>
                <w:sz w:val="22"/>
                <w:szCs w:val="22"/>
                <w:lang w:eastAsia="ru-RU"/>
              </w:rPr>
              <w:t>ої</w:t>
            </w:r>
            <w:r w:rsidR="007D7461" w:rsidRPr="00672013">
              <w:rPr>
                <w:rFonts w:ascii="Arial" w:eastAsia="Times New Roman" w:hAnsi="Arial" w:cs="Arial"/>
                <w:b/>
                <w:i/>
                <w:sz w:val="22"/>
                <w:szCs w:val="22"/>
                <w:lang w:eastAsia="ru-RU"/>
              </w:rPr>
              <w:t xml:space="preserve"> ліні</w:t>
            </w:r>
            <w:r w:rsidRPr="00672013">
              <w:rPr>
                <w:rFonts w:ascii="Arial" w:eastAsia="Times New Roman" w:hAnsi="Arial" w:cs="Arial"/>
                <w:b/>
                <w:i/>
                <w:sz w:val="22"/>
                <w:szCs w:val="22"/>
                <w:lang w:eastAsia="ru-RU"/>
              </w:rPr>
              <w:t>ї</w:t>
            </w:r>
            <w:r w:rsidR="007D7461" w:rsidRPr="00672013">
              <w:rPr>
                <w:rFonts w:ascii="Arial" w:eastAsia="Times New Roman" w:hAnsi="Arial" w:cs="Arial"/>
                <w:b/>
                <w:i/>
                <w:sz w:val="22"/>
                <w:szCs w:val="22"/>
                <w:lang w:eastAsia="ru-RU"/>
              </w:rPr>
              <w:t xml:space="preserve">, </w:t>
            </w:r>
            <w:r w:rsidR="002942C8" w:rsidRPr="00672013">
              <w:rPr>
                <w:rFonts w:ascii="Arial" w:eastAsia="Times New Roman" w:hAnsi="Arial" w:cs="Arial"/>
                <w:b/>
                <w:i/>
                <w:sz w:val="22"/>
                <w:szCs w:val="22"/>
                <w:lang w:eastAsia="ru-RU"/>
              </w:rPr>
              <w:t>на як</w:t>
            </w:r>
            <w:r w:rsidRPr="00672013">
              <w:rPr>
                <w:rFonts w:ascii="Arial" w:eastAsia="Times New Roman" w:hAnsi="Arial" w:cs="Arial"/>
                <w:b/>
                <w:i/>
                <w:sz w:val="22"/>
                <w:szCs w:val="22"/>
                <w:lang w:eastAsia="ru-RU"/>
              </w:rPr>
              <w:t>у</w:t>
            </w:r>
            <w:r w:rsidR="007D7461" w:rsidRPr="00672013">
              <w:rPr>
                <w:rFonts w:ascii="Arial" w:eastAsia="Times New Roman" w:hAnsi="Arial" w:cs="Arial"/>
                <w:b/>
                <w:i/>
                <w:sz w:val="22"/>
                <w:szCs w:val="22"/>
                <w:lang w:eastAsia="ru-RU"/>
              </w:rPr>
              <w:t xml:space="preserve"> кожен громадянин може звернутися і отримати роз’яснення щодо дій у випадку, якщо він став </w:t>
            </w:r>
            <w:r w:rsidR="007D7461" w:rsidRPr="00672013">
              <w:rPr>
                <w:rFonts w:ascii="Arial" w:eastAsia="Times New Roman" w:hAnsi="Arial" w:cs="Arial"/>
                <w:b/>
                <w:i/>
                <w:sz w:val="22"/>
                <w:szCs w:val="22"/>
                <w:lang w:eastAsia="ru-RU"/>
              </w:rPr>
              <w:lastRenderedPageBreak/>
              <w:t>ж</w:t>
            </w:r>
            <w:r w:rsidR="002942C8" w:rsidRPr="00672013">
              <w:rPr>
                <w:rFonts w:ascii="Arial" w:eastAsia="Times New Roman" w:hAnsi="Arial" w:cs="Arial"/>
                <w:b/>
                <w:i/>
                <w:sz w:val="22"/>
                <w:szCs w:val="22"/>
                <w:lang w:eastAsia="ru-RU"/>
              </w:rPr>
              <w:t>е</w:t>
            </w:r>
            <w:r w:rsidR="007D7461" w:rsidRPr="00672013">
              <w:rPr>
                <w:rFonts w:ascii="Arial" w:eastAsia="Times New Roman" w:hAnsi="Arial" w:cs="Arial"/>
                <w:b/>
                <w:i/>
                <w:sz w:val="22"/>
                <w:szCs w:val="22"/>
                <w:lang w:eastAsia="ru-RU"/>
              </w:rPr>
              <w:t xml:space="preserve">ртвою </w:t>
            </w:r>
            <w:proofErr w:type="spellStart"/>
            <w:r w:rsidR="007D7461" w:rsidRPr="00672013">
              <w:rPr>
                <w:rFonts w:ascii="Arial" w:eastAsia="Times New Roman" w:hAnsi="Arial" w:cs="Arial"/>
                <w:b/>
                <w:i/>
                <w:sz w:val="22"/>
                <w:szCs w:val="22"/>
                <w:lang w:eastAsia="ru-RU"/>
              </w:rPr>
              <w:t>кіберзлочину</w:t>
            </w:r>
            <w:proofErr w:type="spellEnd"/>
            <w:r w:rsidR="007D7461" w:rsidRPr="00672013">
              <w:rPr>
                <w:rFonts w:ascii="Arial" w:eastAsia="Times New Roman" w:hAnsi="Arial" w:cs="Arial"/>
                <w:b/>
                <w:i/>
                <w:sz w:val="22"/>
                <w:szCs w:val="22"/>
                <w:lang w:eastAsia="ru-RU"/>
              </w:rPr>
              <w:t>.</w:t>
            </w:r>
          </w:p>
        </w:tc>
      </w:tr>
    </w:tbl>
    <w:p w:rsidR="007D7461" w:rsidRPr="00672013" w:rsidRDefault="007D7461" w:rsidP="007D7461">
      <w:pPr>
        <w:shd w:val="clear" w:color="auto" w:fill="FFFFFF"/>
        <w:tabs>
          <w:tab w:val="left" w:pos="851"/>
        </w:tabs>
        <w:spacing w:line="240" w:lineRule="auto"/>
        <w:ind w:firstLine="709"/>
        <w:jc w:val="both"/>
        <w:rPr>
          <w:rFonts w:ascii="Arial" w:eastAsia="Times New Roman" w:hAnsi="Arial" w:cs="Arial"/>
          <w:sz w:val="22"/>
          <w:szCs w:val="22"/>
          <w:lang w:eastAsia="ru-RU"/>
        </w:rPr>
      </w:pPr>
    </w:p>
    <w:p w:rsidR="007D7461" w:rsidRPr="00672013" w:rsidRDefault="007D7461" w:rsidP="007D7461">
      <w:pPr>
        <w:shd w:val="clear" w:color="auto" w:fill="FFFFFF"/>
        <w:tabs>
          <w:tab w:val="left" w:pos="851"/>
        </w:tabs>
        <w:spacing w:line="240" w:lineRule="auto"/>
        <w:ind w:firstLine="709"/>
        <w:jc w:val="both"/>
        <w:rPr>
          <w:rFonts w:ascii="Arial" w:eastAsia="Times New Roman" w:hAnsi="Arial" w:cs="Arial"/>
          <w:sz w:val="22"/>
          <w:szCs w:val="22"/>
          <w:lang w:eastAsia="ru-RU"/>
        </w:rPr>
      </w:pPr>
      <w:r w:rsidRPr="00672013">
        <w:rPr>
          <w:rFonts w:ascii="Arial" w:eastAsia="Times New Roman" w:hAnsi="Arial" w:cs="Arial"/>
          <w:sz w:val="22"/>
          <w:szCs w:val="22"/>
          <w:lang w:eastAsia="ru-RU"/>
        </w:rPr>
        <w:t xml:space="preserve">19. Розробити методику збору </w:t>
      </w:r>
      <w:proofErr w:type="spellStart"/>
      <w:r w:rsidRPr="00672013">
        <w:rPr>
          <w:rFonts w:ascii="Arial" w:eastAsia="Times New Roman" w:hAnsi="Arial" w:cs="Arial"/>
          <w:sz w:val="22"/>
          <w:szCs w:val="22"/>
          <w:lang w:eastAsia="ru-RU"/>
        </w:rPr>
        <w:t>кіберстатистики</w:t>
      </w:r>
      <w:proofErr w:type="spellEnd"/>
      <w:r w:rsidRPr="00672013">
        <w:rPr>
          <w:rFonts w:ascii="Arial" w:eastAsia="Times New Roman" w:hAnsi="Arial" w:cs="Arial"/>
          <w:sz w:val="22"/>
          <w:szCs w:val="22"/>
          <w:lang w:eastAsia="ru-RU"/>
        </w:rPr>
        <w:t xml:space="preserve"> та </w:t>
      </w:r>
      <w:r w:rsidRPr="00672013">
        <w:rPr>
          <w:rFonts w:ascii="Arial" w:eastAsia="Times New Roman" w:hAnsi="Arial" w:cs="Arial"/>
          <w:sz w:val="22"/>
          <w:szCs w:val="22"/>
          <w:lang w:eastAsia="ru-RU"/>
        </w:rPr>
        <w:br/>
        <w:t xml:space="preserve">щороку оприлюднювати статистичну інформацію щодо кібератак, </w:t>
      </w:r>
      <w:proofErr w:type="spellStart"/>
      <w:r w:rsidRPr="00672013">
        <w:rPr>
          <w:rFonts w:ascii="Arial" w:eastAsia="Times New Roman" w:hAnsi="Arial" w:cs="Arial"/>
          <w:sz w:val="22"/>
          <w:szCs w:val="22"/>
          <w:lang w:eastAsia="ru-RU"/>
        </w:rPr>
        <w:t>кіберінцидентів</w:t>
      </w:r>
      <w:proofErr w:type="spellEnd"/>
      <w:r w:rsidRPr="00672013">
        <w:rPr>
          <w:rFonts w:ascii="Arial" w:eastAsia="Times New Roman" w:hAnsi="Arial" w:cs="Arial"/>
          <w:sz w:val="22"/>
          <w:szCs w:val="22"/>
          <w:lang w:eastAsia="ru-RU"/>
        </w:rPr>
        <w:t xml:space="preserve"> та заходів протидії за сферами відповідальності основних суб'єктів національної системи </w:t>
      </w:r>
      <w:proofErr w:type="spellStart"/>
      <w:r w:rsidRPr="00672013">
        <w:rPr>
          <w:rFonts w:ascii="Arial" w:eastAsia="Times New Roman" w:hAnsi="Arial" w:cs="Arial"/>
          <w:sz w:val="22"/>
          <w:szCs w:val="22"/>
          <w:lang w:eastAsia="ru-RU"/>
        </w:rPr>
        <w:t>кібербезпеки</w:t>
      </w:r>
      <w:proofErr w:type="spellEnd"/>
      <w:r w:rsidRPr="00672013">
        <w:rPr>
          <w:rFonts w:ascii="Arial" w:eastAsia="Times New Roman" w:hAnsi="Arial" w:cs="Arial"/>
          <w:sz w:val="22"/>
          <w:szCs w:val="22"/>
          <w:lang w:eastAsia="ru-RU"/>
        </w:rPr>
        <w:t xml:space="preserve"> на їх офіційних сайтах.</w:t>
      </w:r>
    </w:p>
    <w:tbl>
      <w:tblPr>
        <w:tblW w:w="5000" w:type="pct"/>
        <w:tblCellMar>
          <w:left w:w="0" w:type="dxa"/>
          <w:right w:w="0" w:type="dxa"/>
        </w:tblCellMar>
        <w:tblLook w:val="04A0" w:firstRow="1" w:lastRow="0" w:firstColumn="1" w:lastColumn="0" w:noHBand="0" w:noVBand="1"/>
      </w:tblPr>
      <w:tblGrid>
        <w:gridCol w:w="4426"/>
        <w:gridCol w:w="4929"/>
      </w:tblGrid>
      <w:tr w:rsidR="007D7461" w:rsidRPr="00672013" w:rsidTr="007D7461">
        <w:tc>
          <w:tcPr>
            <w:tcW w:w="4426" w:type="dxa"/>
            <w:hideMark/>
          </w:tcPr>
          <w:p w:rsidR="007D7461" w:rsidRPr="00672013" w:rsidRDefault="007D7461">
            <w:pPr>
              <w:rPr>
                <w:rFonts w:ascii="Arial" w:eastAsia="Times New Roman" w:hAnsi="Arial" w:cs="Arial"/>
                <w:sz w:val="22"/>
                <w:szCs w:val="22"/>
                <w:lang w:eastAsia="ru-RU"/>
              </w:rPr>
            </w:pPr>
          </w:p>
        </w:tc>
        <w:tc>
          <w:tcPr>
            <w:tcW w:w="4929" w:type="dxa"/>
            <w:hideMark/>
          </w:tcPr>
          <w:p w:rsidR="007D7461" w:rsidRPr="00672013" w:rsidRDefault="007D7461">
            <w:pPr>
              <w:spacing w:before="120" w:line="240" w:lineRule="auto"/>
              <w:ind w:left="111"/>
              <w:rPr>
                <w:rFonts w:ascii="Arial" w:eastAsia="Times New Roman" w:hAnsi="Arial" w:cs="Arial"/>
                <w:sz w:val="22"/>
                <w:szCs w:val="22"/>
                <w:lang w:eastAsia="ru-RU"/>
              </w:rPr>
            </w:pPr>
            <w:r w:rsidRPr="00672013">
              <w:rPr>
                <w:rFonts w:ascii="Arial" w:eastAsia="Times New Roman" w:hAnsi="Arial" w:cs="Arial"/>
                <w:sz w:val="22"/>
                <w:szCs w:val="22"/>
                <w:lang w:eastAsia="ru-RU"/>
              </w:rPr>
              <w:t xml:space="preserve">Адміністрація Державної служби спеціального зв'язку та захисту інформації України, інші основні суб'єкти національної системи </w:t>
            </w:r>
            <w:proofErr w:type="spellStart"/>
            <w:r w:rsidRPr="00672013">
              <w:rPr>
                <w:rFonts w:ascii="Arial" w:eastAsia="Times New Roman" w:hAnsi="Arial" w:cs="Arial"/>
                <w:sz w:val="22"/>
                <w:szCs w:val="22"/>
                <w:lang w:eastAsia="ru-RU"/>
              </w:rPr>
              <w:t>кібербезпеки</w:t>
            </w:r>
            <w:proofErr w:type="spellEnd"/>
          </w:p>
        </w:tc>
      </w:tr>
      <w:tr w:rsidR="007D7461" w:rsidRPr="00672013" w:rsidTr="00405B09">
        <w:tc>
          <w:tcPr>
            <w:tcW w:w="4426" w:type="dxa"/>
            <w:hideMark/>
          </w:tcPr>
          <w:p w:rsidR="007D7461" w:rsidRPr="00672013" w:rsidRDefault="007D7461">
            <w:pPr>
              <w:rPr>
                <w:rFonts w:ascii="Arial" w:eastAsia="Times New Roman" w:hAnsi="Arial" w:cs="Arial"/>
                <w:sz w:val="22"/>
                <w:szCs w:val="22"/>
                <w:lang w:eastAsia="ru-RU"/>
              </w:rPr>
            </w:pPr>
          </w:p>
        </w:tc>
        <w:tc>
          <w:tcPr>
            <w:tcW w:w="4929" w:type="dxa"/>
            <w:hideMark/>
          </w:tcPr>
          <w:p w:rsidR="007D7461" w:rsidRPr="00672013" w:rsidRDefault="007D7461">
            <w:pPr>
              <w:spacing w:before="120" w:line="240" w:lineRule="auto"/>
              <w:ind w:left="111"/>
              <w:rPr>
                <w:rFonts w:ascii="Arial" w:eastAsia="Times New Roman" w:hAnsi="Arial" w:cs="Arial"/>
                <w:i/>
                <w:sz w:val="22"/>
                <w:szCs w:val="22"/>
                <w:lang w:eastAsia="ru-RU"/>
              </w:rPr>
            </w:pPr>
            <w:r w:rsidRPr="00672013">
              <w:rPr>
                <w:rFonts w:ascii="Arial" w:eastAsia="Times New Roman" w:hAnsi="Arial" w:cs="Arial"/>
                <w:i/>
                <w:sz w:val="22"/>
                <w:szCs w:val="22"/>
                <w:lang w:eastAsia="ru-RU"/>
              </w:rPr>
              <w:t>Розробка – друге півріччя 2023 року</w:t>
            </w:r>
            <w:r w:rsidRPr="00672013">
              <w:rPr>
                <w:rFonts w:ascii="Arial" w:eastAsia="Times New Roman" w:hAnsi="Arial" w:cs="Arial"/>
                <w:i/>
                <w:sz w:val="22"/>
                <w:szCs w:val="22"/>
                <w:lang w:eastAsia="ru-RU"/>
              </w:rPr>
              <w:br/>
              <w:t>Реалізація – щороку</w:t>
            </w:r>
          </w:p>
        </w:tc>
      </w:tr>
      <w:tr w:rsidR="007D7461" w:rsidRPr="00672013" w:rsidTr="007D7461">
        <w:tc>
          <w:tcPr>
            <w:tcW w:w="4426" w:type="dxa"/>
            <w:hideMark/>
          </w:tcPr>
          <w:p w:rsidR="007D7461" w:rsidRPr="00672013" w:rsidRDefault="007D7461">
            <w:pPr>
              <w:spacing w:line="240" w:lineRule="auto"/>
              <w:rPr>
                <w:rFonts w:ascii="Arial" w:eastAsia="Times New Roman" w:hAnsi="Arial" w:cs="Arial"/>
                <w:i/>
                <w:sz w:val="22"/>
                <w:szCs w:val="22"/>
                <w:lang w:eastAsia="ru-RU"/>
              </w:rPr>
            </w:pPr>
            <w:r w:rsidRPr="00672013">
              <w:rPr>
                <w:rFonts w:ascii="Arial" w:eastAsia="Times New Roman" w:hAnsi="Arial" w:cs="Arial"/>
                <w:b/>
                <w:bCs/>
                <w:i/>
                <w:iCs/>
                <w:sz w:val="22"/>
                <w:szCs w:val="22"/>
                <w:lang w:eastAsia="ru-RU"/>
              </w:rPr>
              <w:t>Індикатор виконання</w:t>
            </w:r>
          </w:p>
        </w:tc>
        <w:tc>
          <w:tcPr>
            <w:tcW w:w="4929" w:type="dxa"/>
            <w:hideMark/>
          </w:tcPr>
          <w:p w:rsidR="007D7461" w:rsidRPr="00672013" w:rsidRDefault="00405B09" w:rsidP="00567131">
            <w:pPr>
              <w:spacing w:before="120" w:line="240" w:lineRule="auto"/>
              <w:ind w:left="111"/>
              <w:rPr>
                <w:rFonts w:ascii="Arial" w:eastAsia="Times New Roman" w:hAnsi="Arial" w:cs="Arial"/>
                <w:b/>
                <w:i/>
                <w:sz w:val="22"/>
                <w:szCs w:val="22"/>
                <w:lang w:eastAsia="ru-RU"/>
              </w:rPr>
            </w:pPr>
            <w:r w:rsidRPr="00672013">
              <w:rPr>
                <w:rFonts w:ascii="Arial" w:eastAsia="Times New Roman" w:hAnsi="Arial" w:cs="Arial"/>
                <w:b/>
                <w:i/>
                <w:sz w:val="22"/>
                <w:szCs w:val="22"/>
                <w:lang w:eastAsia="ru-RU"/>
              </w:rPr>
              <w:t xml:space="preserve">Адміністрацією </w:t>
            </w:r>
            <w:proofErr w:type="spellStart"/>
            <w:r w:rsidRPr="00672013">
              <w:rPr>
                <w:rFonts w:ascii="Arial" w:eastAsia="Times New Roman" w:hAnsi="Arial" w:cs="Arial"/>
                <w:b/>
                <w:i/>
                <w:sz w:val="22"/>
                <w:szCs w:val="22"/>
                <w:lang w:eastAsia="ru-RU"/>
              </w:rPr>
              <w:t>Держспецзв’язку</w:t>
            </w:r>
            <w:proofErr w:type="spellEnd"/>
            <w:r w:rsidRPr="00672013">
              <w:rPr>
                <w:rFonts w:ascii="Arial" w:eastAsia="Times New Roman" w:hAnsi="Arial" w:cs="Arial"/>
                <w:b/>
                <w:i/>
                <w:sz w:val="22"/>
                <w:szCs w:val="22"/>
                <w:lang w:eastAsia="ru-RU"/>
              </w:rPr>
              <w:t xml:space="preserve"> розроблено та затверджено Методи</w:t>
            </w:r>
            <w:r w:rsidR="003D0F7C" w:rsidRPr="00672013">
              <w:rPr>
                <w:rFonts w:ascii="Arial" w:eastAsia="Times New Roman" w:hAnsi="Arial" w:cs="Arial"/>
                <w:b/>
                <w:i/>
                <w:sz w:val="22"/>
                <w:szCs w:val="22"/>
                <w:lang w:eastAsia="ru-RU"/>
              </w:rPr>
              <w:t>ку</w:t>
            </w:r>
            <w:r w:rsidRPr="00672013">
              <w:rPr>
                <w:rFonts w:ascii="Arial" w:eastAsia="Times New Roman" w:hAnsi="Arial" w:cs="Arial"/>
                <w:b/>
                <w:i/>
                <w:sz w:val="22"/>
                <w:szCs w:val="22"/>
                <w:lang w:eastAsia="ru-RU"/>
              </w:rPr>
              <w:t xml:space="preserve"> збору </w:t>
            </w:r>
            <w:proofErr w:type="spellStart"/>
            <w:r w:rsidRPr="00672013">
              <w:rPr>
                <w:rFonts w:ascii="Arial" w:eastAsia="Times New Roman" w:hAnsi="Arial" w:cs="Arial"/>
                <w:b/>
                <w:i/>
                <w:sz w:val="22"/>
                <w:szCs w:val="22"/>
                <w:lang w:eastAsia="ru-RU"/>
              </w:rPr>
              <w:t>кіберстатистики</w:t>
            </w:r>
            <w:proofErr w:type="spellEnd"/>
            <w:r w:rsidRPr="00672013">
              <w:rPr>
                <w:rFonts w:ascii="Arial" w:eastAsia="Times New Roman" w:hAnsi="Arial" w:cs="Arial"/>
                <w:b/>
                <w:i/>
                <w:sz w:val="22"/>
                <w:szCs w:val="22"/>
                <w:lang w:eastAsia="ru-RU"/>
              </w:rPr>
              <w:t xml:space="preserve">. Основними суб'єктами національної системи </w:t>
            </w:r>
            <w:proofErr w:type="spellStart"/>
            <w:r w:rsidRPr="00672013">
              <w:rPr>
                <w:rFonts w:ascii="Arial" w:eastAsia="Times New Roman" w:hAnsi="Arial" w:cs="Arial"/>
                <w:b/>
                <w:i/>
                <w:sz w:val="22"/>
                <w:szCs w:val="22"/>
                <w:lang w:eastAsia="ru-RU"/>
              </w:rPr>
              <w:t>кібербезпеки</w:t>
            </w:r>
            <w:proofErr w:type="spellEnd"/>
            <w:r w:rsidRPr="00672013">
              <w:rPr>
                <w:rFonts w:ascii="Arial" w:eastAsia="Times New Roman" w:hAnsi="Arial" w:cs="Arial"/>
                <w:b/>
                <w:i/>
                <w:sz w:val="22"/>
                <w:szCs w:val="22"/>
                <w:lang w:eastAsia="ru-RU"/>
              </w:rPr>
              <w:t xml:space="preserve"> збирається </w:t>
            </w:r>
            <w:proofErr w:type="spellStart"/>
            <w:r w:rsidRPr="00672013">
              <w:rPr>
                <w:rFonts w:ascii="Arial" w:eastAsia="Times New Roman" w:hAnsi="Arial" w:cs="Arial"/>
                <w:b/>
                <w:i/>
                <w:sz w:val="22"/>
                <w:szCs w:val="22"/>
                <w:lang w:eastAsia="ru-RU"/>
              </w:rPr>
              <w:t>кіберстатистика</w:t>
            </w:r>
            <w:proofErr w:type="spellEnd"/>
            <w:r w:rsidRPr="00672013">
              <w:rPr>
                <w:rFonts w:ascii="Arial" w:eastAsia="Times New Roman" w:hAnsi="Arial" w:cs="Arial"/>
                <w:b/>
                <w:i/>
                <w:sz w:val="22"/>
                <w:szCs w:val="22"/>
                <w:lang w:eastAsia="ru-RU"/>
              </w:rPr>
              <w:t xml:space="preserve"> у відповідності до розробленої Адміністрацією </w:t>
            </w:r>
            <w:proofErr w:type="spellStart"/>
            <w:r w:rsidRPr="00672013">
              <w:rPr>
                <w:rFonts w:ascii="Arial" w:eastAsia="Times New Roman" w:hAnsi="Arial" w:cs="Arial"/>
                <w:b/>
                <w:i/>
                <w:sz w:val="22"/>
                <w:szCs w:val="22"/>
                <w:lang w:eastAsia="ru-RU"/>
              </w:rPr>
              <w:t>Держспецзв’язку</w:t>
            </w:r>
            <w:proofErr w:type="spellEnd"/>
            <w:r w:rsidRPr="00672013">
              <w:rPr>
                <w:rFonts w:ascii="Arial" w:eastAsia="Times New Roman" w:hAnsi="Arial" w:cs="Arial"/>
                <w:b/>
                <w:i/>
                <w:sz w:val="22"/>
                <w:szCs w:val="22"/>
                <w:lang w:eastAsia="ru-RU"/>
              </w:rPr>
              <w:t xml:space="preserve"> метод</w:t>
            </w:r>
            <w:r w:rsidR="003D0F7C" w:rsidRPr="00672013">
              <w:rPr>
                <w:rFonts w:ascii="Arial" w:eastAsia="Times New Roman" w:hAnsi="Arial" w:cs="Arial"/>
                <w:b/>
                <w:i/>
                <w:sz w:val="22"/>
                <w:szCs w:val="22"/>
                <w:lang w:eastAsia="ru-RU"/>
              </w:rPr>
              <w:t>ики</w:t>
            </w:r>
            <w:r w:rsidRPr="00672013">
              <w:rPr>
                <w:rFonts w:ascii="Arial" w:eastAsia="Times New Roman" w:hAnsi="Arial" w:cs="Arial"/>
                <w:b/>
                <w:i/>
                <w:sz w:val="22"/>
                <w:szCs w:val="22"/>
                <w:lang w:eastAsia="ru-RU"/>
              </w:rPr>
              <w:t xml:space="preserve">. Раз на рік на їх офіційних сайтах публікується інформація щодо </w:t>
            </w:r>
            <w:proofErr w:type="spellStart"/>
            <w:r w:rsidRPr="00672013">
              <w:rPr>
                <w:rFonts w:ascii="Arial" w:eastAsia="Times New Roman" w:hAnsi="Arial" w:cs="Arial"/>
                <w:b/>
                <w:i/>
                <w:sz w:val="22"/>
                <w:szCs w:val="22"/>
                <w:lang w:eastAsia="ru-RU"/>
              </w:rPr>
              <w:t>кіберінцидентів</w:t>
            </w:r>
            <w:proofErr w:type="spellEnd"/>
            <w:r w:rsidRPr="00672013">
              <w:rPr>
                <w:rFonts w:ascii="Arial" w:eastAsia="Times New Roman" w:hAnsi="Arial" w:cs="Arial"/>
                <w:b/>
                <w:i/>
                <w:sz w:val="22"/>
                <w:szCs w:val="22"/>
                <w:lang w:eastAsia="ru-RU"/>
              </w:rPr>
              <w:t>, кібератак та заходів протидії.</w:t>
            </w:r>
          </w:p>
        </w:tc>
      </w:tr>
    </w:tbl>
    <w:p w:rsidR="007D7461" w:rsidRPr="00672013" w:rsidRDefault="007D7461" w:rsidP="007D7461">
      <w:pPr>
        <w:shd w:val="clear" w:color="auto" w:fill="FFFFFF"/>
        <w:tabs>
          <w:tab w:val="left" w:pos="851"/>
        </w:tabs>
        <w:spacing w:line="240" w:lineRule="auto"/>
        <w:ind w:firstLine="709"/>
        <w:jc w:val="both"/>
        <w:rPr>
          <w:rFonts w:ascii="Arial" w:eastAsia="Times New Roman" w:hAnsi="Arial" w:cs="Arial"/>
          <w:sz w:val="22"/>
          <w:szCs w:val="22"/>
          <w:lang w:eastAsia="ru-RU"/>
        </w:rPr>
      </w:pPr>
    </w:p>
    <w:p w:rsidR="007D7461" w:rsidRPr="00672013" w:rsidRDefault="007D7461" w:rsidP="007D7461">
      <w:pPr>
        <w:shd w:val="clear" w:color="auto" w:fill="FFFFFF"/>
        <w:tabs>
          <w:tab w:val="left" w:pos="851"/>
        </w:tabs>
        <w:spacing w:line="240" w:lineRule="auto"/>
        <w:ind w:firstLine="709"/>
        <w:jc w:val="both"/>
        <w:rPr>
          <w:rFonts w:ascii="Arial" w:eastAsia="Times New Roman" w:hAnsi="Arial" w:cs="Arial"/>
          <w:sz w:val="22"/>
          <w:szCs w:val="22"/>
          <w:lang w:eastAsia="ru-RU"/>
        </w:rPr>
      </w:pPr>
      <w:r w:rsidRPr="00672013">
        <w:rPr>
          <w:rFonts w:ascii="Arial" w:eastAsia="Times New Roman" w:hAnsi="Arial" w:cs="Arial"/>
          <w:sz w:val="22"/>
          <w:szCs w:val="22"/>
          <w:lang w:eastAsia="ru-RU"/>
        </w:rPr>
        <w:t xml:space="preserve">20. Розробити методику проведення щорічних соціологічних досліджень щодо </w:t>
      </w:r>
      <w:proofErr w:type="spellStart"/>
      <w:r w:rsidRPr="00672013">
        <w:rPr>
          <w:rFonts w:ascii="Arial" w:eastAsia="Times New Roman" w:hAnsi="Arial" w:cs="Arial"/>
          <w:sz w:val="22"/>
          <w:szCs w:val="22"/>
          <w:lang w:eastAsia="ru-RU"/>
        </w:rPr>
        <w:t>кіберзагроз</w:t>
      </w:r>
      <w:proofErr w:type="spellEnd"/>
      <w:r w:rsidRPr="00672013">
        <w:rPr>
          <w:rFonts w:ascii="Arial" w:eastAsia="Times New Roman" w:hAnsi="Arial" w:cs="Arial"/>
          <w:sz w:val="22"/>
          <w:szCs w:val="22"/>
          <w:lang w:eastAsia="ru-RU"/>
        </w:rPr>
        <w:t>, з якими стикається населення України, з оцінками ефективності діяльності державних органів у протидії ним і забезпечити проведення таких досліджень.</w:t>
      </w:r>
    </w:p>
    <w:tbl>
      <w:tblPr>
        <w:tblW w:w="5000" w:type="pct"/>
        <w:tblCellMar>
          <w:left w:w="0" w:type="dxa"/>
          <w:right w:w="0" w:type="dxa"/>
        </w:tblCellMar>
        <w:tblLook w:val="04A0" w:firstRow="1" w:lastRow="0" w:firstColumn="1" w:lastColumn="0" w:noHBand="0" w:noVBand="1"/>
      </w:tblPr>
      <w:tblGrid>
        <w:gridCol w:w="4426"/>
        <w:gridCol w:w="4929"/>
      </w:tblGrid>
      <w:tr w:rsidR="007D7461" w:rsidRPr="00672013" w:rsidTr="007D7461">
        <w:tc>
          <w:tcPr>
            <w:tcW w:w="4426" w:type="dxa"/>
            <w:hideMark/>
          </w:tcPr>
          <w:p w:rsidR="007D7461" w:rsidRPr="00672013" w:rsidRDefault="007D7461">
            <w:pPr>
              <w:rPr>
                <w:rFonts w:ascii="Arial" w:eastAsia="Times New Roman" w:hAnsi="Arial" w:cs="Arial"/>
                <w:sz w:val="22"/>
                <w:szCs w:val="22"/>
                <w:lang w:eastAsia="ru-RU"/>
              </w:rPr>
            </w:pPr>
          </w:p>
        </w:tc>
        <w:tc>
          <w:tcPr>
            <w:tcW w:w="4929" w:type="dxa"/>
            <w:hideMark/>
          </w:tcPr>
          <w:p w:rsidR="007D7461" w:rsidRPr="00672013" w:rsidRDefault="007D7461">
            <w:pPr>
              <w:spacing w:before="120" w:line="240" w:lineRule="auto"/>
              <w:ind w:left="111"/>
              <w:rPr>
                <w:rFonts w:ascii="Arial" w:eastAsia="Times New Roman" w:hAnsi="Arial" w:cs="Arial"/>
                <w:strike/>
                <w:sz w:val="22"/>
                <w:szCs w:val="22"/>
                <w:lang w:eastAsia="ru-RU"/>
              </w:rPr>
            </w:pPr>
            <w:r w:rsidRPr="00672013">
              <w:rPr>
                <w:rFonts w:ascii="Arial" w:eastAsia="Times New Roman" w:hAnsi="Arial" w:cs="Arial"/>
                <w:sz w:val="22"/>
                <w:szCs w:val="22"/>
                <w:lang w:eastAsia="ru-RU"/>
              </w:rPr>
              <w:t>Кабінет Міністрів України, Національний інститут стратегічних досліджень</w:t>
            </w:r>
          </w:p>
        </w:tc>
      </w:tr>
      <w:tr w:rsidR="007D7461" w:rsidRPr="00672013" w:rsidTr="007D7461">
        <w:tc>
          <w:tcPr>
            <w:tcW w:w="4426" w:type="dxa"/>
            <w:hideMark/>
          </w:tcPr>
          <w:p w:rsidR="007D7461" w:rsidRPr="00672013" w:rsidRDefault="007D7461">
            <w:pPr>
              <w:rPr>
                <w:rFonts w:ascii="Arial" w:eastAsia="Times New Roman" w:hAnsi="Arial" w:cs="Arial"/>
                <w:strike/>
                <w:sz w:val="22"/>
                <w:szCs w:val="22"/>
                <w:lang w:eastAsia="ru-RU"/>
              </w:rPr>
            </w:pPr>
          </w:p>
        </w:tc>
        <w:tc>
          <w:tcPr>
            <w:tcW w:w="4929" w:type="dxa"/>
            <w:hideMark/>
          </w:tcPr>
          <w:p w:rsidR="007D7461" w:rsidRPr="00672013" w:rsidRDefault="007D7461">
            <w:pPr>
              <w:spacing w:before="120" w:line="240" w:lineRule="auto"/>
              <w:ind w:left="111"/>
              <w:rPr>
                <w:rFonts w:ascii="Arial" w:eastAsia="Times New Roman" w:hAnsi="Arial" w:cs="Arial"/>
                <w:sz w:val="22"/>
                <w:szCs w:val="22"/>
                <w:lang w:eastAsia="ru-RU"/>
              </w:rPr>
            </w:pPr>
            <w:r w:rsidRPr="00672013">
              <w:rPr>
                <w:rFonts w:ascii="Arial" w:eastAsia="Times New Roman" w:hAnsi="Arial" w:cs="Arial"/>
                <w:i/>
                <w:sz w:val="22"/>
                <w:szCs w:val="22"/>
                <w:lang w:eastAsia="ru-RU"/>
              </w:rPr>
              <w:t>Розробка – друге півріччя 2024 року</w:t>
            </w:r>
            <w:r w:rsidRPr="00672013">
              <w:rPr>
                <w:rFonts w:ascii="Arial" w:eastAsia="Times New Roman" w:hAnsi="Arial" w:cs="Arial"/>
                <w:i/>
                <w:sz w:val="22"/>
                <w:szCs w:val="22"/>
                <w:lang w:eastAsia="ru-RU"/>
              </w:rPr>
              <w:br/>
              <w:t>Реалізація – щороку</w:t>
            </w:r>
          </w:p>
        </w:tc>
      </w:tr>
      <w:tr w:rsidR="007D7461" w:rsidRPr="00672013" w:rsidTr="007D7461">
        <w:tc>
          <w:tcPr>
            <w:tcW w:w="4426" w:type="dxa"/>
            <w:hideMark/>
          </w:tcPr>
          <w:p w:rsidR="007D7461" w:rsidRPr="00672013" w:rsidRDefault="007D7461">
            <w:pPr>
              <w:spacing w:line="240" w:lineRule="auto"/>
              <w:rPr>
                <w:rFonts w:ascii="Arial" w:eastAsia="Times New Roman" w:hAnsi="Arial" w:cs="Arial"/>
                <w:sz w:val="22"/>
                <w:szCs w:val="22"/>
                <w:lang w:eastAsia="ru-RU"/>
              </w:rPr>
            </w:pPr>
            <w:r w:rsidRPr="00672013">
              <w:rPr>
                <w:rFonts w:ascii="Arial" w:eastAsia="Times New Roman" w:hAnsi="Arial" w:cs="Arial"/>
                <w:b/>
                <w:bCs/>
                <w:i/>
                <w:iCs/>
                <w:sz w:val="22"/>
                <w:szCs w:val="22"/>
                <w:lang w:eastAsia="ru-RU"/>
              </w:rPr>
              <w:t>Індикатор виконання</w:t>
            </w:r>
          </w:p>
        </w:tc>
        <w:tc>
          <w:tcPr>
            <w:tcW w:w="4929" w:type="dxa"/>
            <w:hideMark/>
          </w:tcPr>
          <w:p w:rsidR="007D7461" w:rsidRPr="00672013" w:rsidRDefault="007D7461" w:rsidP="00567131">
            <w:pPr>
              <w:spacing w:before="120" w:line="240" w:lineRule="auto"/>
              <w:ind w:left="111"/>
              <w:rPr>
                <w:rFonts w:ascii="Arial" w:eastAsia="Times New Roman" w:hAnsi="Arial" w:cs="Arial"/>
                <w:i/>
                <w:sz w:val="22"/>
                <w:szCs w:val="22"/>
                <w:lang w:eastAsia="ru-RU"/>
              </w:rPr>
            </w:pPr>
            <w:r w:rsidRPr="00672013">
              <w:rPr>
                <w:rFonts w:ascii="Arial" w:eastAsia="Times New Roman" w:hAnsi="Arial" w:cs="Arial"/>
                <w:b/>
                <w:i/>
                <w:sz w:val="22"/>
                <w:szCs w:val="22"/>
                <w:lang w:eastAsia="ru-RU"/>
              </w:rPr>
              <w:t xml:space="preserve">Методика проведення щорічних соціологічних досліджень щодо </w:t>
            </w:r>
            <w:proofErr w:type="spellStart"/>
            <w:r w:rsidRPr="00672013">
              <w:rPr>
                <w:rFonts w:ascii="Arial" w:eastAsia="Times New Roman" w:hAnsi="Arial" w:cs="Arial"/>
                <w:b/>
                <w:i/>
                <w:sz w:val="22"/>
                <w:szCs w:val="22"/>
                <w:lang w:eastAsia="ru-RU"/>
              </w:rPr>
              <w:t>кіберзагроз</w:t>
            </w:r>
            <w:proofErr w:type="spellEnd"/>
            <w:r w:rsidRPr="00672013">
              <w:rPr>
                <w:rFonts w:ascii="Arial" w:eastAsia="Times New Roman" w:hAnsi="Arial" w:cs="Arial"/>
                <w:b/>
                <w:i/>
                <w:sz w:val="22"/>
                <w:szCs w:val="22"/>
                <w:lang w:eastAsia="ru-RU"/>
              </w:rPr>
              <w:t xml:space="preserve">, з якими стикається населення України, розроблена </w:t>
            </w:r>
            <w:proofErr w:type="spellStart"/>
            <w:r w:rsidRPr="00672013">
              <w:rPr>
                <w:rFonts w:ascii="Arial" w:eastAsia="Times New Roman" w:hAnsi="Arial" w:cs="Arial"/>
                <w:b/>
                <w:i/>
                <w:sz w:val="22"/>
                <w:szCs w:val="22"/>
                <w:lang w:eastAsia="ru-RU"/>
              </w:rPr>
              <w:t>Держспецзв'язку</w:t>
            </w:r>
            <w:proofErr w:type="spellEnd"/>
            <w:r w:rsidRPr="00672013">
              <w:rPr>
                <w:rFonts w:ascii="Arial" w:eastAsia="Times New Roman" w:hAnsi="Arial" w:cs="Arial"/>
                <w:b/>
                <w:i/>
                <w:sz w:val="22"/>
                <w:szCs w:val="22"/>
                <w:lang w:eastAsia="ru-RU"/>
              </w:rPr>
              <w:t xml:space="preserve"> та затверджена </w:t>
            </w:r>
            <w:r w:rsidR="00567131" w:rsidRPr="00672013">
              <w:rPr>
                <w:rFonts w:ascii="Arial" w:eastAsia="Times New Roman" w:hAnsi="Arial" w:cs="Arial"/>
                <w:b/>
                <w:i/>
                <w:sz w:val="22"/>
                <w:szCs w:val="22"/>
                <w:lang w:eastAsia="ru-RU"/>
              </w:rPr>
              <w:t>Урядом</w:t>
            </w:r>
            <w:r w:rsidRPr="00672013">
              <w:rPr>
                <w:rFonts w:ascii="Arial" w:eastAsia="Times New Roman" w:hAnsi="Arial" w:cs="Arial"/>
                <w:b/>
                <w:i/>
                <w:sz w:val="22"/>
                <w:szCs w:val="22"/>
                <w:lang w:eastAsia="ru-RU"/>
              </w:rPr>
              <w:t xml:space="preserve">. </w:t>
            </w:r>
            <w:r w:rsidR="00567131" w:rsidRPr="00672013">
              <w:rPr>
                <w:rFonts w:ascii="Arial" w:eastAsia="Times New Roman" w:hAnsi="Arial" w:cs="Arial"/>
                <w:b/>
                <w:i/>
                <w:sz w:val="22"/>
                <w:szCs w:val="22"/>
                <w:lang w:eastAsia="ru-RU"/>
              </w:rPr>
              <w:t>Кабінетом Міністрів України</w:t>
            </w:r>
            <w:r w:rsidRPr="00672013">
              <w:rPr>
                <w:rFonts w:ascii="Arial" w:eastAsia="Times New Roman" w:hAnsi="Arial" w:cs="Arial"/>
                <w:b/>
                <w:i/>
                <w:sz w:val="22"/>
                <w:szCs w:val="22"/>
                <w:lang w:eastAsia="ru-RU"/>
              </w:rPr>
              <w:t xml:space="preserve"> організован</w:t>
            </w:r>
            <w:r w:rsidR="00567131" w:rsidRPr="00672013">
              <w:rPr>
                <w:rFonts w:ascii="Arial" w:eastAsia="Times New Roman" w:hAnsi="Arial" w:cs="Arial"/>
                <w:b/>
                <w:i/>
                <w:sz w:val="22"/>
                <w:szCs w:val="22"/>
                <w:lang w:eastAsia="ru-RU"/>
              </w:rPr>
              <w:t>о</w:t>
            </w:r>
            <w:r w:rsidRPr="00672013">
              <w:rPr>
                <w:rFonts w:ascii="Arial" w:eastAsia="Times New Roman" w:hAnsi="Arial" w:cs="Arial"/>
                <w:b/>
                <w:i/>
                <w:sz w:val="22"/>
                <w:szCs w:val="22"/>
                <w:lang w:eastAsia="ru-RU"/>
              </w:rPr>
              <w:t xml:space="preserve"> щорічне проведення таких досліджень</w:t>
            </w:r>
            <w:r w:rsidR="00C052B1" w:rsidRPr="00672013">
              <w:rPr>
                <w:rFonts w:ascii="Arial" w:eastAsia="Times New Roman" w:hAnsi="Arial" w:cs="Arial"/>
                <w:b/>
                <w:i/>
                <w:sz w:val="22"/>
                <w:szCs w:val="22"/>
                <w:lang w:eastAsia="ru-RU"/>
              </w:rPr>
              <w:t>,</w:t>
            </w:r>
            <w:r w:rsidRPr="00672013">
              <w:rPr>
                <w:rFonts w:ascii="Arial" w:eastAsia="Times New Roman" w:hAnsi="Arial" w:cs="Arial"/>
                <w:b/>
                <w:i/>
                <w:sz w:val="22"/>
                <w:szCs w:val="22"/>
                <w:lang w:eastAsia="ru-RU"/>
              </w:rPr>
              <w:t xml:space="preserve"> починаючи з 2024 року.</w:t>
            </w:r>
          </w:p>
        </w:tc>
      </w:tr>
    </w:tbl>
    <w:p w:rsidR="007D7461" w:rsidRPr="00672013" w:rsidRDefault="007D7461" w:rsidP="007D7461">
      <w:pPr>
        <w:shd w:val="clear" w:color="auto" w:fill="FFFFFF"/>
        <w:tabs>
          <w:tab w:val="left" w:pos="851"/>
        </w:tabs>
        <w:spacing w:line="240" w:lineRule="auto"/>
        <w:ind w:firstLine="709"/>
        <w:jc w:val="both"/>
        <w:rPr>
          <w:rFonts w:ascii="Arial" w:eastAsia="Times New Roman" w:hAnsi="Arial" w:cs="Arial"/>
          <w:sz w:val="22"/>
          <w:szCs w:val="22"/>
          <w:lang w:eastAsia="ru-RU"/>
        </w:rPr>
      </w:pPr>
    </w:p>
    <w:p w:rsidR="007D7461" w:rsidRPr="00672013" w:rsidRDefault="007D7461" w:rsidP="007D7461">
      <w:pPr>
        <w:shd w:val="clear" w:color="auto" w:fill="FFFFFF"/>
        <w:tabs>
          <w:tab w:val="left" w:pos="851"/>
        </w:tabs>
        <w:spacing w:line="240" w:lineRule="auto"/>
        <w:ind w:firstLine="709"/>
        <w:jc w:val="both"/>
        <w:rPr>
          <w:rFonts w:ascii="Arial" w:eastAsia="Times New Roman" w:hAnsi="Arial" w:cs="Arial"/>
          <w:sz w:val="22"/>
          <w:szCs w:val="22"/>
          <w:lang w:eastAsia="ru-RU"/>
        </w:rPr>
      </w:pPr>
      <w:r w:rsidRPr="00672013">
        <w:rPr>
          <w:rFonts w:ascii="Arial" w:eastAsia="Times New Roman" w:hAnsi="Arial" w:cs="Arial"/>
          <w:sz w:val="22"/>
          <w:szCs w:val="22"/>
          <w:lang w:eastAsia="ru-RU"/>
        </w:rPr>
        <w:t xml:space="preserve">21. Розробити методику комунікації між державою та суспільством щодо протидії масштабним кібератакам і </w:t>
      </w:r>
      <w:proofErr w:type="spellStart"/>
      <w:r w:rsidRPr="00672013">
        <w:rPr>
          <w:rFonts w:ascii="Arial" w:eastAsia="Times New Roman" w:hAnsi="Arial" w:cs="Arial"/>
          <w:sz w:val="22"/>
          <w:szCs w:val="22"/>
          <w:lang w:eastAsia="ru-RU"/>
        </w:rPr>
        <w:t>кіберінцидентам</w:t>
      </w:r>
      <w:proofErr w:type="spellEnd"/>
      <w:r w:rsidRPr="00672013">
        <w:rPr>
          <w:rFonts w:ascii="Arial" w:eastAsia="Times New Roman" w:hAnsi="Arial" w:cs="Arial"/>
          <w:sz w:val="22"/>
          <w:szCs w:val="22"/>
          <w:lang w:eastAsia="ru-RU"/>
        </w:rPr>
        <w:t>, створити необхідні умови для її практичної реалізації.</w:t>
      </w:r>
    </w:p>
    <w:tbl>
      <w:tblPr>
        <w:tblW w:w="5000" w:type="pct"/>
        <w:tblCellMar>
          <w:left w:w="0" w:type="dxa"/>
          <w:right w:w="0" w:type="dxa"/>
        </w:tblCellMar>
        <w:tblLook w:val="04A0" w:firstRow="1" w:lastRow="0" w:firstColumn="1" w:lastColumn="0" w:noHBand="0" w:noVBand="1"/>
      </w:tblPr>
      <w:tblGrid>
        <w:gridCol w:w="4426"/>
        <w:gridCol w:w="4929"/>
      </w:tblGrid>
      <w:tr w:rsidR="007D7461" w:rsidRPr="00672013" w:rsidTr="007D7461">
        <w:tc>
          <w:tcPr>
            <w:tcW w:w="4426" w:type="dxa"/>
            <w:hideMark/>
          </w:tcPr>
          <w:p w:rsidR="007D7461" w:rsidRPr="00672013" w:rsidRDefault="007D7461">
            <w:pPr>
              <w:rPr>
                <w:rFonts w:ascii="Arial" w:eastAsia="Times New Roman" w:hAnsi="Arial" w:cs="Arial"/>
                <w:sz w:val="22"/>
                <w:szCs w:val="22"/>
                <w:lang w:eastAsia="ru-RU"/>
              </w:rPr>
            </w:pPr>
          </w:p>
        </w:tc>
        <w:tc>
          <w:tcPr>
            <w:tcW w:w="4929" w:type="dxa"/>
            <w:hideMark/>
          </w:tcPr>
          <w:p w:rsidR="007D7461" w:rsidRPr="00672013" w:rsidRDefault="007D7461">
            <w:pPr>
              <w:spacing w:before="120" w:line="240" w:lineRule="auto"/>
              <w:ind w:left="111"/>
              <w:rPr>
                <w:rFonts w:ascii="Arial" w:eastAsia="Times New Roman" w:hAnsi="Arial" w:cs="Arial"/>
                <w:sz w:val="22"/>
                <w:szCs w:val="22"/>
                <w:lang w:eastAsia="ru-RU"/>
              </w:rPr>
            </w:pPr>
            <w:r w:rsidRPr="00672013">
              <w:rPr>
                <w:rFonts w:ascii="Arial" w:eastAsia="Times New Roman" w:hAnsi="Arial" w:cs="Arial"/>
                <w:sz w:val="22"/>
                <w:szCs w:val="22"/>
                <w:lang w:eastAsia="ru-RU"/>
              </w:rPr>
              <w:t xml:space="preserve">Кабінет Міністрів України, Національний координаційний центр </w:t>
            </w:r>
            <w:proofErr w:type="spellStart"/>
            <w:r w:rsidRPr="00672013">
              <w:rPr>
                <w:rFonts w:ascii="Arial" w:eastAsia="Times New Roman" w:hAnsi="Arial" w:cs="Arial"/>
                <w:sz w:val="22"/>
                <w:szCs w:val="22"/>
                <w:lang w:eastAsia="ru-RU"/>
              </w:rPr>
              <w:t>кібербезпеки</w:t>
            </w:r>
            <w:proofErr w:type="spellEnd"/>
            <w:r w:rsidRPr="00672013">
              <w:rPr>
                <w:rFonts w:ascii="Arial" w:eastAsia="Times New Roman" w:hAnsi="Arial" w:cs="Arial"/>
                <w:sz w:val="22"/>
                <w:szCs w:val="22"/>
                <w:lang w:eastAsia="ru-RU"/>
              </w:rPr>
              <w:t>, Служба безпеки України, Національний інститут стратегічних досліджень</w:t>
            </w:r>
          </w:p>
        </w:tc>
      </w:tr>
      <w:tr w:rsidR="007D7461" w:rsidRPr="00672013" w:rsidTr="007D7461">
        <w:tc>
          <w:tcPr>
            <w:tcW w:w="4426" w:type="dxa"/>
            <w:hideMark/>
          </w:tcPr>
          <w:p w:rsidR="007D7461" w:rsidRPr="00672013" w:rsidRDefault="007D7461">
            <w:pPr>
              <w:rPr>
                <w:rFonts w:ascii="Arial" w:eastAsia="Times New Roman" w:hAnsi="Arial" w:cs="Arial"/>
                <w:sz w:val="22"/>
                <w:szCs w:val="22"/>
                <w:lang w:eastAsia="ru-RU"/>
              </w:rPr>
            </w:pPr>
          </w:p>
        </w:tc>
        <w:tc>
          <w:tcPr>
            <w:tcW w:w="4929" w:type="dxa"/>
            <w:hideMark/>
          </w:tcPr>
          <w:p w:rsidR="007D7461" w:rsidRPr="00672013" w:rsidRDefault="007D7461">
            <w:pPr>
              <w:spacing w:before="120" w:line="240" w:lineRule="auto"/>
              <w:ind w:left="111"/>
              <w:rPr>
                <w:rFonts w:ascii="Arial" w:eastAsia="Times New Roman" w:hAnsi="Arial" w:cs="Arial"/>
                <w:i/>
                <w:sz w:val="22"/>
                <w:szCs w:val="22"/>
                <w:lang w:eastAsia="ru-RU"/>
              </w:rPr>
            </w:pPr>
            <w:r w:rsidRPr="00672013">
              <w:rPr>
                <w:rFonts w:ascii="Arial" w:eastAsia="Times New Roman" w:hAnsi="Arial" w:cs="Arial"/>
                <w:i/>
                <w:sz w:val="22"/>
                <w:szCs w:val="22"/>
                <w:lang w:eastAsia="ru-RU"/>
              </w:rPr>
              <w:t>Друге півріччя 2022 року</w:t>
            </w:r>
          </w:p>
        </w:tc>
      </w:tr>
      <w:tr w:rsidR="007D7461" w:rsidRPr="00672013" w:rsidTr="007D7461">
        <w:tc>
          <w:tcPr>
            <w:tcW w:w="4426" w:type="dxa"/>
            <w:hideMark/>
          </w:tcPr>
          <w:p w:rsidR="007D7461" w:rsidRPr="00672013" w:rsidRDefault="007D7461">
            <w:pPr>
              <w:spacing w:line="240" w:lineRule="auto"/>
              <w:rPr>
                <w:rFonts w:ascii="Arial" w:eastAsia="Times New Roman" w:hAnsi="Arial" w:cs="Arial"/>
                <w:sz w:val="22"/>
                <w:szCs w:val="22"/>
                <w:lang w:eastAsia="ru-RU"/>
              </w:rPr>
            </w:pPr>
            <w:r w:rsidRPr="00672013">
              <w:rPr>
                <w:rFonts w:ascii="Arial" w:eastAsia="Times New Roman" w:hAnsi="Arial" w:cs="Arial"/>
                <w:b/>
                <w:bCs/>
                <w:i/>
                <w:iCs/>
                <w:sz w:val="22"/>
                <w:szCs w:val="22"/>
                <w:lang w:eastAsia="ru-RU"/>
              </w:rPr>
              <w:t>Індикатор виконання</w:t>
            </w:r>
          </w:p>
        </w:tc>
        <w:tc>
          <w:tcPr>
            <w:tcW w:w="4929" w:type="dxa"/>
            <w:hideMark/>
          </w:tcPr>
          <w:p w:rsidR="007D7461" w:rsidRPr="00672013" w:rsidRDefault="007D7461">
            <w:pPr>
              <w:spacing w:before="120" w:line="240" w:lineRule="auto"/>
              <w:ind w:left="111"/>
              <w:rPr>
                <w:rFonts w:ascii="Arial" w:eastAsia="Times New Roman" w:hAnsi="Arial" w:cs="Arial"/>
                <w:b/>
                <w:i/>
                <w:sz w:val="22"/>
                <w:szCs w:val="22"/>
                <w:lang w:eastAsia="ru-RU"/>
              </w:rPr>
            </w:pPr>
            <w:r w:rsidRPr="00672013">
              <w:rPr>
                <w:rFonts w:ascii="Arial" w:eastAsia="Times New Roman" w:hAnsi="Arial" w:cs="Arial"/>
                <w:b/>
                <w:i/>
                <w:sz w:val="22"/>
                <w:szCs w:val="22"/>
                <w:lang w:eastAsia="ru-RU"/>
              </w:rPr>
              <w:t xml:space="preserve">Розроблено та затверджено протокольним рішенням НКЦК методику комунікації між державою та </w:t>
            </w:r>
            <w:r w:rsidRPr="00672013">
              <w:rPr>
                <w:rFonts w:ascii="Arial" w:eastAsia="Times New Roman" w:hAnsi="Arial" w:cs="Arial"/>
                <w:b/>
                <w:i/>
                <w:sz w:val="22"/>
                <w:szCs w:val="22"/>
                <w:lang w:eastAsia="ru-RU"/>
              </w:rPr>
              <w:lastRenderedPageBreak/>
              <w:t xml:space="preserve">суспільством щодо протидії масштабним кібератакам і </w:t>
            </w:r>
            <w:proofErr w:type="spellStart"/>
            <w:r w:rsidRPr="00672013">
              <w:rPr>
                <w:rFonts w:ascii="Arial" w:eastAsia="Times New Roman" w:hAnsi="Arial" w:cs="Arial"/>
                <w:b/>
                <w:i/>
                <w:sz w:val="22"/>
                <w:szCs w:val="22"/>
                <w:lang w:eastAsia="ru-RU"/>
              </w:rPr>
              <w:t>кіберінцидентам</w:t>
            </w:r>
            <w:proofErr w:type="spellEnd"/>
            <w:r w:rsidRPr="00672013">
              <w:rPr>
                <w:rFonts w:ascii="Arial" w:eastAsia="Times New Roman" w:hAnsi="Arial" w:cs="Arial"/>
                <w:b/>
                <w:i/>
                <w:sz w:val="22"/>
                <w:szCs w:val="22"/>
                <w:lang w:eastAsia="ru-RU"/>
              </w:rPr>
              <w:t xml:space="preserve">. </w:t>
            </w:r>
          </w:p>
          <w:p w:rsidR="007D7461" w:rsidRPr="00672013" w:rsidRDefault="007D7461">
            <w:pPr>
              <w:spacing w:before="120" w:line="240" w:lineRule="auto"/>
              <w:ind w:left="111"/>
              <w:rPr>
                <w:rFonts w:ascii="Arial" w:eastAsia="Times New Roman" w:hAnsi="Arial" w:cs="Arial"/>
                <w:i/>
                <w:sz w:val="22"/>
                <w:szCs w:val="22"/>
                <w:lang w:eastAsia="ru-RU"/>
              </w:rPr>
            </w:pPr>
            <w:r w:rsidRPr="00672013">
              <w:rPr>
                <w:rFonts w:ascii="Arial" w:eastAsia="Times New Roman" w:hAnsi="Arial" w:cs="Arial"/>
                <w:b/>
                <w:i/>
                <w:sz w:val="22"/>
                <w:szCs w:val="22"/>
                <w:lang w:eastAsia="ru-RU"/>
              </w:rPr>
              <w:t xml:space="preserve">Зазначена методика використовується на практиці для </w:t>
            </w:r>
            <w:proofErr w:type="spellStart"/>
            <w:r w:rsidRPr="00672013">
              <w:rPr>
                <w:rFonts w:ascii="Arial" w:eastAsia="Times New Roman" w:hAnsi="Arial" w:cs="Arial"/>
                <w:b/>
                <w:i/>
                <w:sz w:val="22"/>
                <w:szCs w:val="22"/>
                <w:lang w:eastAsia="ru-RU"/>
              </w:rPr>
              <w:t>комунікування</w:t>
            </w:r>
            <w:proofErr w:type="spellEnd"/>
            <w:r w:rsidRPr="00672013">
              <w:rPr>
                <w:rFonts w:ascii="Arial" w:eastAsia="Times New Roman" w:hAnsi="Arial" w:cs="Arial"/>
                <w:b/>
                <w:i/>
                <w:sz w:val="22"/>
                <w:szCs w:val="22"/>
                <w:lang w:eastAsia="ru-RU"/>
              </w:rPr>
              <w:t xml:space="preserve"> між державою і суспільством.</w:t>
            </w:r>
          </w:p>
        </w:tc>
      </w:tr>
    </w:tbl>
    <w:p w:rsidR="007D7461" w:rsidRPr="00672013" w:rsidRDefault="007D7461" w:rsidP="007D7461">
      <w:pPr>
        <w:shd w:val="clear" w:color="auto" w:fill="FFFFFF"/>
        <w:tabs>
          <w:tab w:val="left" w:pos="851"/>
        </w:tabs>
        <w:spacing w:line="240" w:lineRule="auto"/>
        <w:ind w:firstLine="709"/>
        <w:jc w:val="both"/>
        <w:rPr>
          <w:rFonts w:ascii="Arial" w:eastAsia="Times New Roman" w:hAnsi="Arial" w:cs="Arial"/>
          <w:sz w:val="22"/>
          <w:szCs w:val="22"/>
          <w:lang w:eastAsia="ru-RU"/>
        </w:rPr>
      </w:pPr>
    </w:p>
    <w:p w:rsidR="007D7461" w:rsidRPr="00672013" w:rsidRDefault="007D7461" w:rsidP="007D7461">
      <w:pPr>
        <w:shd w:val="clear" w:color="auto" w:fill="FFFFFF"/>
        <w:tabs>
          <w:tab w:val="left" w:pos="851"/>
        </w:tabs>
        <w:spacing w:line="240" w:lineRule="auto"/>
        <w:ind w:firstLine="709"/>
        <w:jc w:val="both"/>
        <w:rPr>
          <w:rFonts w:ascii="Arial" w:eastAsia="Times New Roman" w:hAnsi="Arial" w:cs="Arial"/>
          <w:sz w:val="22"/>
          <w:szCs w:val="22"/>
          <w:lang w:eastAsia="ru-RU"/>
        </w:rPr>
      </w:pPr>
      <w:r w:rsidRPr="00672013">
        <w:rPr>
          <w:rFonts w:ascii="Arial" w:eastAsia="Times New Roman" w:hAnsi="Arial" w:cs="Arial"/>
          <w:sz w:val="22"/>
          <w:szCs w:val="22"/>
          <w:lang w:eastAsia="ru-RU"/>
        </w:rPr>
        <w:t>22. Запровадити механізми ідентифікації суб'єктів електронної комерції у кіберпросторі, забезпечивши внесення відповідних змін до законодавства України.</w:t>
      </w:r>
    </w:p>
    <w:tbl>
      <w:tblPr>
        <w:tblW w:w="5000" w:type="pct"/>
        <w:tblCellMar>
          <w:left w:w="0" w:type="dxa"/>
          <w:right w:w="0" w:type="dxa"/>
        </w:tblCellMar>
        <w:tblLook w:val="04A0" w:firstRow="1" w:lastRow="0" w:firstColumn="1" w:lastColumn="0" w:noHBand="0" w:noVBand="1"/>
      </w:tblPr>
      <w:tblGrid>
        <w:gridCol w:w="4426"/>
        <w:gridCol w:w="4929"/>
      </w:tblGrid>
      <w:tr w:rsidR="007D7461" w:rsidRPr="00672013" w:rsidTr="007D7461">
        <w:trPr>
          <w:trHeight w:val="648"/>
        </w:trPr>
        <w:tc>
          <w:tcPr>
            <w:tcW w:w="4426" w:type="dxa"/>
            <w:hideMark/>
          </w:tcPr>
          <w:p w:rsidR="007D7461" w:rsidRPr="00672013" w:rsidRDefault="007D7461">
            <w:pPr>
              <w:rPr>
                <w:rFonts w:ascii="Arial" w:eastAsia="Times New Roman" w:hAnsi="Arial" w:cs="Arial"/>
                <w:sz w:val="22"/>
                <w:szCs w:val="22"/>
                <w:lang w:eastAsia="ru-RU"/>
              </w:rPr>
            </w:pPr>
          </w:p>
        </w:tc>
        <w:tc>
          <w:tcPr>
            <w:tcW w:w="4929" w:type="dxa"/>
            <w:hideMark/>
          </w:tcPr>
          <w:p w:rsidR="007D7461" w:rsidRPr="00672013" w:rsidRDefault="007D7461">
            <w:pPr>
              <w:spacing w:before="120" w:line="240" w:lineRule="auto"/>
              <w:ind w:left="111"/>
              <w:rPr>
                <w:rFonts w:ascii="Arial" w:eastAsia="Times New Roman" w:hAnsi="Arial" w:cs="Arial"/>
                <w:sz w:val="22"/>
                <w:szCs w:val="22"/>
                <w:lang w:eastAsia="ru-RU"/>
              </w:rPr>
            </w:pPr>
            <w:r w:rsidRPr="00672013">
              <w:rPr>
                <w:rFonts w:ascii="Arial" w:eastAsia="Times New Roman" w:hAnsi="Arial" w:cs="Arial"/>
                <w:sz w:val="22"/>
                <w:szCs w:val="22"/>
                <w:lang w:eastAsia="ru-RU"/>
              </w:rPr>
              <w:t>Кабінет Міністрів України, Національний банк України</w:t>
            </w:r>
          </w:p>
        </w:tc>
      </w:tr>
      <w:tr w:rsidR="007D7461" w:rsidRPr="00672013" w:rsidTr="007D7461">
        <w:tc>
          <w:tcPr>
            <w:tcW w:w="4426" w:type="dxa"/>
            <w:hideMark/>
          </w:tcPr>
          <w:p w:rsidR="007D7461" w:rsidRPr="00672013" w:rsidRDefault="007D7461">
            <w:pPr>
              <w:rPr>
                <w:rFonts w:ascii="Arial" w:eastAsia="Times New Roman" w:hAnsi="Arial" w:cs="Arial"/>
                <w:sz w:val="22"/>
                <w:szCs w:val="22"/>
                <w:lang w:eastAsia="ru-RU"/>
              </w:rPr>
            </w:pPr>
          </w:p>
        </w:tc>
        <w:tc>
          <w:tcPr>
            <w:tcW w:w="4929" w:type="dxa"/>
            <w:hideMark/>
          </w:tcPr>
          <w:p w:rsidR="007D7461" w:rsidRPr="00672013" w:rsidRDefault="007D7461">
            <w:pPr>
              <w:spacing w:before="120" w:line="240" w:lineRule="auto"/>
              <w:ind w:left="111"/>
              <w:rPr>
                <w:rFonts w:ascii="Arial" w:eastAsia="Times New Roman" w:hAnsi="Arial" w:cs="Arial"/>
                <w:i/>
                <w:sz w:val="22"/>
                <w:szCs w:val="22"/>
                <w:lang w:eastAsia="ru-RU"/>
              </w:rPr>
            </w:pPr>
            <w:r w:rsidRPr="00672013">
              <w:rPr>
                <w:rFonts w:ascii="Arial" w:eastAsia="Times New Roman" w:hAnsi="Arial" w:cs="Arial"/>
                <w:i/>
                <w:sz w:val="22"/>
                <w:szCs w:val="22"/>
                <w:lang w:eastAsia="ru-RU"/>
              </w:rPr>
              <w:t>Друге півріччя 2025 року</w:t>
            </w:r>
          </w:p>
        </w:tc>
      </w:tr>
      <w:tr w:rsidR="007D7461" w:rsidRPr="00672013" w:rsidTr="007D7461">
        <w:tc>
          <w:tcPr>
            <w:tcW w:w="4426" w:type="dxa"/>
            <w:hideMark/>
          </w:tcPr>
          <w:p w:rsidR="007D7461" w:rsidRPr="00672013" w:rsidRDefault="007D7461">
            <w:pPr>
              <w:spacing w:line="240" w:lineRule="auto"/>
              <w:rPr>
                <w:rFonts w:ascii="Arial" w:eastAsia="Times New Roman" w:hAnsi="Arial" w:cs="Arial"/>
                <w:i/>
                <w:sz w:val="22"/>
                <w:szCs w:val="22"/>
                <w:lang w:eastAsia="ru-RU"/>
              </w:rPr>
            </w:pPr>
            <w:r w:rsidRPr="00672013">
              <w:rPr>
                <w:rFonts w:ascii="Arial" w:eastAsia="Times New Roman" w:hAnsi="Arial" w:cs="Arial"/>
                <w:b/>
                <w:bCs/>
                <w:i/>
                <w:iCs/>
                <w:sz w:val="22"/>
                <w:szCs w:val="22"/>
                <w:lang w:eastAsia="ru-RU"/>
              </w:rPr>
              <w:t>Індикатор виконання</w:t>
            </w:r>
          </w:p>
        </w:tc>
        <w:tc>
          <w:tcPr>
            <w:tcW w:w="4929" w:type="dxa"/>
            <w:hideMark/>
          </w:tcPr>
          <w:p w:rsidR="007D7461" w:rsidRPr="00672013" w:rsidRDefault="007D7461">
            <w:pPr>
              <w:spacing w:before="120" w:line="240" w:lineRule="auto"/>
              <w:ind w:left="111"/>
              <w:rPr>
                <w:rFonts w:ascii="Arial" w:eastAsia="Times New Roman" w:hAnsi="Arial" w:cs="Arial"/>
                <w:i/>
                <w:sz w:val="22"/>
                <w:szCs w:val="22"/>
                <w:lang w:eastAsia="ru-RU"/>
              </w:rPr>
            </w:pPr>
            <w:r w:rsidRPr="00672013">
              <w:rPr>
                <w:rFonts w:ascii="Arial" w:eastAsia="Times New Roman" w:hAnsi="Arial" w:cs="Arial"/>
                <w:b/>
                <w:i/>
                <w:sz w:val="22"/>
                <w:szCs w:val="22"/>
                <w:lang w:eastAsia="ru-RU"/>
              </w:rPr>
              <w:t>Чинні організаційно-правові механізми забезпечують ідентифікацію суб'єктів електронної комерції у кіберпросторі.</w:t>
            </w:r>
          </w:p>
        </w:tc>
      </w:tr>
    </w:tbl>
    <w:p w:rsidR="007D7461" w:rsidRPr="00672013" w:rsidRDefault="007D7461" w:rsidP="007D7461">
      <w:pPr>
        <w:shd w:val="clear" w:color="auto" w:fill="FFFFFF"/>
        <w:tabs>
          <w:tab w:val="left" w:pos="851"/>
        </w:tabs>
        <w:spacing w:line="240" w:lineRule="auto"/>
        <w:ind w:firstLine="709"/>
        <w:jc w:val="both"/>
        <w:rPr>
          <w:rFonts w:ascii="Arial" w:eastAsia="Times New Roman" w:hAnsi="Arial" w:cs="Arial"/>
          <w:strike/>
          <w:sz w:val="22"/>
          <w:szCs w:val="22"/>
          <w:lang w:eastAsia="ru-RU"/>
        </w:rPr>
      </w:pPr>
    </w:p>
    <w:p w:rsidR="007D7461" w:rsidRPr="00672013" w:rsidRDefault="007D7461" w:rsidP="007D7461">
      <w:pPr>
        <w:shd w:val="clear" w:color="auto" w:fill="FFFFFF"/>
        <w:tabs>
          <w:tab w:val="left" w:pos="851"/>
        </w:tabs>
        <w:spacing w:line="240" w:lineRule="auto"/>
        <w:ind w:firstLine="709"/>
        <w:jc w:val="both"/>
        <w:rPr>
          <w:rFonts w:ascii="Arial" w:eastAsia="Times New Roman" w:hAnsi="Arial" w:cs="Arial"/>
          <w:sz w:val="22"/>
          <w:szCs w:val="22"/>
          <w:lang w:eastAsia="ru-RU"/>
        </w:rPr>
      </w:pPr>
      <w:r w:rsidRPr="00672013">
        <w:rPr>
          <w:rFonts w:ascii="Arial" w:eastAsia="Times New Roman" w:hAnsi="Arial" w:cs="Arial"/>
          <w:sz w:val="22"/>
          <w:szCs w:val="22"/>
          <w:lang w:eastAsia="ru-RU"/>
        </w:rPr>
        <w:t xml:space="preserve">23. Забезпечити в установленому порядку врегулювання правового статусу </w:t>
      </w:r>
      <w:proofErr w:type="spellStart"/>
      <w:r w:rsidRPr="00672013">
        <w:rPr>
          <w:rFonts w:ascii="Arial" w:eastAsia="Times New Roman" w:hAnsi="Arial" w:cs="Arial"/>
          <w:sz w:val="22"/>
          <w:szCs w:val="22"/>
          <w:lang w:eastAsia="ru-RU"/>
        </w:rPr>
        <w:t>криптовалют</w:t>
      </w:r>
      <w:proofErr w:type="spellEnd"/>
      <w:r w:rsidRPr="00672013">
        <w:rPr>
          <w:rFonts w:ascii="Arial" w:eastAsia="Times New Roman" w:hAnsi="Arial" w:cs="Arial"/>
          <w:sz w:val="22"/>
          <w:szCs w:val="22"/>
          <w:lang w:eastAsia="ru-RU"/>
        </w:rPr>
        <w:t>.</w:t>
      </w:r>
    </w:p>
    <w:tbl>
      <w:tblPr>
        <w:tblW w:w="5000" w:type="pct"/>
        <w:tblCellMar>
          <w:left w:w="0" w:type="dxa"/>
          <w:right w:w="0" w:type="dxa"/>
        </w:tblCellMar>
        <w:tblLook w:val="04A0" w:firstRow="1" w:lastRow="0" w:firstColumn="1" w:lastColumn="0" w:noHBand="0" w:noVBand="1"/>
      </w:tblPr>
      <w:tblGrid>
        <w:gridCol w:w="4426"/>
        <w:gridCol w:w="4929"/>
      </w:tblGrid>
      <w:tr w:rsidR="007D7461" w:rsidRPr="00672013" w:rsidTr="007D7461">
        <w:tc>
          <w:tcPr>
            <w:tcW w:w="4426" w:type="dxa"/>
            <w:hideMark/>
          </w:tcPr>
          <w:p w:rsidR="007D7461" w:rsidRPr="00672013" w:rsidRDefault="007D7461">
            <w:pPr>
              <w:rPr>
                <w:rFonts w:ascii="Arial" w:eastAsia="Times New Roman" w:hAnsi="Arial" w:cs="Arial"/>
                <w:sz w:val="22"/>
                <w:szCs w:val="22"/>
                <w:lang w:eastAsia="ru-RU"/>
              </w:rPr>
            </w:pPr>
          </w:p>
        </w:tc>
        <w:tc>
          <w:tcPr>
            <w:tcW w:w="4929" w:type="dxa"/>
            <w:hideMark/>
          </w:tcPr>
          <w:p w:rsidR="007D7461" w:rsidRPr="00672013" w:rsidRDefault="007D7461">
            <w:pPr>
              <w:spacing w:before="120" w:line="240" w:lineRule="auto"/>
              <w:ind w:left="111"/>
              <w:rPr>
                <w:rFonts w:ascii="Arial" w:eastAsia="Times New Roman" w:hAnsi="Arial" w:cs="Arial"/>
                <w:sz w:val="22"/>
                <w:szCs w:val="22"/>
                <w:lang w:eastAsia="ru-RU"/>
              </w:rPr>
            </w:pPr>
            <w:r w:rsidRPr="00672013">
              <w:rPr>
                <w:rFonts w:ascii="Arial" w:eastAsia="Times New Roman" w:hAnsi="Arial" w:cs="Arial"/>
                <w:sz w:val="22"/>
                <w:szCs w:val="22"/>
                <w:lang w:eastAsia="ru-RU"/>
              </w:rPr>
              <w:t>Кабінет Міністрів України, Національний банк України</w:t>
            </w:r>
          </w:p>
        </w:tc>
      </w:tr>
      <w:tr w:rsidR="007D7461" w:rsidRPr="00672013" w:rsidTr="007D7461">
        <w:tc>
          <w:tcPr>
            <w:tcW w:w="4426" w:type="dxa"/>
            <w:hideMark/>
          </w:tcPr>
          <w:p w:rsidR="007D7461" w:rsidRPr="00672013" w:rsidRDefault="007D7461">
            <w:pPr>
              <w:rPr>
                <w:rFonts w:ascii="Arial" w:eastAsia="Times New Roman" w:hAnsi="Arial" w:cs="Arial"/>
                <w:sz w:val="22"/>
                <w:szCs w:val="22"/>
                <w:lang w:eastAsia="ru-RU"/>
              </w:rPr>
            </w:pPr>
          </w:p>
        </w:tc>
        <w:tc>
          <w:tcPr>
            <w:tcW w:w="4929" w:type="dxa"/>
            <w:hideMark/>
          </w:tcPr>
          <w:p w:rsidR="007D7461" w:rsidRPr="00672013" w:rsidRDefault="007D7461">
            <w:pPr>
              <w:spacing w:before="120" w:line="240" w:lineRule="auto"/>
              <w:ind w:left="111"/>
              <w:rPr>
                <w:rFonts w:ascii="Arial" w:eastAsia="Times New Roman" w:hAnsi="Arial" w:cs="Arial"/>
                <w:i/>
                <w:sz w:val="22"/>
                <w:szCs w:val="22"/>
                <w:lang w:eastAsia="ru-RU"/>
              </w:rPr>
            </w:pPr>
            <w:r w:rsidRPr="00672013">
              <w:rPr>
                <w:rFonts w:ascii="Arial" w:eastAsia="Times New Roman" w:hAnsi="Arial" w:cs="Arial"/>
                <w:i/>
                <w:sz w:val="22"/>
                <w:szCs w:val="22"/>
                <w:lang w:eastAsia="ru-RU"/>
              </w:rPr>
              <w:t>Друге півріччя 2023 року</w:t>
            </w:r>
          </w:p>
        </w:tc>
      </w:tr>
      <w:tr w:rsidR="007D7461" w:rsidRPr="00672013" w:rsidTr="007D7461">
        <w:tc>
          <w:tcPr>
            <w:tcW w:w="4426" w:type="dxa"/>
            <w:hideMark/>
          </w:tcPr>
          <w:p w:rsidR="007D7461" w:rsidRPr="00672013" w:rsidRDefault="007D7461">
            <w:pPr>
              <w:spacing w:line="240" w:lineRule="auto"/>
              <w:rPr>
                <w:rFonts w:ascii="Arial" w:eastAsia="Times New Roman" w:hAnsi="Arial" w:cs="Arial"/>
                <w:sz w:val="22"/>
                <w:szCs w:val="22"/>
                <w:lang w:eastAsia="ru-RU"/>
              </w:rPr>
            </w:pPr>
            <w:r w:rsidRPr="00672013">
              <w:rPr>
                <w:rFonts w:ascii="Arial" w:eastAsia="Times New Roman" w:hAnsi="Arial" w:cs="Arial"/>
                <w:b/>
                <w:bCs/>
                <w:i/>
                <w:iCs/>
                <w:sz w:val="22"/>
                <w:szCs w:val="22"/>
                <w:lang w:eastAsia="ru-RU"/>
              </w:rPr>
              <w:t>Індикатор виконання</w:t>
            </w:r>
          </w:p>
        </w:tc>
        <w:tc>
          <w:tcPr>
            <w:tcW w:w="4929" w:type="dxa"/>
            <w:hideMark/>
          </w:tcPr>
          <w:p w:rsidR="00EE23D3" w:rsidRPr="00672013" w:rsidRDefault="007D7461" w:rsidP="00D55796">
            <w:pPr>
              <w:spacing w:before="120" w:line="240" w:lineRule="auto"/>
              <w:ind w:left="111"/>
              <w:rPr>
                <w:rFonts w:ascii="Arial" w:eastAsia="Times New Roman" w:hAnsi="Arial" w:cs="Arial"/>
                <w:b/>
                <w:i/>
                <w:sz w:val="22"/>
                <w:szCs w:val="22"/>
                <w:lang w:eastAsia="ru-RU"/>
              </w:rPr>
            </w:pPr>
            <w:r w:rsidRPr="00672013">
              <w:rPr>
                <w:rFonts w:ascii="Arial" w:eastAsia="Times New Roman" w:hAnsi="Arial" w:cs="Arial"/>
                <w:b/>
                <w:i/>
                <w:sz w:val="22"/>
                <w:szCs w:val="22"/>
                <w:lang w:eastAsia="ru-RU"/>
              </w:rPr>
              <w:t xml:space="preserve">Розроблено та </w:t>
            </w:r>
            <w:r w:rsidR="00EE23D3" w:rsidRPr="00672013">
              <w:rPr>
                <w:rFonts w:ascii="Arial" w:eastAsia="Times New Roman" w:hAnsi="Arial" w:cs="Arial"/>
                <w:b/>
                <w:i/>
                <w:sz w:val="22"/>
                <w:szCs w:val="22"/>
                <w:lang w:eastAsia="ru-RU"/>
              </w:rPr>
              <w:t>внесено на розгляд Верховної Ради України</w:t>
            </w:r>
            <w:r w:rsidRPr="00672013">
              <w:rPr>
                <w:rFonts w:ascii="Arial" w:eastAsia="Times New Roman" w:hAnsi="Arial" w:cs="Arial"/>
                <w:b/>
                <w:i/>
                <w:sz w:val="22"/>
                <w:szCs w:val="22"/>
                <w:lang w:eastAsia="ru-RU"/>
              </w:rPr>
              <w:t xml:space="preserve"> </w:t>
            </w:r>
            <w:r w:rsidR="00EE23D3" w:rsidRPr="00672013">
              <w:rPr>
                <w:rFonts w:ascii="Arial" w:eastAsia="Times New Roman" w:hAnsi="Arial" w:cs="Arial"/>
                <w:b/>
                <w:i/>
                <w:sz w:val="22"/>
                <w:szCs w:val="22"/>
                <w:lang w:eastAsia="ru-RU"/>
              </w:rPr>
              <w:t>законопроект</w:t>
            </w:r>
            <w:r w:rsidRPr="00672013">
              <w:rPr>
                <w:rFonts w:ascii="Arial" w:eastAsia="Times New Roman" w:hAnsi="Arial" w:cs="Arial"/>
                <w:b/>
                <w:i/>
                <w:sz w:val="22"/>
                <w:szCs w:val="22"/>
                <w:lang w:eastAsia="ru-RU"/>
              </w:rPr>
              <w:t xml:space="preserve"> </w:t>
            </w:r>
            <w:r w:rsidR="00EE23D3" w:rsidRPr="00672013">
              <w:rPr>
                <w:rFonts w:ascii="Arial" w:eastAsia="Times New Roman" w:hAnsi="Arial" w:cs="Arial"/>
                <w:b/>
                <w:i/>
                <w:sz w:val="22"/>
                <w:szCs w:val="22"/>
                <w:lang w:eastAsia="ru-RU"/>
              </w:rPr>
              <w:t>щодо</w:t>
            </w:r>
            <w:r w:rsidRPr="00672013">
              <w:rPr>
                <w:rFonts w:ascii="Arial" w:eastAsia="Times New Roman" w:hAnsi="Arial" w:cs="Arial"/>
                <w:b/>
                <w:i/>
                <w:sz w:val="22"/>
                <w:szCs w:val="22"/>
                <w:lang w:eastAsia="ru-RU"/>
              </w:rPr>
              <w:t xml:space="preserve"> врегул</w:t>
            </w:r>
            <w:r w:rsidR="00EE23D3" w:rsidRPr="00672013">
              <w:rPr>
                <w:rFonts w:ascii="Arial" w:eastAsia="Times New Roman" w:hAnsi="Arial" w:cs="Arial"/>
                <w:b/>
                <w:i/>
                <w:sz w:val="22"/>
                <w:szCs w:val="22"/>
                <w:lang w:eastAsia="ru-RU"/>
              </w:rPr>
              <w:t>ювання</w:t>
            </w:r>
            <w:r w:rsidRPr="00672013">
              <w:rPr>
                <w:rFonts w:ascii="Arial" w:eastAsia="Times New Roman" w:hAnsi="Arial" w:cs="Arial"/>
                <w:b/>
                <w:i/>
                <w:sz w:val="22"/>
                <w:szCs w:val="22"/>
                <w:lang w:eastAsia="ru-RU"/>
              </w:rPr>
              <w:t xml:space="preserve"> правов</w:t>
            </w:r>
            <w:r w:rsidR="00EE23D3" w:rsidRPr="00672013">
              <w:rPr>
                <w:rFonts w:ascii="Arial" w:eastAsia="Times New Roman" w:hAnsi="Arial" w:cs="Arial"/>
                <w:b/>
                <w:i/>
                <w:sz w:val="22"/>
                <w:szCs w:val="22"/>
                <w:lang w:eastAsia="ru-RU"/>
              </w:rPr>
              <w:t>ого</w:t>
            </w:r>
            <w:r w:rsidRPr="00672013">
              <w:rPr>
                <w:rFonts w:ascii="Arial" w:eastAsia="Times New Roman" w:hAnsi="Arial" w:cs="Arial"/>
                <w:b/>
                <w:i/>
                <w:sz w:val="22"/>
                <w:szCs w:val="22"/>
                <w:lang w:eastAsia="ru-RU"/>
              </w:rPr>
              <w:t xml:space="preserve"> статус</w:t>
            </w:r>
            <w:r w:rsidR="00EE23D3" w:rsidRPr="00672013">
              <w:rPr>
                <w:rFonts w:ascii="Arial" w:eastAsia="Times New Roman" w:hAnsi="Arial" w:cs="Arial"/>
                <w:b/>
                <w:i/>
                <w:sz w:val="22"/>
                <w:szCs w:val="22"/>
                <w:lang w:eastAsia="ru-RU"/>
              </w:rPr>
              <w:t>у</w:t>
            </w:r>
            <w:r w:rsidRPr="00672013">
              <w:rPr>
                <w:rFonts w:ascii="Arial" w:eastAsia="Times New Roman" w:hAnsi="Arial" w:cs="Arial"/>
                <w:b/>
                <w:i/>
                <w:sz w:val="22"/>
                <w:szCs w:val="22"/>
                <w:lang w:eastAsia="ru-RU"/>
              </w:rPr>
              <w:t xml:space="preserve"> </w:t>
            </w:r>
            <w:proofErr w:type="spellStart"/>
            <w:r w:rsidRPr="00672013">
              <w:rPr>
                <w:rFonts w:ascii="Arial" w:eastAsia="Times New Roman" w:hAnsi="Arial" w:cs="Arial"/>
                <w:b/>
                <w:i/>
                <w:sz w:val="22"/>
                <w:szCs w:val="22"/>
                <w:lang w:eastAsia="ru-RU"/>
              </w:rPr>
              <w:t>криптовалют</w:t>
            </w:r>
            <w:proofErr w:type="spellEnd"/>
            <w:r w:rsidRPr="00672013">
              <w:rPr>
                <w:rFonts w:ascii="Arial" w:eastAsia="Times New Roman" w:hAnsi="Arial" w:cs="Arial"/>
                <w:b/>
                <w:i/>
                <w:sz w:val="22"/>
                <w:szCs w:val="22"/>
                <w:lang w:eastAsia="ru-RU"/>
              </w:rPr>
              <w:t xml:space="preserve"> у вітчизняному законодавстві, а також </w:t>
            </w:r>
            <w:r w:rsidR="00EE23D3" w:rsidRPr="00672013">
              <w:rPr>
                <w:rFonts w:ascii="Arial" w:eastAsia="Times New Roman" w:hAnsi="Arial" w:cs="Arial"/>
                <w:b/>
                <w:i/>
                <w:sz w:val="22"/>
                <w:szCs w:val="22"/>
                <w:lang w:eastAsia="ru-RU"/>
              </w:rPr>
              <w:t>підготовлено</w:t>
            </w:r>
            <w:r w:rsidRPr="00672013">
              <w:rPr>
                <w:rFonts w:ascii="Arial" w:eastAsia="Times New Roman" w:hAnsi="Arial" w:cs="Arial"/>
                <w:b/>
                <w:i/>
                <w:sz w:val="22"/>
                <w:szCs w:val="22"/>
                <w:lang w:eastAsia="ru-RU"/>
              </w:rPr>
              <w:t xml:space="preserve"> відповідні зміни до інших законів та підзако</w:t>
            </w:r>
            <w:r w:rsidR="00D55796" w:rsidRPr="00672013">
              <w:rPr>
                <w:rFonts w:ascii="Arial" w:eastAsia="Times New Roman" w:hAnsi="Arial" w:cs="Arial"/>
                <w:b/>
                <w:i/>
                <w:sz w:val="22"/>
                <w:szCs w:val="22"/>
                <w:lang w:eastAsia="ru-RU"/>
              </w:rPr>
              <w:t>нних нормативно-правових актів.</w:t>
            </w:r>
          </w:p>
        </w:tc>
      </w:tr>
    </w:tbl>
    <w:p w:rsidR="007D7461" w:rsidRPr="00672013" w:rsidRDefault="007D7461" w:rsidP="007D7461">
      <w:pPr>
        <w:shd w:val="clear" w:color="auto" w:fill="FFFFFF"/>
        <w:tabs>
          <w:tab w:val="left" w:pos="851"/>
        </w:tabs>
        <w:spacing w:line="240" w:lineRule="auto"/>
        <w:ind w:firstLine="709"/>
        <w:jc w:val="both"/>
        <w:rPr>
          <w:rFonts w:ascii="Arial" w:eastAsia="Times New Roman" w:hAnsi="Arial" w:cs="Arial"/>
          <w:sz w:val="22"/>
          <w:szCs w:val="22"/>
          <w:lang w:eastAsia="ru-RU"/>
        </w:rPr>
      </w:pPr>
    </w:p>
    <w:p w:rsidR="007D7461" w:rsidRPr="00672013" w:rsidRDefault="007D7461" w:rsidP="007D7461">
      <w:pPr>
        <w:shd w:val="clear" w:color="auto" w:fill="FFFFFF"/>
        <w:tabs>
          <w:tab w:val="left" w:pos="851"/>
        </w:tabs>
        <w:spacing w:line="240" w:lineRule="auto"/>
        <w:ind w:firstLine="709"/>
        <w:jc w:val="both"/>
        <w:rPr>
          <w:rFonts w:ascii="Arial" w:eastAsia="Times New Roman" w:hAnsi="Arial" w:cs="Arial"/>
          <w:sz w:val="22"/>
          <w:szCs w:val="22"/>
          <w:lang w:eastAsia="ru-RU"/>
        </w:rPr>
      </w:pPr>
      <w:r w:rsidRPr="00672013">
        <w:rPr>
          <w:rFonts w:ascii="Arial" w:eastAsia="Times New Roman" w:hAnsi="Arial" w:cs="Arial"/>
          <w:sz w:val="22"/>
          <w:szCs w:val="22"/>
          <w:lang w:eastAsia="ru-RU"/>
        </w:rPr>
        <w:t xml:space="preserve">24. Проводити спільні з ЄС та НАТО заходи, спрямовані на підвищення стійкості в кіберпросторі та спроможності розслідувати, переслідувати кіберзлочинність та реагувати на </w:t>
      </w:r>
      <w:proofErr w:type="spellStart"/>
      <w:r w:rsidRPr="00672013">
        <w:rPr>
          <w:rFonts w:ascii="Arial" w:eastAsia="Times New Roman" w:hAnsi="Arial" w:cs="Arial"/>
          <w:sz w:val="22"/>
          <w:szCs w:val="22"/>
          <w:lang w:eastAsia="ru-RU"/>
        </w:rPr>
        <w:t>кіберзагрози</w:t>
      </w:r>
      <w:proofErr w:type="spellEnd"/>
      <w:r w:rsidRPr="00672013">
        <w:rPr>
          <w:rFonts w:ascii="Arial" w:eastAsia="Times New Roman" w:hAnsi="Arial" w:cs="Arial"/>
          <w:sz w:val="22"/>
          <w:szCs w:val="22"/>
          <w:lang w:eastAsia="ru-RU"/>
        </w:rPr>
        <w:t>.</w:t>
      </w:r>
    </w:p>
    <w:tbl>
      <w:tblPr>
        <w:tblW w:w="5000" w:type="pct"/>
        <w:tblCellMar>
          <w:left w:w="0" w:type="dxa"/>
          <w:right w:w="0" w:type="dxa"/>
        </w:tblCellMar>
        <w:tblLook w:val="04A0" w:firstRow="1" w:lastRow="0" w:firstColumn="1" w:lastColumn="0" w:noHBand="0" w:noVBand="1"/>
      </w:tblPr>
      <w:tblGrid>
        <w:gridCol w:w="4426"/>
        <w:gridCol w:w="4929"/>
      </w:tblGrid>
      <w:tr w:rsidR="007D7461" w:rsidRPr="00672013" w:rsidTr="007D7461">
        <w:tc>
          <w:tcPr>
            <w:tcW w:w="4426" w:type="dxa"/>
            <w:hideMark/>
          </w:tcPr>
          <w:p w:rsidR="007D7461" w:rsidRPr="00672013" w:rsidRDefault="007D7461">
            <w:pPr>
              <w:rPr>
                <w:rFonts w:ascii="Arial" w:eastAsia="Times New Roman" w:hAnsi="Arial" w:cs="Arial"/>
                <w:sz w:val="22"/>
                <w:szCs w:val="22"/>
                <w:lang w:eastAsia="ru-RU"/>
              </w:rPr>
            </w:pPr>
          </w:p>
        </w:tc>
        <w:tc>
          <w:tcPr>
            <w:tcW w:w="4929" w:type="dxa"/>
            <w:hideMark/>
          </w:tcPr>
          <w:p w:rsidR="007D7461" w:rsidRPr="00672013" w:rsidRDefault="007D7461">
            <w:pPr>
              <w:spacing w:before="120" w:line="240" w:lineRule="auto"/>
              <w:ind w:left="111"/>
              <w:rPr>
                <w:rFonts w:ascii="Arial" w:eastAsia="Times New Roman" w:hAnsi="Arial" w:cs="Arial"/>
                <w:sz w:val="22"/>
                <w:szCs w:val="22"/>
                <w:lang w:eastAsia="ru-RU"/>
              </w:rPr>
            </w:pPr>
            <w:r w:rsidRPr="00672013">
              <w:rPr>
                <w:rFonts w:ascii="Arial" w:eastAsia="Times New Roman" w:hAnsi="Arial" w:cs="Arial"/>
                <w:sz w:val="22"/>
                <w:szCs w:val="22"/>
                <w:lang w:eastAsia="ru-RU"/>
              </w:rPr>
              <w:t xml:space="preserve">Міністерство закордонних справ України, Національний координаційний центр </w:t>
            </w:r>
            <w:proofErr w:type="spellStart"/>
            <w:r w:rsidRPr="00672013">
              <w:rPr>
                <w:rFonts w:ascii="Arial" w:eastAsia="Times New Roman" w:hAnsi="Arial" w:cs="Arial"/>
                <w:sz w:val="22"/>
                <w:szCs w:val="22"/>
                <w:lang w:eastAsia="ru-RU"/>
              </w:rPr>
              <w:t>кібербезпеки</w:t>
            </w:r>
            <w:proofErr w:type="spellEnd"/>
            <w:r w:rsidRPr="00672013">
              <w:rPr>
                <w:rFonts w:ascii="Arial" w:eastAsia="Times New Roman" w:hAnsi="Arial" w:cs="Arial"/>
                <w:sz w:val="22"/>
                <w:szCs w:val="22"/>
                <w:lang w:eastAsia="ru-RU"/>
              </w:rPr>
              <w:t xml:space="preserve">, основні суб'єкти національної системи </w:t>
            </w:r>
            <w:proofErr w:type="spellStart"/>
            <w:r w:rsidRPr="00672013">
              <w:rPr>
                <w:rFonts w:ascii="Arial" w:eastAsia="Times New Roman" w:hAnsi="Arial" w:cs="Arial"/>
                <w:sz w:val="22"/>
                <w:szCs w:val="22"/>
                <w:lang w:eastAsia="ru-RU"/>
              </w:rPr>
              <w:t>кібербезпеки</w:t>
            </w:r>
            <w:proofErr w:type="spellEnd"/>
          </w:p>
        </w:tc>
      </w:tr>
      <w:tr w:rsidR="007D7461" w:rsidRPr="00672013" w:rsidTr="007D7461">
        <w:tc>
          <w:tcPr>
            <w:tcW w:w="4426" w:type="dxa"/>
            <w:hideMark/>
          </w:tcPr>
          <w:p w:rsidR="007D7461" w:rsidRPr="00672013" w:rsidRDefault="007D7461">
            <w:pPr>
              <w:rPr>
                <w:rFonts w:ascii="Arial" w:eastAsia="Times New Roman" w:hAnsi="Arial" w:cs="Arial"/>
                <w:sz w:val="22"/>
                <w:szCs w:val="22"/>
                <w:lang w:eastAsia="ru-RU"/>
              </w:rPr>
            </w:pPr>
          </w:p>
        </w:tc>
        <w:tc>
          <w:tcPr>
            <w:tcW w:w="4929" w:type="dxa"/>
            <w:hideMark/>
          </w:tcPr>
          <w:p w:rsidR="007D7461" w:rsidRPr="00672013" w:rsidRDefault="007D7461">
            <w:pPr>
              <w:spacing w:before="120" w:line="240" w:lineRule="auto"/>
              <w:ind w:left="111"/>
              <w:rPr>
                <w:rFonts w:ascii="Arial" w:eastAsia="Times New Roman" w:hAnsi="Arial" w:cs="Arial"/>
                <w:i/>
                <w:sz w:val="22"/>
                <w:szCs w:val="22"/>
                <w:lang w:eastAsia="ru-RU"/>
              </w:rPr>
            </w:pPr>
            <w:r w:rsidRPr="00672013">
              <w:rPr>
                <w:rFonts w:ascii="Arial" w:eastAsia="Times New Roman" w:hAnsi="Arial" w:cs="Arial"/>
                <w:i/>
                <w:sz w:val="22"/>
                <w:szCs w:val="22"/>
                <w:lang w:eastAsia="ru-RU"/>
              </w:rPr>
              <w:t>Постійно</w:t>
            </w:r>
          </w:p>
        </w:tc>
      </w:tr>
      <w:tr w:rsidR="007D7461" w:rsidRPr="00672013" w:rsidTr="007D7461">
        <w:tc>
          <w:tcPr>
            <w:tcW w:w="4426" w:type="dxa"/>
            <w:hideMark/>
          </w:tcPr>
          <w:p w:rsidR="007D7461" w:rsidRPr="00672013" w:rsidRDefault="007D7461">
            <w:pPr>
              <w:spacing w:line="240" w:lineRule="auto"/>
              <w:rPr>
                <w:rFonts w:ascii="Arial" w:eastAsia="Times New Roman" w:hAnsi="Arial" w:cs="Arial"/>
                <w:sz w:val="22"/>
                <w:szCs w:val="22"/>
                <w:lang w:eastAsia="ru-RU"/>
              </w:rPr>
            </w:pPr>
            <w:r w:rsidRPr="00672013">
              <w:rPr>
                <w:rFonts w:ascii="Arial" w:eastAsia="Times New Roman" w:hAnsi="Arial" w:cs="Arial"/>
                <w:b/>
                <w:bCs/>
                <w:i/>
                <w:iCs/>
                <w:sz w:val="22"/>
                <w:szCs w:val="22"/>
                <w:lang w:eastAsia="ru-RU"/>
              </w:rPr>
              <w:t>Індикатор виконання</w:t>
            </w:r>
          </w:p>
        </w:tc>
        <w:tc>
          <w:tcPr>
            <w:tcW w:w="4929" w:type="dxa"/>
            <w:hideMark/>
          </w:tcPr>
          <w:p w:rsidR="007D7461" w:rsidRPr="00672013" w:rsidRDefault="007D7461">
            <w:pPr>
              <w:spacing w:before="120" w:line="240" w:lineRule="auto"/>
              <w:ind w:left="111"/>
              <w:rPr>
                <w:rFonts w:ascii="Arial" w:eastAsia="Times New Roman" w:hAnsi="Arial" w:cs="Arial"/>
                <w:b/>
                <w:i/>
                <w:sz w:val="22"/>
                <w:szCs w:val="22"/>
                <w:lang w:eastAsia="ru-RU"/>
              </w:rPr>
            </w:pPr>
            <w:r w:rsidRPr="00672013">
              <w:rPr>
                <w:rFonts w:ascii="Arial" w:eastAsia="Times New Roman" w:hAnsi="Arial" w:cs="Arial"/>
                <w:b/>
                <w:i/>
                <w:sz w:val="22"/>
                <w:szCs w:val="22"/>
                <w:lang w:eastAsia="ru-RU"/>
              </w:rPr>
              <w:t xml:space="preserve">Представники України беруть участь не менш ніж у 90% міжнародних заходів ЄС та НАТО у сфері </w:t>
            </w:r>
            <w:proofErr w:type="spellStart"/>
            <w:r w:rsidRPr="00672013">
              <w:rPr>
                <w:rFonts w:ascii="Arial" w:eastAsia="Times New Roman" w:hAnsi="Arial" w:cs="Arial"/>
                <w:b/>
                <w:i/>
                <w:sz w:val="22"/>
                <w:szCs w:val="22"/>
                <w:lang w:eastAsia="ru-RU"/>
              </w:rPr>
              <w:t>кібербезпеки</w:t>
            </w:r>
            <w:proofErr w:type="spellEnd"/>
            <w:r w:rsidRPr="00672013">
              <w:rPr>
                <w:rFonts w:ascii="Arial" w:eastAsia="Times New Roman" w:hAnsi="Arial" w:cs="Arial"/>
                <w:b/>
                <w:i/>
                <w:sz w:val="22"/>
                <w:szCs w:val="22"/>
                <w:lang w:eastAsia="ru-RU"/>
              </w:rPr>
              <w:t xml:space="preserve">, на які запрошено українську сторону. </w:t>
            </w:r>
          </w:p>
          <w:p w:rsidR="007D7461" w:rsidRPr="00672013" w:rsidRDefault="007D7461">
            <w:pPr>
              <w:spacing w:before="120" w:line="240" w:lineRule="auto"/>
              <w:ind w:left="111"/>
              <w:rPr>
                <w:rFonts w:ascii="Arial" w:eastAsia="Times New Roman" w:hAnsi="Arial" w:cs="Arial"/>
                <w:i/>
                <w:sz w:val="22"/>
                <w:szCs w:val="22"/>
                <w:lang w:eastAsia="ru-RU"/>
              </w:rPr>
            </w:pPr>
            <w:r w:rsidRPr="00672013">
              <w:rPr>
                <w:rFonts w:ascii="Arial" w:eastAsia="Times New Roman" w:hAnsi="Arial" w:cs="Arial"/>
                <w:b/>
                <w:i/>
                <w:sz w:val="22"/>
                <w:szCs w:val="22"/>
                <w:lang w:eastAsia="ru-RU"/>
              </w:rPr>
              <w:t xml:space="preserve">Україна виступає ініціатором та організатором не менш ніж 7 міжнародних заходів у сфері </w:t>
            </w:r>
            <w:proofErr w:type="spellStart"/>
            <w:r w:rsidRPr="00672013">
              <w:rPr>
                <w:rFonts w:ascii="Arial" w:eastAsia="Times New Roman" w:hAnsi="Arial" w:cs="Arial"/>
                <w:b/>
                <w:i/>
                <w:sz w:val="22"/>
                <w:szCs w:val="22"/>
                <w:lang w:eastAsia="ru-RU"/>
              </w:rPr>
              <w:t>кібербезпеки</w:t>
            </w:r>
            <w:proofErr w:type="spellEnd"/>
            <w:r w:rsidRPr="00672013">
              <w:rPr>
                <w:rFonts w:ascii="Arial" w:eastAsia="Times New Roman" w:hAnsi="Arial" w:cs="Arial"/>
                <w:b/>
                <w:i/>
                <w:sz w:val="22"/>
                <w:szCs w:val="22"/>
                <w:lang w:eastAsia="ru-RU"/>
              </w:rPr>
              <w:t xml:space="preserve"> щорічно, що проводяться спільно з ЄС та НАТО.</w:t>
            </w:r>
          </w:p>
        </w:tc>
      </w:tr>
    </w:tbl>
    <w:p w:rsidR="007D7461" w:rsidRPr="00672013" w:rsidRDefault="007D7461" w:rsidP="007D7461">
      <w:pPr>
        <w:shd w:val="clear" w:color="auto" w:fill="FFFFFF"/>
        <w:tabs>
          <w:tab w:val="left" w:pos="851"/>
        </w:tabs>
        <w:spacing w:line="240" w:lineRule="auto"/>
        <w:ind w:firstLine="709"/>
        <w:jc w:val="both"/>
        <w:rPr>
          <w:rFonts w:ascii="Arial" w:eastAsia="Times New Roman" w:hAnsi="Arial" w:cs="Arial"/>
          <w:sz w:val="22"/>
          <w:szCs w:val="22"/>
          <w:lang w:eastAsia="ru-RU"/>
        </w:rPr>
      </w:pPr>
    </w:p>
    <w:p w:rsidR="007D7461" w:rsidRPr="00672013" w:rsidRDefault="007D7461" w:rsidP="007D7461">
      <w:pPr>
        <w:shd w:val="clear" w:color="auto" w:fill="FFFFFF"/>
        <w:tabs>
          <w:tab w:val="left" w:pos="851"/>
        </w:tabs>
        <w:spacing w:line="240" w:lineRule="auto"/>
        <w:ind w:firstLine="709"/>
        <w:jc w:val="both"/>
        <w:rPr>
          <w:rFonts w:ascii="Arial" w:eastAsia="Times New Roman" w:hAnsi="Arial" w:cs="Arial"/>
          <w:sz w:val="22"/>
          <w:szCs w:val="22"/>
          <w:lang w:eastAsia="ru-RU"/>
        </w:rPr>
      </w:pPr>
      <w:r w:rsidRPr="00672013">
        <w:rPr>
          <w:rFonts w:ascii="Arial" w:eastAsia="Times New Roman" w:hAnsi="Arial" w:cs="Arial"/>
          <w:sz w:val="22"/>
          <w:szCs w:val="22"/>
          <w:lang w:eastAsia="ru-RU"/>
        </w:rPr>
        <w:t>25. Забезпечити підвищення рівня кваліфікації, матеріально-технічного забезпечення судових експертів за напрямами досліджень комп'ютерної техніки та програмних продуктів, комунікаційних систем та засобів.</w:t>
      </w:r>
    </w:p>
    <w:tbl>
      <w:tblPr>
        <w:tblW w:w="5000" w:type="pct"/>
        <w:tblCellMar>
          <w:left w:w="0" w:type="dxa"/>
          <w:right w:w="0" w:type="dxa"/>
        </w:tblCellMar>
        <w:tblLook w:val="04A0" w:firstRow="1" w:lastRow="0" w:firstColumn="1" w:lastColumn="0" w:noHBand="0" w:noVBand="1"/>
      </w:tblPr>
      <w:tblGrid>
        <w:gridCol w:w="4426"/>
        <w:gridCol w:w="4929"/>
      </w:tblGrid>
      <w:tr w:rsidR="007D7461" w:rsidRPr="00672013" w:rsidTr="007D7461">
        <w:tc>
          <w:tcPr>
            <w:tcW w:w="4426" w:type="dxa"/>
            <w:hideMark/>
          </w:tcPr>
          <w:p w:rsidR="007D7461" w:rsidRPr="00672013" w:rsidRDefault="007D7461">
            <w:pPr>
              <w:rPr>
                <w:rFonts w:ascii="Arial" w:eastAsia="Times New Roman" w:hAnsi="Arial" w:cs="Arial"/>
                <w:sz w:val="22"/>
                <w:szCs w:val="22"/>
                <w:lang w:eastAsia="ru-RU"/>
              </w:rPr>
            </w:pPr>
          </w:p>
        </w:tc>
        <w:tc>
          <w:tcPr>
            <w:tcW w:w="4929" w:type="dxa"/>
            <w:hideMark/>
          </w:tcPr>
          <w:p w:rsidR="007D7461" w:rsidRPr="00672013" w:rsidRDefault="007D7461">
            <w:pPr>
              <w:spacing w:before="120" w:line="240" w:lineRule="auto"/>
              <w:ind w:left="111"/>
              <w:rPr>
                <w:rFonts w:ascii="Arial" w:eastAsia="Times New Roman" w:hAnsi="Arial" w:cs="Arial"/>
                <w:sz w:val="22"/>
                <w:szCs w:val="22"/>
                <w:lang w:eastAsia="ru-RU"/>
              </w:rPr>
            </w:pPr>
            <w:r w:rsidRPr="00672013">
              <w:rPr>
                <w:rFonts w:ascii="Arial" w:eastAsia="Times New Roman" w:hAnsi="Arial" w:cs="Arial"/>
                <w:sz w:val="22"/>
                <w:szCs w:val="22"/>
                <w:lang w:eastAsia="ru-RU"/>
              </w:rPr>
              <w:t>Міністерство юстиції України, Міністерство внутрішніх справ України, Служба безпеки України</w:t>
            </w:r>
          </w:p>
        </w:tc>
      </w:tr>
      <w:tr w:rsidR="007D7461" w:rsidRPr="00672013" w:rsidTr="007D7461">
        <w:tc>
          <w:tcPr>
            <w:tcW w:w="4426" w:type="dxa"/>
            <w:hideMark/>
          </w:tcPr>
          <w:p w:rsidR="007D7461" w:rsidRPr="00672013" w:rsidRDefault="007D7461">
            <w:pPr>
              <w:rPr>
                <w:rFonts w:ascii="Arial" w:eastAsia="Times New Roman" w:hAnsi="Arial" w:cs="Arial"/>
                <w:sz w:val="22"/>
                <w:szCs w:val="22"/>
                <w:lang w:eastAsia="ru-RU"/>
              </w:rPr>
            </w:pPr>
          </w:p>
        </w:tc>
        <w:tc>
          <w:tcPr>
            <w:tcW w:w="4929" w:type="dxa"/>
            <w:hideMark/>
          </w:tcPr>
          <w:p w:rsidR="007D7461" w:rsidRPr="00672013" w:rsidRDefault="007D7461">
            <w:pPr>
              <w:spacing w:before="120" w:line="240" w:lineRule="auto"/>
              <w:ind w:left="111"/>
              <w:rPr>
                <w:rFonts w:ascii="Arial" w:eastAsia="Times New Roman" w:hAnsi="Arial" w:cs="Arial"/>
                <w:i/>
                <w:sz w:val="22"/>
                <w:szCs w:val="22"/>
                <w:lang w:eastAsia="ru-RU"/>
              </w:rPr>
            </w:pPr>
            <w:r w:rsidRPr="00672013">
              <w:rPr>
                <w:rFonts w:ascii="Arial" w:eastAsia="Times New Roman" w:hAnsi="Arial" w:cs="Arial"/>
                <w:i/>
                <w:sz w:val="22"/>
                <w:szCs w:val="22"/>
                <w:lang w:eastAsia="ru-RU"/>
              </w:rPr>
              <w:t>Друге півріччя 2022 року</w:t>
            </w:r>
          </w:p>
        </w:tc>
      </w:tr>
      <w:tr w:rsidR="007D7461" w:rsidRPr="00672013" w:rsidTr="007D7461">
        <w:tc>
          <w:tcPr>
            <w:tcW w:w="4426" w:type="dxa"/>
            <w:hideMark/>
          </w:tcPr>
          <w:p w:rsidR="007D7461" w:rsidRPr="00672013" w:rsidRDefault="007D7461">
            <w:pPr>
              <w:spacing w:line="240" w:lineRule="auto"/>
              <w:rPr>
                <w:rFonts w:ascii="Arial" w:eastAsia="Times New Roman" w:hAnsi="Arial" w:cs="Arial"/>
                <w:sz w:val="22"/>
                <w:szCs w:val="22"/>
                <w:lang w:eastAsia="ru-RU"/>
              </w:rPr>
            </w:pPr>
            <w:r w:rsidRPr="00672013">
              <w:rPr>
                <w:rFonts w:ascii="Arial" w:eastAsia="Times New Roman" w:hAnsi="Arial" w:cs="Arial"/>
                <w:b/>
                <w:bCs/>
                <w:i/>
                <w:iCs/>
                <w:sz w:val="22"/>
                <w:szCs w:val="22"/>
                <w:lang w:eastAsia="ru-RU"/>
              </w:rPr>
              <w:t>Індикатор виконання</w:t>
            </w:r>
          </w:p>
        </w:tc>
        <w:tc>
          <w:tcPr>
            <w:tcW w:w="4929" w:type="dxa"/>
            <w:hideMark/>
          </w:tcPr>
          <w:p w:rsidR="007D7461" w:rsidRPr="00672013" w:rsidRDefault="007D7461">
            <w:pPr>
              <w:spacing w:before="120" w:line="240" w:lineRule="auto"/>
              <w:ind w:left="111"/>
              <w:rPr>
                <w:rFonts w:ascii="Arial" w:eastAsia="Times New Roman" w:hAnsi="Arial" w:cs="Arial"/>
                <w:b/>
                <w:i/>
                <w:sz w:val="22"/>
                <w:szCs w:val="22"/>
                <w:lang w:eastAsia="ru-RU"/>
              </w:rPr>
            </w:pPr>
            <w:r w:rsidRPr="00672013">
              <w:rPr>
                <w:rFonts w:ascii="Arial" w:eastAsia="Times New Roman" w:hAnsi="Arial" w:cs="Arial"/>
                <w:b/>
                <w:i/>
                <w:sz w:val="22"/>
                <w:szCs w:val="22"/>
                <w:lang w:eastAsia="ru-RU"/>
              </w:rPr>
              <w:t xml:space="preserve">Організовано не менш ніж 5 програм підвищення кваліфікації (тренінгів, семінарів тощо) щорічно із охопленням не менш ніж 80% судових експертів за напрямами досліджень комп'ютерної техніки та програмних продуктів, комунікаційних систем та засобів. </w:t>
            </w:r>
          </w:p>
          <w:p w:rsidR="007D7461" w:rsidRPr="00672013" w:rsidRDefault="007D7461">
            <w:pPr>
              <w:spacing w:before="120" w:line="240" w:lineRule="auto"/>
              <w:ind w:left="111"/>
              <w:rPr>
                <w:rFonts w:ascii="Arial" w:eastAsia="Times New Roman" w:hAnsi="Arial" w:cs="Arial"/>
                <w:i/>
                <w:sz w:val="22"/>
                <w:szCs w:val="22"/>
                <w:lang w:eastAsia="ru-RU"/>
              </w:rPr>
            </w:pPr>
            <w:r w:rsidRPr="00672013">
              <w:rPr>
                <w:rFonts w:ascii="Arial" w:eastAsia="Times New Roman" w:hAnsi="Arial" w:cs="Arial"/>
                <w:b/>
                <w:i/>
                <w:sz w:val="22"/>
                <w:szCs w:val="22"/>
                <w:lang w:eastAsia="ru-RU"/>
              </w:rPr>
              <w:t>Проведено оцінку потреб щодо необхідного апаратно-програмного та іншого забезпечення в інтересах проведення судових експертиз за вказаними напрямами та здійснено його подальшу закупівлю або організоване отримання в рамках міжнародної допомоги.</w:t>
            </w:r>
          </w:p>
        </w:tc>
      </w:tr>
    </w:tbl>
    <w:p w:rsidR="007D7461" w:rsidRPr="00672013" w:rsidRDefault="007D7461" w:rsidP="007D7461">
      <w:pPr>
        <w:shd w:val="clear" w:color="auto" w:fill="FFFFFF"/>
        <w:tabs>
          <w:tab w:val="left" w:pos="851"/>
        </w:tabs>
        <w:spacing w:line="240" w:lineRule="auto"/>
        <w:ind w:firstLine="709"/>
        <w:jc w:val="both"/>
        <w:rPr>
          <w:rFonts w:ascii="Arial" w:eastAsia="Times New Roman" w:hAnsi="Arial" w:cs="Arial"/>
          <w:sz w:val="22"/>
          <w:szCs w:val="22"/>
          <w:lang w:eastAsia="ru-RU"/>
        </w:rPr>
      </w:pPr>
    </w:p>
    <w:p w:rsidR="007D7461" w:rsidRPr="00672013" w:rsidRDefault="007D7461" w:rsidP="007D7461">
      <w:pPr>
        <w:shd w:val="clear" w:color="auto" w:fill="FFFFFF"/>
        <w:tabs>
          <w:tab w:val="left" w:pos="851"/>
        </w:tabs>
        <w:spacing w:line="240" w:lineRule="auto"/>
        <w:ind w:firstLine="709"/>
        <w:jc w:val="both"/>
        <w:rPr>
          <w:rFonts w:ascii="Arial" w:eastAsia="Times New Roman" w:hAnsi="Arial" w:cs="Arial"/>
          <w:sz w:val="22"/>
          <w:szCs w:val="22"/>
          <w:lang w:eastAsia="ru-RU"/>
        </w:rPr>
      </w:pPr>
      <w:r w:rsidRPr="00672013">
        <w:rPr>
          <w:rFonts w:ascii="Arial" w:eastAsia="Times New Roman" w:hAnsi="Arial" w:cs="Arial"/>
          <w:sz w:val="22"/>
          <w:szCs w:val="22"/>
          <w:lang w:eastAsia="ru-RU"/>
        </w:rPr>
        <w:t xml:space="preserve">26. Забезпечити підвищення рівня знань співробітників оперативних підрозділів, працівників органів досудового розслідування, прокуратури, суддів у сфері інформаційних технологій та </w:t>
      </w:r>
      <w:proofErr w:type="spellStart"/>
      <w:r w:rsidRPr="00672013">
        <w:rPr>
          <w:rFonts w:ascii="Arial" w:eastAsia="Times New Roman" w:hAnsi="Arial" w:cs="Arial"/>
          <w:sz w:val="22"/>
          <w:szCs w:val="22"/>
          <w:lang w:eastAsia="ru-RU"/>
        </w:rPr>
        <w:t>кібербезпеки</w:t>
      </w:r>
      <w:proofErr w:type="spellEnd"/>
      <w:r w:rsidRPr="00672013">
        <w:rPr>
          <w:rFonts w:ascii="Arial" w:eastAsia="Times New Roman" w:hAnsi="Arial" w:cs="Arial"/>
          <w:sz w:val="22"/>
          <w:szCs w:val="22"/>
          <w:lang w:eastAsia="ru-RU"/>
        </w:rPr>
        <w:t>, насамперед за напрямами збирання та дослідження електронних доказів.</w:t>
      </w:r>
    </w:p>
    <w:tbl>
      <w:tblPr>
        <w:tblW w:w="5000" w:type="pct"/>
        <w:tblCellMar>
          <w:left w:w="0" w:type="dxa"/>
          <w:right w:w="0" w:type="dxa"/>
        </w:tblCellMar>
        <w:tblLook w:val="04A0" w:firstRow="1" w:lastRow="0" w:firstColumn="1" w:lastColumn="0" w:noHBand="0" w:noVBand="1"/>
      </w:tblPr>
      <w:tblGrid>
        <w:gridCol w:w="4426"/>
        <w:gridCol w:w="4929"/>
      </w:tblGrid>
      <w:tr w:rsidR="007D7461" w:rsidRPr="00672013" w:rsidTr="007D7461">
        <w:tc>
          <w:tcPr>
            <w:tcW w:w="4426" w:type="dxa"/>
            <w:hideMark/>
          </w:tcPr>
          <w:p w:rsidR="007D7461" w:rsidRPr="00672013" w:rsidRDefault="007D7461">
            <w:pPr>
              <w:rPr>
                <w:rFonts w:ascii="Arial" w:eastAsia="Times New Roman" w:hAnsi="Arial" w:cs="Arial"/>
                <w:sz w:val="22"/>
                <w:szCs w:val="22"/>
                <w:lang w:eastAsia="ru-RU"/>
              </w:rPr>
            </w:pPr>
          </w:p>
        </w:tc>
        <w:tc>
          <w:tcPr>
            <w:tcW w:w="4929" w:type="dxa"/>
            <w:hideMark/>
          </w:tcPr>
          <w:p w:rsidR="007D7461" w:rsidRPr="00672013" w:rsidRDefault="007D7461" w:rsidP="00432CF7">
            <w:pPr>
              <w:spacing w:before="120" w:line="240" w:lineRule="auto"/>
              <w:ind w:left="111"/>
              <w:rPr>
                <w:rFonts w:ascii="Arial" w:eastAsia="Times New Roman" w:hAnsi="Arial" w:cs="Arial"/>
                <w:sz w:val="22"/>
                <w:szCs w:val="22"/>
                <w:lang w:eastAsia="ru-RU"/>
              </w:rPr>
            </w:pPr>
            <w:r w:rsidRPr="00672013">
              <w:rPr>
                <w:rFonts w:ascii="Arial" w:eastAsia="Times New Roman" w:hAnsi="Arial" w:cs="Arial"/>
                <w:sz w:val="22"/>
                <w:szCs w:val="22"/>
                <w:lang w:eastAsia="ru-RU"/>
              </w:rPr>
              <w:t>Міністерство внутрішніх справ України, Національна поліція України, Служба безпеки України, Державна судова адміністрація України, Офіс Генерального прокурора</w:t>
            </w:r>
          </w:p>
        </w:tc>
      </w:tr>
      <w:tr w:rsidR="007D7461" w:rsidRPr="00672013" w:rsidTr="007D7461">
        <w:tc>
          <w:tcPr>
            <w:tcW w:w="4426" w:type="dxa"/>
            <w:hideMark/>
          </w:tcPr>
          <w:p w:rsidR="007D7461" w:rsidRPr="00672013" w:rsidRDefault="007D7461">
            <w:pPr>
              <w:rPr>
                <w:rFonts w:ascii="Arial" w:eastAsia="Times New Roman" w:hAnsi="Arial" w:cs="Arial"/>
                <w:sz w:val="22"/>
                <w:szCs w:val="22"/>
                <w:lang w:eastAsia="ru-RU"/>
              </w:rPr>
            </w:pPr>
          </w:p>
        </w:tc>
        <w:tc>
          <w:tcPr>
            <w:tcW w:w="4929" w:type="dxa"/>
            <w:hideMark/>
          </w:tcPr>
          <w:p w:rsidR="007D7461" w:rsidRPr="00672013" w:rsidRDefault="007D7461">
            <w:pPr>
              <w:spacing w:before="120" w:line="240" w:lineRule="auto"/>
              <w:ind w:left="111"/>
              <w:rPr>
                <w:rFonts w:ascii="Arial" w:eastAsia="Times New Roman" w:hAnsi="Arial" w:cs="Arial"/>
                <w:i/>
                <w:sz w:val="22"/>
                <w:szCs w:val="22"/>
                <w:lang w:eastAsia="ru-RU"/>
              </w:rPr>
            </w:pPr>
            <w:r w:rsidRPr="00672013">
              <w:rPr>
                <w:rFonts w:ascii="Arial" w:eastAsia="Times New Roman" w:hAnsi="Arial" w:cs="Arial"/>
                <w:i/>
                <w:sz w:val="22"/>
                <w:szCs w:val="22"/>
                <w:lang w:eastAsia="ru-RU"/>
              </w:rPr>
              <w:t>Постійно</w:t>
            </w:r>
          </w:p>
        </w:tc>
      </w:tr>
      <w:tr w:rsidR="007D7461" w:rsidRPr="00672013" w:rsidTr="007D7461">
        <w:tc>
          <w:tcPr>
            <w:tcW w:w="4426" w:type="dxa"/>
            <w:hideMark/>
          </w:tcPr>
          <w:p w:rsidR="007D7461" w:rsidRPr="00672013" w:rsidRDefault="007D7461">
            <w:pPr>
              <w:spacing w:line="240" w:lineRule="auto"/>
              <w:rPr>
                <w:rFonts w:ascii="Arial" w:eastAsia="Times New Roman" w:hAnsi="Arial" w:cs="Arial"/>
                <w:sz w:val="22"/>
                <w:szCs w:val="22"/>
                <w:lang w:eastAsia="ru-RU"/>
              </w:rPr>
            </w:pPr>
            <w:r w:rsidRPr="00672013">
              <w:rPr>
                <w:rFonts w:ascii="Arial" w:eastAsia="Times New Roman" w:hAnsi="Arial" w:cs="Arial"/>
                <w:b/>
                <w:bCs/>
                <w:i/>
                <w:iCs/>
                <w:sz w:val="22"/>
                <w:szCs w:val="22"/>
                <w:lang w:eastAsia="ru-RU"/>
              </w:rPr>
              <w:t>Індикатор виконання</w:t>
            </w:r>
          </w:p>
        </w:tc>
        <w:tc>
          <w:tcPr>
            <w:tcW w:w="4929" w:type="dxa"/>
            <w:hideMark/>
          </w:tcPr>
          <w:p w:rsidR="007D7461" w:rsidRPr="00672013" w:rsidRDefault="007D7461">
            <w:pPr>
              <w:spacing w:before="120" w:line="240" w:lineRule="auto"/>
              <w:ind w:left="111"/>
              <w:rPr>
                <w:rFonts w:ascii="Arial" w:eastAsia="Times New Roman" w:hAnsi="Arial" w:cs="Arial"/>
                <w:i/>
                <w:sz w:val="22"/>
                <w:szCs w:val="22"/>
                <w:lang w:eastAsia="ru-RU"/>
              </w:rPr>
            </w:pPr>
            <w:r w:rsidRPr="00672013">
              <w:rPr>
                <w:rFonts w:ascii="Arial" w:eastAsia="Times New Roman" w:hAnsi="Arial" w:cs="Arial"/>
                <w:b/>
                <w:i/>
                <w:sz w:val="22"/>
                <w:szCs w:val="22"/>
                <w:lang w:eastAsia="ru-RU"/>
              </w:rPr>
              <w:t xml:space="preserve">Організовано не менш ніж 7 програм підвищення кваліфікації (тренінгів, семінарів тощо) щорічно із охопленням не менш ніж 60% співробітників оперативних підрозділів, працівників органів досудового розслідування, прокуратури, суддів, які працюють у сфері інформаційних технологій та </w:t>
            </w:r>
            <w:proofErr w:type="spellStart"/>
            <w:r w:rsidRPr="00672013">
              <w:rPr>
                <w:rFonts w:ascii="Arial" w:eastAsia="Times New Roman" w:hAnsi="Arial" w:cs="Arial"/>
                <w:b/>
                <w:i/>
                <w:sz w:val="22"/>
                <w:szCs w:val="22"/>
                <w:lang w:eastAsia="ru-RU"/>
              </w:rPr>
              <w:t>кібербезпеки</w:t>
            </w:r>
            <w:proofErr w:type="spellEnd"/>
            <w:r w:rsidRPr="00672013">
              <w:rPr>
                <w:rFonts w:ascii="Arial" w:eastAsia="Times New Roman" w:hAnsi="Arial" w:cs="Arial"/>
                <w:b/>
                <w:i/>
                <w:sz w:val="22"/>
                <w:szCs w:val="22"/>
                <w:lang w:eastAsia="ru-RU"/>
              </w:rPr>
              <w:t>, насамперед за напрямами збирання та дослідження електронних доказів.</w:t>
            </w:r>
          </w:p>
        </w:tc>
      </w:tr>
    </w:tbl>
    <w:p w:rsidR="007D7461" w:rsidRPr="00672013" w:rsidRDefault="007D7461" w:rsidP="007D7461">
      <w:pPr>
        <w:shd w:val="clear" w:color="auto" w:fill="FFFFFF"/>
        <w:tabs>
          <w:tab w:val="left" w:pos="851"/>
        </w:tabs>
        <w:spacing w:line="240" w:lineRule="auto"/>
        <w:ind w:firstLine="709"/>
        <w:jc w:val="both"/>
        <w:rPr>
          <w:rFonts w:ascii="Arial" w:eastAsia="Times New Roman" w:hAnsi="Arial" w:cs="Arial"/>
          <w:sz w:val="22"/>
          <w:szCs w:val="22"/>
          <w:lang w:eastAsia="ru-RU"/>
        </w:rPr>
      </w:pPr>
    </w:p>
    <w:p w:rsidR="007D7461" w:rsidRPr="00672013" w:rsidRDefault="007D7461" w:rsidP="007D7461">
      <w:pPr>
        <w:shd w:val="clear" w:color="auto" w:fill="FFFFFF"/>
        <w:tabs>
          <w:tab w:val="left" w:pos="851"/>
        </w:tabs>
        <w:spacing w:line="240" w:lineRule="auto"/>
        <w:ind w:firstLine="709"/>
        <w:jc w:val="both"/>
        <w:rPr>
          <w:rFonts w:ascii="Arial" w:eastAsia="Times New Roman" w:hAnsi="Arial" w:cs="Arial"/>
          <w:sz w:val="22"/>
          <w:szCs w:val="22"/>
          <w:lang w:eastAsia="ru-RU"/>
        </w:rPr>
      </w:pPr>
      <w:r w:rsidRPr="00672013">
        <w:rPr>
          <w:rFonts w:ascii="Arial" w:eastAsia="Times New Roman" w:hAnsi="Arial" w:cs="Arial"/>
          <w:sz w:val="22"/>
          <w:szCs w:val="22"/>
          <w:lang w:eastAsia="ru-RU"/>
        </w:rPr>
        <w:t xml:space="preserve">27. Залучати приватних експертів до проведення комп'ютерно-технічних і телекомунікаційних досліджень та експертиз, досліджень програмного забезпечення, які необхідні для швидкого реагування на </w:t>
      </w:r>
      <w:proofErr w:type="spellStart"/>
      <w:r w:rsidRPr="00672013">
        <w:rPr>
          <w:rFonts w:ascii="Arial" w:eastAsia="Times New Roman" w:hAnsi="Arial" w:cs="Arial"/>
          <w:sz w:val="22"/>
          <w:szCs w:val="22"/>
          <w:lang w:eastAsia="ru-RU"/>
        </w:rPr>
        <w:t>кіберінциденти</w:t>
      </w:r>
      <w:proofErr w:type="spellEnd"/>
      <w:r w:rsidRPr="00672013">
        <w:rPr>
          <w:rFonts w:ascii="Arial" w:eastAsia="Times New Roman" w:hAnsi="Arial" w:cs="Arial"/>
          <w:sz w:val="22"/>
          <w:szCs w:val="22"/>
          <w:lang w:eastAsia="ru-RU"/>
        </w:rPr>
        <w:t xml:space="preserve"> та ефективного розслідування </w:t>
      </w:r>
      <w:proofErr w:type="spellStart"/>
      <w:r w:rsidRPr="00672013">
        <w:rPr>
          <w:rFonts w:ascii="Arial" w:eastAsia="Times New Roman" w:hAnsi="Arial" w:cs="Arial"/>
          <w:sz w:val="22"/>
          <w:szCs w:val="22"/>
          <w:lang w:eastAsia="ru-RU"/>
        </w:rPr>
        <w:t>кіберзлочинів</w:t>
      </w:r>
      <w:proofErr w:type="spellEnd"/>
      <w:r w:rsidRPr="00672013">
        <w:rPr>
          <w:rFonts w:ascii="Arial" w:eastAsia="Times New Roman" w:hAnsi="Arial" w:cs="Arial"/>
          <w:sz w:val="22"/>
          <w:szCs w:val="22"/>
          <w:lang w:eastAsia="ru-RU"/>
        </w:rPr>
        <w:t>.</w:t>
      </w:r>
    </w:p>
    <w:tbl>
      <w:tblPr>
        <w:tblW w:w="5000" w:type="pct"/>
        <w:tblCellMar>
          <w:left w:w="0" w:type="dxa"/>
          <w:right w:w="0" w:type="dxa"/>
        </w:tblCellMar>
        <w:tblLook w:val="04A0" w:firstRow="1" w:lastRow="0" w:firstColumn="1" w:lastColumn="0" w:noHBand="0" w:noVBand="1"/>
      </w:tblPr>
      <w:tblGrid>
        <w:gridCol w:w="4425"/>
        <w:gridCol w:w="4930"/>
      </w:tblGrid>
      <w:tr w:rsidR="007D7461" w:rsidRPr="00672013" w:rsidTr="007D7461">
        <w:tc>
          <w:tcPr>
            <w:tcW w:w="4425" w:type="dxa"/>
            <w:hideMark/>
          </w:tcPr>
          <w:p w:rsidR="007D7461" w:rsidRPr="00672013" w:rsidRDefault="007D7461">
            <w:pPr>
              <w:rPr>
                <w:rFonts w:ascii="Arial" w:eastAsia="Times New Roman" w:hAnsi="Arial" w:cs="Arial"/>
                <w:sz w:val="22"/>
                <w:szCs w:val="22"/>
                <w:lang w:eastAsia="ru-RU"/>
              </w:rPr>
            </w:pPr>
          </w:p>
        </w:tc>
        <w:tc>
          <w:tcPr>
            <w:tcW w:w="4930" w:type="dxa"/>
            <w:hideMark/>
          </w:tcPr>
          <w:p w:rsidR="007D7461" w:rsidRPr="00672013" w:rsidRDefault="007D7461" w:rsidP="00432CF7">
            <w:pPr>
              <w:spacing w:before="120" w:line="240" w:lineRule="auto"/>
              <w:ind w:left="111"/>
              <w:rPr>
                <w:rFonts w:ascii="Arial" w:eastAsia="Times New Roman" w:hAnsi="Arial" w:cs="Arial"/>
                <w:sz w:val="22"/>
                <w:szCs w:val="22"/>
                <w:lang w:eastAsia="ru-RU"/>
              </w:rPr>
            </w:pPr>
            <w:r w:rsidRPr="00672013">
              <w:rPr>
                <w:rFonts w:ascii="Arial" w:eastAsia="Times New Roman" w:hAnsi="Arial" w:cs="Arial"/>
                <w:sz w:val="22"/>
                <w:szCs w:val="22"/>
                <w:lang w:eastAsia="ru-RU"/>
              </w:rPr>
              <w:t>Міністерство юстиції України, Міністерство внутрішніх справ України, Національна поліція України, Служба безпеки України, Державна судова адміністрація України, Офіс Генерального прокурора</w:t>
            </w:r>
          </w:p>
        </w:tc>
      </w:tr>
      <w:tr w:rsidR="007D7461" w:rsidRPr="00672013" w:rsidTr="007D7461">
        <w:tc>
          <w:tcPr>
            <w:tcW w:w="4425" w:type="dxa"/>
            <w:hideMark/>
          </w:tcPr>
          <w:p w:rsidR="007D7461" w:rsidRPr="00672013" w:rsidRDefault="007D7461">
            <w:pPr>
              <w:rPr>
                <w:rFonts w:ascii="Arial" w:eastAsia="Times New Roman" w:hAnsi="Arial" w:cs="Arial"/>
                <w:sz w:val="22"/>
                <w:szCs w:val="22"/>
                <w:lang w:eastAsia="ru-RU"/>
              </w:rPr>
            </w:pPr>
          </w:p>
        </w:tc>
        <w:tc>
          <w:tcPr>
            <w:tcW w:w="4930" w:type="dxa"/>
            <w:hideMark/>
          </w:tcPr>
          <w:p w:rsidR="007D7461" w:rsidRPr="00672013" w:rsidRDefault="007D7461">
            <w:pPr>
              <w:spacing w:before="120" w:line="240" w:lineRule="auto"/>
              <w:ind w:left="111"/>
              <w:rPr>
                <w:rFonts w:ascii="Arial" w:eastAsia="Times New Roman" w:hAnsi="Arial" w:cs="Arial"/>
                <w:i/>
                <w:sz w:val="22"/>
                <w:szCs w:val="22"/>
                <w:lang w:eastAsia="ru-RU"/>
              </w:rPr>
            </w:pPr>
            <w:r w:rsidRPr="00672013">
              <w:rPr>
                <w:rFonts w:ascii="Arial" w:eastAsia="Times New Roman" w:hAnsi="Arial" w:cs="Arial"/>
                <w:i/>
                <w:sz w:val="22"/>
                <w:szCs w:val="22"/>
                <w:lang w:eastAsia="ru-RU"/>
              </w:rPr>
              <w:t>Постійно</w:t>
            </w:r>
          </w:p>
        </w:tc>
      </w:tr>
      <w:tr w:rsidR="007D7461" w:rsidRPr="00672013" w:rsidTr="007D7461">
        <w:tc>
          <w:tcPr>
            <w:tcW w:w="4425" w:type="dxa"/>
            <w:hideMark/>
          </w:tcPr>
          <w:p w:rsidR="007D7461" w:rsidRPr="00672013" w:rsidRDefault="007D7461">
            <w:pPr>
              <w:spacing w:line="240" w:lineRule="auto"/>
              <w:rPr>
                <w:rFonts w:ascii="Arial" w:eastAsia="Times New Roman" w:hAnsi="Arial" w:cs="Arial"/>
                <w:sz w:val="22"/>
                <w:szCs w:val="22"/>
                <w:lang w:eastAsia="ru-RU"/>
              </w:rPr>
            </w:pPr>
            <w:r w:rsidRPr="00672013">
              <w:rPr>
                <w:rFonts w:ascii="Arial" w:eastAsia="Times New Roman" w:hAnsi="Arial" w:cs="Arial"/>
                <w:b/>
                <w:bCs/>
                <w:i/>
                <w:iCs/>
                <w:sz w:val="22"/>
                <w:szCs w:val="22"/>
                <w:lang w:eastAsia="ru-RU"/>
              </w:rPr>
              <w:lastRenderedPageBreak/>
              <w:t>Індикатор виконання</w:t>
            </w:r>
          </w:p>
        </w:tc>
        <w:tc>
          <w:tcPr>
            <w:tcW w:w="4930" w:type="dxa"/>
            <w:hideMark/>
          </w:tcPr>
          <w:p w:rsidR="007D7461" w:rsidRPr="00672013" w:rsidRDefault="007D7461">
            <w:pPr>
              <w:spacing w:before="120" w:line="240" w:lineRule="auto"/>
              <w:ind w:left="111"/>
              <w:rPr>
                <w:rFonts w:ascii="Arial" w:eastAsia="Times New Roman" w:hAnsi="Arial" w:cs="Arial"/>
                <w:b/>
                <w:i/>
                <w:sz w:val="22"/>
                <w:szCs w:val="22"/>
                <w:lang w:eastAsia="ru-RU"/>
              </w:rPr>
            </w:pPr>
            <w:r w:rsidRPr="00672013">
              <w:rPr>
                <w:rFonts w:ascii="Arial" w:eastAsia="Times New Roman" w:hAnsi="Arial" w:cs="Arial"/>
                <w:b/>
                <w:i/>
                <w:sz w:val="22"/>
                <w:szCs w:val="22"/>
                <w:lang w:eastAsia="ru-RU"/>
              </w:rPr>
              <w:t>Нормативно-правова база забезпечує можливість повноцінного залучення приватних експертів.</w:t>
            </w:r>
          </w:p>
          <w:p w:rsidR="007D7461" w:rsidRPr="00672013" w:rsidRDefault="007D7461" w:rsidP="002E5E8A">
            <w:pPr>
              <w:spacing w:before="120" w:line="240" w:lineRule="auto"/>
              <w:ind w:left="111"/>
              <w:rPr>
                <w:rFonts w:ascii="Arial" w:eastAsia="Times New Roman" w:hAnsi="Arial" w:cs="Arial"/>
                <w:b/>
                <w:i/>
                <w:sz w:val="22"/>
                <w:szCs w:val="22"/>
                <w:lang w:eastAsia="ru-RU"/>
              </w:rPr>
            </w:pPr>
            <w:r w:rsidRPr="00672013">
              <w:rPr>
                <w:rFonts w:ascii="Arial" w:eastAsia="Times New Roman" w:hAnsi="Arial" w:cs="Arial"/>
                <w:b/>
                <w:i/>
                <w:sz w:val="22"/>
                <w:szCs w:val="22"/>
                <w:lang w:eastAsia="ru-RU"/>
              </w:rPr>
              <w:t xml:space="preserve">У щонайменше 50% випадках проведення розслідувань комп'ютерно-технічних і телекомунікаційних досліджень та експертиз, досліджень програмного забезпечення, які необхідні для швидкого реагування на </w:t>
            </w:r>
            <w:proofErr w:type="spellStart"/>
            <w:r w:rsidRPr="00672013">
              <w:rPr>
                <w:rFonts w:ascii="Arial" w:eastAsia="Times New Roman" w:hAnsi="Arial" w:cs="Arial"/>
                <w:b/>
                <w:i/>
                <w:sz w:val="22"/>
                <w:szCs w:val="22"/>
                <w:lang w:eastAsia="ru-RU"/>
              </w:rPr>
              <w:t>кіберінциденти</w:t>
            </w:r>
            <w:proofErr w:type="spellEnd"/>
            <w:r w:rsidRPr="00672013">
              <w:rPr>
                <w:rFonts w:ascii="Arial" w:eastAsia="Times New Roman" w:hAnsi="Arial" w:cs="Arial"/>
                <w:b/>
                <w:i/>
                <w:sz w:val="22"/>
                <w:szCs w:val="22"/>
                <w:lang w:eastAsia="ru-RU"/>
              </w:rPr>
              <w:t xml:space="preserve"> та ефективного розслідування </w:t>
            </w:r>
            <w:proofErr w:type="spellStart"/>
            <w:r w:rsidRPr="00672013">
              <w:rPr>
                <w:rFonts w:ascii="Arial" w:eastAsia="Times New Roman" w:hAnsi="Arial" w:cs="Arial"/>
                <w:b/>
                <w:i/>
                <w:sz w:val="22"/>
                <w:szCs w:val="22"/>
                <w:lang w:eastAsia="ru-RU"/>
              </w:rPr>
              <w:t>кіберзлочинів</w:t>
            </w:r>
            <w:proofErr w:type="spellEnd"/>
            <w:r w:rsidRPr="00672013">
              <w:rPr>
                <w:rFonts w:ascii="Arial" w:eastAsia="Times New Roman" w:hAnsi="Arial" w:cs="Arial"/>
                <w:b/>
                <w:i/>
                <w:sz w:val="22"/>
                <w:szCs w:val="22"/>
                <w:lang w:eastAsia="ru-RU"/>
              </w:rPr>
              <w:t xml:space="preserve">  та у випадках відсутності необхідної кваліфікації та/або технічних можливостей у відповідних державних, у т.ч. правоохоронних органів, було залучено приватних експертів.</w:t>
            </w:r>
          </w:p>
        </w:tc>
      </w:tr>
    </w:tbl>
    <w:p w:rsidR="007D7461" w:rsidRPr="00672013" w:rsidRDefault="007D7461" w:rsidP="007D7461">
      <w:pPr>
        <w:pStyle w:val="1"/>
        <w:ind w:right="282"/>
        <w:rPr>
          <w:rFonts w:ascii="Arial" w:hAnsi="Arial" w:cs="Arial"/>
          <w:color w:val="auto"/>
          <w:sz w:val="22"/>
          <w:szCs w:val="22"/>
          <w:lang w:eastAsia="ru-RU"/>
        </w:rPr>
      </w:pPr>
    </w:p>
    <w:p w:rsidR="007D7461" w:rsidRPr="00672013" w:rsidRDefault="007D7461" w:rsidP="007D7461">
      <w:pPr>
        <w:pStyle w:val="1"/>
        <w:ind w:right="282"/>
        <w:jc w:val="center"/>
        <w:rPr>
          <w:rFonts w:ascii="Arial" w:hAnsi="Arial" w:cs="Arial"/>
          <w:color w:val="auto"/>
          <w:sz w:val="22"/>
          <w:szCs w:val="22"/>
          <w:lang w:eastAsia="ru-RU"/>
        </w:rPr>
      </w:pPr>
      <w:bookmarkStart w:id="5" w:name="_Toc105951448"/>
      <w:r w:rsidRPr="00672013">
        <w:rPr>
          <w:rFonts w:ascii="Arial" w:hAnsi="Arial" w:cs="Arial"/>
          <w:color w:val="auto"/>
          <w:sz w:val="22"/>
          <w:szCs w:val="22"/>
          <w:lang w:eastAsia="ru-RU"/>
        </w:rPr>
        <w:t>Ціль С.4. Розвиток асиметричних інструментів стримування</w:t>
      </w:r>
      <w:bookmarkEnd w:id="5"/>
    </w:p>
    <w:p w:rsidR="007D7461" w:rsidRPr="00672013" w:rsidRDefault="007D7461" w:rsidP="007D7461">
      <w:pPr>
        <w:shd w:val="clear" w:color="auto" w:fill="FFFFFF"/>
        <w:spacing w:line="240" w:lineRule="auto"/>
        <w:ind w:firstLine="709"/>
        <w:jc w:val="both"/>
        <w:rPr>
          <w:rFonts w:ascii="Arial" w:eastAsia="Times New Roman" w:hAnsi="Arial" w:cs="Arial"/>
          <w:sz w:val="22"/>
          <w:szCs w:val="22"/>
          <w:lang w:eastAsia="ru-RU"/>
        </w:rPr>
      </w:pPr>
    </w:p>
    <w:p w:rsidR="007D7461" w:rsidRPr="00672013" w:rsidRDefault="007D7461" w:rsidP="007D7461">
      <w:pPr>
        <w:shd w:val="clear" w:color="auto" w:fill="FFFFFF"/>
        <w:tabs>
          <w:tab w:val="left" w:pos="851"/>
        </w:tabs>
        <w:spacing w:line="240" w:lineRule="auto"/>
        <w:ind w:firstLine="709"/>
        <w:jc w:val="both"/>
        <w:rPr>
          <w:rFonts w:ascii="Arial" w:eastAsia="Times New Roman" w:hAnsi="Arial" w:cs="Arial"/>
          <w:sz w:val="22"/>
          <w:szCs w:val="22"/>
          <w:lang w:eastAsia="ru-RU"/>
        </w:rPr>
      </w:pPr>
      <w:r w:rsidRPr="00672013">
        <w:rPr>
          <w:rFonts w:ascii="Arial" w:eastAsia="Times New Roman" w:hAnsi="Arial" w:cs="Arial"/>
          <w:sz w:val="22"/>
          <w:szCs w:val="22"/>
          <w:lang w:eastAsia="ru-RU"/>
        </w:rPr>
        <w:t xml:space="preserve">28. Удосконалити систему розвідувального забезпечення </w:t>
      </w:r>
      <w:proofErr w:type="spellStart"/>
      <w:r w:rsidRPr="00672013">
        <w:rPr>
          <w:rFonts w:ascii="Arial" w:eastAsia="Times New Roman" w:hAnsi="Arial" w:cs="Arial"/>
          <w:sz w:val="22"/>
          <w:szCs w:val="22"/>
          <w:lang w:eastAsia="ru-RU"/>
        </w:rPr>
        <w:t>кібербезпеки</w:t>
      </w:r>
      <w:proofErr w:type="spellEnd"/>
      <w:r w:rsidRPr="00672013">
        <w:rPr>
          <w:rFonts w:ascii="Arial" w:eastAsia="Times New Roman" w:hAnsi="Arial" w:cs="Arial"/>
          <w:sz w:val="22"/>
          <w:szCs w:val="22"/>
          <w:lang w:eastAsia="ru-RU"/>
        </w:rPr>
        <w:t xml:space="preserve"> держави в частині створення, розвитку сил, засобів та інструментів упередження загроз національній безпеці у кіберпросторі.</w:t>
      </w:r>
    </w:p>
    <w:tbl>
      <w:tblPr>
        <w:tblW w:w="5000" w:type="pct"/>
        <w:tblCellMar>
          <w:left w:w="0" w:type="dxa"/>
          <w:right w:w="0" w:type="dxa"/>
        </w:tblCellMar>
        <w:tblLook w:val="04A0" w:firstRow="1" w:lastRow="0" w:firstColumn="1" w:lastColumn="0" w:noHBand="0" w:noVBand="1"/>
      </w:tblPr>
      <w:tblGrid>
        <w:gridCol w:w="4426"/>
        <w:gridCol w:w="4929"/>
      </w:tblGrid>
      <w:tr w:rsidR="007D7461" w:rsidRPr="00672013" w:rsidTr="007D7461">
        <w:tc>
          <w:tcPr>
            <w:tcW w:w="4426" w:type="dxa"/>
            <w:hideMark/>
          </w:tcPr>
          <w:p w:rsidR="007D7461" w:rsidRPr="00672013" w:rsidRDefault="007D7461">
            <w:pPr>
              <w:rPr>
                <w:rFonts w:ascii="Arial" w:eastAsia="Times New Roman" w:hAnsi="Arial" w:cs="Arial"/>
                <w:sz w:val="22"/>
                <w:szCs w:val="22"/>
                <w:lang w:eastAsia="ru-RU"/>
              </w:rPr>
            </w:pPr>
          </w:p>
        </w:tc>
        <w:tc>
          <w:tcPr>
            <w:tcW w:w="4929" w:type="dxa"/>
            <w:hideMark/>
          </w:tcPr>
          <w:p w:rsidR="007D7461" w:rsidRPr="00672013" w:rsidRDefault="007D7461">
            <w:pPr>
              <w:spacing w:before="120" w:line="240" w:lineRule="auto"/>
              <w:ind w:left="111"/>
              <w:rPr>
                <w:rFonts w:ascii="Arial" w:eastAsia="Times New Roman" w:hAnsi="Arial" w:cs="Arial"/>
                <w:sz w:val="22"/>
                <w:szCs w:val="22"/>
                <w:lang w:eastAsia="ru-RU"/>
              </w:rPr>
            </w:pPr>
            <w:r w:rsidRPr="00672013">
              <w:rPr>
                <w:rFonts w:ascii="Arial" w:eastAsia="Times New Roman" w:hAnsi="Arial" w:cs="Arial"/>
                <w:sz w:val="22"/>
                <w:szCs w:val="22"/>
                <w:lang w:eastAsia="ru-RU"/>
              </w:rPr>
              <w:t>Служба зовнішньої розвідки України, інші розвідувальні органи України</w:t>
            </w:r>
          </w:p>
        </w:tc>
      </w:tr>
      <w:tr w:rsidR="007D7461" w:rsidRPr="00672013" w:rsidTr="007D7461">
        <w:tc>
          <w:tcPr>
            <w:tcW w:w="4426" w:type="dxa"/>
            <w:hideMark/>
          </w:tcPr>
          <w:p w:rsidR="007D7461" w:rsidRPr="00672013" w:rsidRDefault="007D7461">
            <w:pPr>
              <w:rPr>
                <w:rFonts w:ascii="Arial" w:eastAsia="Times New Roman" w:hAnsi="Arial" w:cs="Arial"/>
                <w:sz w:val="22"/>
                <w:szCs w:val="22"/>
                <w:lang w:eastAsia="ru-RU"/>
              </w:rPr>
            </w:pPr>
          </w:p>
        </w:tc>
        <w:tc>
          <w:tcPr>
            <w:tcW w:w="4929" w:type="dxa"/>
            <w:hideMark/>
          </w:tcPr>
          <w:p w:rsidR="007D7461" w:rsidRPr="00672013" w:rsidRDefault="007D7461">
            <w:pPr>
              <w:spacing w:before="120" w:line="240" w:lineRule="auto"/>
              <w:ind w:left="111"/>
              <w:rPr>
                <w:rFonts w:ascii="Arial" w:eastAsia="Times New Roman" w:hAnsi="Arial" w:cs="Arial"/>
                <w:i/>
                <w:sz w:val="22"/>
                <w:szCs w:val="22"/>
                <w:lang w:eastAsia="ru-RU"/>
              </w:rPr>
            </w:pPr>
            <w:r w:rsidRPr="00672013">
              <w:rPr>
                <w:rFonts w:ascii="Arial" w:eastAsia="Times New Roman" w:hAnsi="Arial" w:cs="Arial"/>
                <w:i/>
                <w:sz w:val="22"/>
                <w:szCs w:val="22"/>
                <w:lang w:eastAsia="ru-RU"/>
              </w:rPr>
              <w:t>Друге півріччя 2023 року</w:t>
            </w:r>
          </w:p>
        </w:tc>
      </w:tr>
      <w:tr w:rsidR="007D7461" w:rsidRPr="00672013" w:rsidTr="007D7461">
        <w:tc>
          <w:tcPr>
            <w:tcW w:w="4426" w:type="dxa"/>
            <w:hideMark/>
          </w:tcPr>
          <w:p w:rsidR="007D7461" w:rsidRPr="00672013" w:rsidRDefault="007D7461">
            <w:pPr>
              <w:spacing w:line="240" w:lineRule="auto"/>
              <w:rPr>
                <w:rFonts w:ascii="Arial" w:eastAsia="Times New Roman" w:hAnsi="Arial" w:cs="Arial"/>
                <w:i/>
                <w:sz w:val="22"/>
                <w:szCs w:val="22"/>
                <w:lang w:eastAsia="ru-RU"/>
              </w:rPr>
            </w:pPr>
            <w:r w:rsidRPr="00672013">
              <w:rPr>
                <w:rFonts w:ascii="Arial" w:eastAsia="Times New Roman" w:hAnsi="Arial" w:cs="Arial"/>
                <w:b/>
                <w:bCs/>
                <w:i/>
                <w:iCs/>
                <w:sz w:val="22"/>
                <w:szCs w:val="22"/>
                <w:lang w:eastAsia="ru-RU"/>
              </w:rPr>
              <w:t>Індикатор виконання</w:t>
            </w:r>
          </w:p>
        </w:tc>
        <w:tc>
          <w:tcPr>
            <w:tcW w:w="4929" w:type="dxa"/>
            <w:hideMark/>
          </w:tcPr>
          <w:p w:rsidR="007D7461" w:rsidRPr="00672013" w:rsidRDefault="007D7461">
            <w:pPr>
              <w:spacing w:before="120" w:line="240" w:lineRule="auto"/>
              <w:ind w:left="111"/>
              <w:rPr>
                <w:rFonts w:ascii="Arial" w:eastAsia="Times New Roman" w:hAnsi="Arial" w:cs="Arial"/>
                <w:i/>
                <w:sz w:val="22"/>
                <w:szCs w:val="22"/>
                <w:lang w:eastAsia="ru-RU"/>
              </w:rPr>
            </w:pPr>
            <w:r w:rsidRPr="00672013">
              <w:rPr>
                <w:rFonts w:ascii="Arial" w:eastAsia="Times New Roman" w:hAnsi="Arial" w:cs="Arial"/>
                <w:b/>
                <w:i/>
                <w:sz w:val="22"/>
                <w:szCs w:val="22"/>
                <w:lang w:eastAsia="ru-RU"/>
              </w:rPr>
              <w:t xml:space="preserve">Посилено кадрові та технічні спроможності структурних підрозділів розвідувальних органів, що відповідають за напрям </w:t>
            </w:r>
            <w:proofErr w:type="spellStart"/>
            <w:r w:rsidRPr="00672013">
              <w:rPr>
                <w:rFonts w:ascii="Arial" w:eastAsia="Times New Roman" w:hAnsi="Arial" w:cs="Arial"/>
                <w:b/>
                <w:i/>
                <w:sz w:val="22"/>
                <w:szCs w:val="22"/>
                <w:lang w:eastAsia="ru-RU"/>
              </w:rPr>
              <w:t>кіберрозвідки</w:t>
            </w:r>
            <w:proofErr w:type="spellEnd"/>
            <w:r w:rsidRPr="00672013">
              <w:rPr>
                <w:rFonts w:ascii="Arial" w:eastAsia="Times New Roman" w:hAnsi="Arial" w:cs="Arial"/>
                <w:b/>
                <w:i/>
                <w:sz w:val="22"/>
                <w:szCs w:val="22"/>
                <w:lang w:eastAsia="ru-RU"/>
              </w:rPr>
              <w:t xml:space="preserve"> та протидії </w:t>
            </w:r>
            <w:proofErr w:type="spellStart"/>
            <w:r w:rsidRPr="00672013">
              <w:rPr>
                <w:rFonts w:ascii="Arial" w:eastAsia="Times New Roman" w:hAnsi="Arial" w:cs="Arial"/>
                <w:b/>
                <w:i/>
                <w:sz w:val="22"/>
                <w:szCs w:val="22"/>
                <w:lang w:eastAsia="ru-RU"/>
              </w:rPr>
              <w:t>кіберзагрозам</w:t>
            </w:r>
            <w:proofErr w:type="spellEnd"/>
            <w:r w:rsidRPr="00672013">
              <w:rPr>
                <w:rFonts w:ascii="Arial" w:eastAsia="Times New Roman" w:hAnsi="Arial" w:cs="Arial"/>
                <w:b/>
                <w:i/>
                <w:sz w:val="22"/>
                <w:szCs w:val="22"/>
                <w:lang w:eastAsia="ru-RU"/>
              </w:rPr>
              <w:t xml:space="preserve"> національній безпеці.</w:t>
            </w:r>
          </w:p>
        </w:tc>
      </w:tr>
    </w:tbl>
    <w:p w:rsidR="007D7461" w:rsidRPr="00672013" w:rsidRDefault="007D7461" w:rsidP="007D7461">
      <w:pPr>
        <w:shd w:val="clear" w:color="auto" w:fill="FFFFFF"/>
        <w:tabs>
          <w:tab w:val="left" w:pos="851"/>
        </w:tabs>
        <w:spacing w:line="240" w:lineRule="auto"/>
        <w:ind w:firstLine="709"/>
        <w:jc w:val="both"/>
        <w:rPr>
          <w:rFonts w:ascii="Arial" w:eastAsia="Times New Roman" w:hAnsi="Arial" w:cs="Arial"/>
          <w:sz w:val="22"/>
          <w:szCs w:val="22"/>
          <w:lang w:eastAsia="ru-RU"/>
        </w:rPr>
      </w:pPr>
    </w:p>
    <w:p w:rsidR="007D7461" w:rsidRPr="00672013" w:rsidRDefault="007D7461" w:rsidP="007D7461">
      <w:pPr>
        <w:shd w:val="clear" w:color="auto" w:fill="FFFFFF"/>
        <w:tabs>
          <w:tab w:val="left" w:pos="851"/>
        </w:tabs>
        <w:spacing w:line="240" w:lineRule="auto"/>
        <w:ind w:firstLine="709"/>
        <w:jc w:val="both"/>
        <w:rPr>
          <w:rFonts w:ascii="Arial" w:eastAsia="Times New Roman" w:hAnsi="Arial" w:cs="Arial"/>
          <w:sz w:val="22"/>
          <w:szCs w:val="22"/>
          <w:lang w:eastAsia="ru-RU"/>
        </w:rPr>
      </w:pPr>
      <w:r w:rsidRPr="00672013">
        <w:rPr>
          <w:rFonts w:ascii="Arial" w:eastAsia="Times New Roman" w:hAnsi="Arial" w:cs="Arial"/>
          <w:sz w:val="22"/>
          <w:szCs w:val="22"/>
          <w:lang w:eastAsia="ru-RU"/>
        </w:rPr>
        <w:t xml:space="preserve">29. Посилити заходи щодо забезпечення </w:t>
      </w:r>
      <w:proofErr w:type="spellStart"/>
      <w:r w:rsidRPr="00672013">
        <w:rPr>
          <w:rFonts w:ascii="Arial" w:eastAsia="Times New Roman" w:hAnsi="Arial" w:cs="Arial"/>
          <w:sz w:val="22"/>
          <w:szCs w:val="22"/>
          <w:lang w:eastAsia="ru-RU"/>
        </w:rPr>
        <w:t>кібербезпеки</w:t>
      </w:r>
      <w:proofErr w:type="spellEnd"/>
      <w:r w:rsidRPr="00672013">
        <w:rPr>
          <w:rFonts w:ascii="Arial" w:eastAsia="Times New Roman" w:hAnsi="Arial" w:cs="Arial"/>
          <w:sz w:val="22"/>
          <w:szCs w:val="22"/>
          <w:lang w:eastAsia="ru-RU"/>
        </w:rPr>
        <w:t xml:space="preserve"> інформаційної інфраструктури та </w:t>
      </w:r>
      <w:proofErr w:type="spellStart"/>
      <w:r w:rsidRPr="00672013">
        <w:rPr>
          <w:rFonts w:ascii="Arial" w:eastAsia="Times New Roman" w:hAnsi="Arial" w:cs="Arial"/>
          <w:sz w:val="22"/>
          <w:szCs w:val="22"/>
          <w:lang w:eastAsia="ru-RU"/>
        </w:rPr>
        <w:t>кіберзахисту</w:t>
      </w:r>
      <w:proofErr w:type="spellEnd"/>
      <w:r w:rsidRPr="00672013">
        <w:rPr>
          <w:rFonts w:ascii="Arial" w:eastAsia="Times New Roman" w:hAnsi="Arial" w:cs="Arial"/>
          <w:sz w:val="22"/>
          <w:szCs w:val="22"/>
          <w:lang w:eastAsia="ru-RU"/>
        </w:rPr>
        <w:t xml:space="preserve"> інформаційних ресурсів закордонних дипломатичних установ України та об'єктів державної власності України за кордоном.</w:t>
      </w:r>
    </w:p>
    <w:tbl>
      <w:tblPr>
        <w:tblW w:w="5000" w:type="pct"/>
        <w:tblCellMar>
          <w:left w:w="0" w:type="dxa"/>
          <w:right w:w="0" w:type="dxa"/>
        </w:tblCellMar>
        <w:tblLook w:val="04A0" w:firstRow="1" w:lastRow="0" w:firstColumn="1" w:lastColumn="0" w:noHBand="0" w:noVBand="1"/>
      </w:tblPr>
      <w:tblGrid>
        <w:gridCol w:w="4426"/>
        <w:gridCol w:w="4929"/>
      </w:tblGrid>
      <w:tr w:rsidR="007D7461" w:rsidRPr="00672013" w:rsidTr="007D7461">
        <w:tc>
          <w:tcPr>
            <w:tcW w:w="4426" w:type="dxa"/>
            <w:hideMark/>
          </w:tcPr>
          <w:p w:rsidR="007D7461" w:rsidRPr="00672013" w:rsidRDefault="007D7461">
            <w:pPr>
              <w:rPr>
                <w:rFonts w:ascii="Arial" w:eastAsia="Times New Roman" w:hAnsi="Arial" w:cs="Arial"/>
                <w:sz w:val="22"/>
                <w:szCs w:val="22"/>
                <w:lang w:eastAsia="ru-RU"/>
              </w:rPr>
            </w:pPr>
          </w:p>
        </w:tc>
        <w:tc>
          <w:tcPr>
            <w:tcW w:w="4929" w:type="dxa"/>
            <w:hideMark/>
          </w:tcPr>
          <w:p w:rsidR="007D7461" w:rsidRPr="00672013" w:rsidRDefault="007D7461">
            <w:pPr>
              <w:spacing w:before="120" w:line="240" w:lineRule="auto"/>
              <w:ind w:left="111"/>
              <w:rPr>
                <w:rFonts w:ascii="Arial" w:eastAsia="Times New Roman" w:hAnsi="Arial" w:cs="Arial"/>
                <w:sz w:val="22"/>
                <w:szCs w:val="22"/>
                <w:lang w:eastAsia="ru-RU"/>
              </w:rPr>
            </w:pPr>
            <w:r w:rsidRPr="00672013">
              <w:rPr>
                <w:rFonts w:ascii="Arial" w:eastAsia="Times New Roman" w:hAnsi="Arial" w:cs="Arial"/>
                <w:sz w:val="22"/>
                <w:szCs w:val="22"/>
                <w:lang w:eastAsia="ru-RU"/>
              </w:rPr>
              <w:t>Міністерство закордонних справ України, Служба зовнішньої розвідки України, Служба безпеки України, Міністерство оборони України, Адміністрація Державної служби спеціального зв'язку та захисту інформації України</w:t>
            </w:r>
          </w:p>
        </w:tc>
      </w:tr>
      <w:tr w:rsidR="007D7461" w:rsidRPr="00672013" w:rsidTr="007D7461">
        <w:tc>
          <w:tcPr>
            <w:tcW w:w="4426" w:type="dxa"/>
            <w:hideMark/>
          </w:tcPr>
          <w:p w:rsidR="007D7461" w:rsidRPr="00672013" w:rsidRDefault="007D7461">
            <w:pPr>
              <w:rPr>
                <w:rFonts w:ascii="Arial" w:eastAsia="Times New Roman" w:hAnsi="Arial" w:cs="Arial"/>
                <w:sz w:val="22"/>
                <w:szCs w:val="22"/>
                <w:lang w:eastAsia="ru-RU"/>
              </w:rPr>
            </w:pPr>
          </w:p>
        </w:tc>
        <w:tc>
          <w:tcPr>
            <w:tcW w:w="4929" w:type="dxa"/>
            <w:hideMark/>
          </w:tcPr>
          <w:p w:rsidR="007D7461" w:rsidRPr="00672013" w:rsidRDefault="007D7461">
            <w:pPr>
              <w:spacing w:before="120" w:line="240" w:lineRule="auto"/>
              <w:ind w:left="111"/>
              <w:rPr>
                <w:rFonts w:ascii="Arial" w:eastAsia="Times New Roman" w:hAnsi="Arial" w:cs="Arial"/>
                <w:i/>
                <w:sz w:val="22"/>
                <w:szCs w:val="22"/>
                <w:lang w:eastAsia="ru-RU"/>
              </w:rPr>
            </w:pPr>
            <w:r w:rsidRPr="00672013">
              <w:rPr>
                <w:rFonts w:ascii="Arial" w:eastAsia="Times New Roman" w:hAnsi="Arial" w:cs="Arial"/>
                <w:i/>
                <w:sz w:val="22"/>
                <w:szCs w:val="22"/>
                <w:lang w:eastAsia="ru-RU"/>
              </w:rPr>
              <w:t>Перше півріччя 2024 року</w:t>
            </w:r>
          </w:p>
        </w:tc>
      </w:tr>
      <w:tr w:rsidR="007D7461" w:rsidRPr="00672013" w:rsidTr="007D7461">
        <w:tc>
          <w:tcPr>
            <w:tcW w:w="4426" w:type="dxa"/>
            <w:hideMark/>
          </w:tcPr>
          <w:p w:rsidR="007D7461" w:rsidRPr="00672013" w:rsidRDefault="007D7461">
            <w:pPr>
              <w:spacing w:line="240" w:lineRule="auto"/>
              <w:rPr>
                <w:rFonts w:ascii="Arial" w:eastAsia="Times New Roman" w:hAnsi="Arial" w:cs="Arial"/>
                <w:sz w:val="22"/>
                <w:szCs w:val="22"/>
                <w:lang w:eastAsia="ru-RU"/>
              </w:rPr>
            </w:pPr>
            <w:r w:rsidRPr="00672013">
              <w:rPr>
                <w:rFonts w:ascii="Arial" w:eastAsia="Times New Roman" w:hAnsi="Arial" w:cs="Arial"/>
                <w:b/>
                <w:bCs/>
                <w:i/>
                <w:iCs/>
                <w:sz w:val="22"/>
                <w:szCs w:val="22"/>
                <w:lang w:eastAsia="ru-RU"/>
              </w:rPr>
              <w:t>Індикатор виконання</w:t>
            </w:r>
          </w:p>
        </w:tc>
        <w:tc>
          <w:tcPr>
            <w:tcW w:w="4929" w:type="dxa"/>
            <w:hideMark/>
          </w:tcPr>
          <w:p w:rsidR="007D7461" w:rsidRPr="00672013" w:rsidRDefault="001D1276" w:rsidP="00D55796">
            <w:pPr>
              <w:spacing w:before="120" w:line="240" w:lineRule="auto"/>
              <w:ind w:left="111"/>
              <w:rPr>
                <w:rFonts w:ascii="Arial" w:eastAsia="Times New Roman" w:hAnsi="Arial" w:cs="Arial"/>
                <w:b/>
                <w:i/>
                <w:sz w:val="22"/>
                <w:szCs w:val="22"/>
                <w:lang w:eastAsia="ru-RU"/>
              </w:rPr>
            </w:pPr>
            <w:r w:rsidRPr="00672013">
              <w:rPr>
                <w:rFonts w:ascii="Arial" w:eastAsia="Times New Roman" w:hAnsi="Arial" w:cs="Arial"/>
                <w:b/>
                <w:i/>
                <w:sz w:val="22"/>
                <w:szCs w:val="22"/>
                <w:lang w:eastAsia="ru-RU"/>
              </w:rPr>
              <w:t xml:space="preserve">Впроваджено централізовану систему управління </w:t>
            </w:r>
            <w:proofErr w:type="spellStart"/>
            <w:r w:rsidRPr="00672013">
              <w:rPr>
                <w:rFonts w:ascii="Arial" w:eastAsia="Times New Roman" w:hAnsi="Arial" w:cs="Arial"/>
                <w:b/>
                <w:i/>
                <w:sz w:val="22"/>
                <w:szCs w:val="22"/>
                <w:lang w:eastAsia="ru-RU"/>
              </w:rPr>
              <w:t>кіберінцидентами</w:t>
            </w:r>
            <w:proofErr w:type="spellEnd"/>
            <w:r w:rsidRPr="00672013">
              <w:rPr>
                <w:rFonts w:ascii="Arial" w:eastAsia="Times New Roman" w:hAnsi="Arial" w:cs="Arial"/>
                <w:b/>
                <w:i/>
                <w:sz w:val="22"/>
                <w:szCs w:val="22"/>
                <w:lang w:eastAsia="ru-RU"/>
              </w:rPr>
              <w:t xml:space="preserve"> в структурі МЗС, орієнтовану на забезпечення </w:t>
            </w:r>
            <w:proofErr w:type="spellStart"/>
            <w:r w:rsidRPr="00672013">
              <w:rPr>
                <w:rFonts w:ascii="Arial" w:eastAsia="Times New Roman" w:hAnsi="Arial" w:cs="Arial"/>
                <w:b/>
                <w:i/>
                <w:sz w:val="22"/>
                <w:szCs w:val="22"/>
                <w:lang w:eastAsia="ru-RU"/>
              </w:rPr>
              <w:t>кіберзахисту</w:t>
            </w:r>
            <w:proofErr w:type="spellEnd"/>
            <w:r w:rsidRPr="00672013">
              <w:rPr>
                <w:rFonts w:ascii="Arial" w:eastAsia="Times New Roman" w:hAnsi="Arial" w:cs="Arial"/>
                <w:b/>
                <w:i/>
                <w:sz w:val="22"/>
                <w:szCs w:val="22"/>
                <w:lang w:eastAsia="ru-RU"/>
              </w:rPr>
              <w:t xml:space="preserve"> інфраструктури та інформаційних ресурсів закордонних дипломатичних установ України</w:t>
            </w:r>
            <w:r w:rsidR="009A6781" w:rsidRPr="00672013">
              <w:rPr>
                <w:rFonts w:ascii="Arial" w:eastAsia="Times New Roman" w:hAnsi="Arial" w:cs="Arial"/>
                <w:b/>
                <w:i/>
                <w:sz w:val="22"/>
                <w:szCs w:val="22"/>
                <w:lang w:eastAsia="ru-RU"/>
              </w:rPr>
              <w:t xml:space="preserve"> та об'єктів державної власності України за кордоном</w:t>
            </w:r>
            <w:r w:rsidRPr="00672013">
              <w:rPr>
                <w:rFonts w:ascii="Arial" w:eastAsia="Times New Roman" w:hAnsi="Arial" w:cs="Arial"/>
                <w:b/>
                <w:i/>
                <w:sz w:val="22"/>
                <w:szCs w:val="22"/>
                <w:lang w:eastAsia="ru-RU"/>
              </w:rPr>
              <w:t xml:space="preserve">, створено протоколи її спільного використання (МЗС, СБУ, СЗРУ та </w:t>
            </w:r>
            <w:proofErr w:type="spellStart"/>
            <w:r w:rsidRPr="00672013">
              <w:rPr>
                <w:rFonts w:ascii="Arial" w:eastAsia="Times New Roman" w:hAnsi="Arial" w:cs="Arial"/>
                <w:b/>
                <w:i/>
                <w:sz w:val="22"/>
                <w:szCs w:val="22"/>
                <w:lang w:eastAsia="ru-RU"/>
              </w:rPr>
              <w:t>Держспецзв'язку</w:t>
            </w:r>
            <w:proofErr w:type="spellEnd"/>
            <w:r w:rsidRPr="00672013">
              <w:rPr>
                <w:rFonts w:ascii="Arial" w:eastAsia="Times New Roman" w:hAnsi="Arial" w:cs="Arial"/>
                <w:b/>
                <w:i/>
                <w:sz w:val="22"/>
                <w:szCs w:val="22"/>
                <w:lang w:eastAsia="ru-RU"/>
              </w:rPr>
              <w:t xml:space="preserve"> за загальною координацією НКЦК)</w:t>
            </w:r>
            <w:r w:rsidR="007D7461" w:rsidRPr="00672013">
              <w:rPr>
                <w:rFonts w:ascii="Arial" w:eastAsia="Times New Roman" w:hAnsi="Arial" w:cs="Arial"/>
                <w:b/>
                <w:i/>
                <w:sz w:val="22"/>
                <w:szCs w:val="22"/>
                <w:lang w:eastAsia="ru-RU"/>
              </w:rPr>
              <w:t>.</w:t>
            </w:r>
          </w:p>
        </w:tc>
      </w:tr>
    </w:tbl>
    <w:p w:rsidR="007D7461" w:rsidRPr="00672013" w:rsidRDefault="007D7461" w:rsidP="007D7461">
      <w:pPr>
        <w:shd w:val="clear" w:color="auto" w:fill="FFFFFF"/>
        <w:tabs>
          <w:tab w:val="left" w:pos="851"/>
        </w:tabs>
        <w:spacing w:line="240" w:lineRule="auto"/>
        <w:ind w:firstLine="709"/>
        <w:jc w:val="both"/>
        <w:rPr>
          <w:rFonts w:ascii="Arial" w:eastAsia="Times New Roman" w:hAnsi="Arial" w:cs="Arial"/>
          <w:sz w:val="22"/>
          <w:szCs w:val="22"/>
          <w:lang w:eastAsia="ru-RU"/>
        </w:rPr>
      </w:pPr>
    </w:p>
    <w:p w:rsidR="007D7461" w:rsidRPr="00672013" w:rsidRDefault="007D7461" w:rsidP="007D7461">
      <w:pPr>
        <w:shd w:val="clear" w:color="auto" w:fill="FFFFFF"/>
        <w:tabs>
          <w:tab w:val="left" w:pos="851"/>
        </w:tabs>
        <w:spacing w:line="240" w:lineRule="auto"/>
        <w:ind w:firstLine="709"/>
        <w:jc w:val="both"/>
        <w:rPr>
          <w:rFonts w:ascii="Arial" w:eastAsia="Times New Roman" w:hAnsi="Arial" w:cs="Arial"/>
          <w:sz w:val="22"/>
          <w:szCs w:val="22"/>
          <w:lang w:eastAsia="ru-RU"/>
        </w:rPr>
      </w:pPr>
      <w:r w:rsidRPr="00672013">
        <w:rPr>
          <w:rFonts w:ascii="Arial" w:eastAsia="Times New Roman" w:hAnsi="Arial" w:cs="Arial"/>
          <w:sz w:val="22"/>
          <w:szCs w:val="22"/>
          <w:lang w:eastAsia="ru-RU"/>
        </w:rPr>
        <w:t xml:space="preserve">30. Створити технологічні можливості підключення постачальниками електронних комунікаційних мереж та/або послуг технічних засобів для </w:t>
      </w:r>
      <w:r w:rsidRPr="00672013">
        <w:rPr>
          <w:rFonts w:ascii="Arial" w:eastAsia="Times New Roman" w:hAnsi="Arial" w:cs="Arial"/>
          <w:sz w:val="22"/>
          <w:szCs w:val="22"/>
          <w:lang w:eastAsia="ru-RU"/>
        </w:rPr>
        <w:br/>
        <w:t>здійснення оперативно-розшукових, контррозвідувальних та розвідувальних заходів.</w:t>
      </w:r>
    </w:p>
    <w:tbl>
      <w:tblPr>
        <w:tblW w:w="5000" w:type="pct"/>
        <w:tblCellMar>
          <w:left w:w="0" w:type="dxa"/>
          <w:right w:w="0" w:type="dxa"/>
        </w:tblCellMar>
        <w:tblLook w:val="04A0" w:firstRow="1" w:lastRow="0" w:firstColumn="1" w:lastColumn="0" w:noHBand="0" w:noVBand="1"/>
      </w:tblPr>
      <w:tblGrid>
        <w:gridCol w:w="4426"/>
        <w:gridCol w:w="4929"/>
      </w:tblGrid>
      <w:tr w:rsidR="007D7461" w:rsidRPr="00672013" w:rsidTr="007D7461">
        <w:tc>
          <w:tcPr>
            <w:tcW w:w="4426" w:type="dxa"/>
            <w:hideMark/>
          </w:tcPr>
          <w:p w:rsidR="007D7461" w:rsidRPr="00672013" w:rsidRDefault="007D7461">
            <w:pPr>
              <w:rPr>
                <w:rFonts w:ascii="Arial" w:eastAsia="Times New Roman" w:hAnsi="Arial" w:cs="Arial"/>
                <w:sz w:val="22"/>
                <w:szCs w:val="22"/>
                <w:lang w:eastAsia="ru-RU"/>
              </w:rPr>
            </w:pPr>
          </w:p>
        </w:tc>
        <w:tc>
          <w:tcPr>
            <w:tcW w:w="4929" w:type="dxa"/>
            <w:hideMark/>
          </w:tcPr>
          <w:p w:rsidR="007D7461" w:rsidRPr="00672013" w:rsidRDefault="007D7461">
            <w:pPr>
              <w:spacing w:before="120" w:line="240" w:lineRule="auto"/>
              <w:ind w:left="111"/>
              <w:rPr>
                <w:rFonts w:ascii="Arial" w:eastAsia="Times New Roman" w:hAnsi="Arial" w:cs="Arial"/>
                <w:sz w:val="22"/>
                <w:szCs w:val="22"/>
                <w:lang w:eastAsia="ru-RU"/>
              </w:rPr>
            </w:pPr>
            <w:r w:rsidRPr="00672013">
              <w:rPr>
                <w:rFonts w:ascii="Arial" w:eastAsia="Times New Roman" w:hAnsi="Arial" w:cs="Arial"/>
                <w:sz w:val="22"/>
                <w:szCs w:val="22"/>
                <w:lang w:eastAsia="ru-RU"/>
              </w:rPr>
              <w:t>Служба безпеки України, розвідувальні органи України, Адміністрація Державної служби спеціального зв'язку та захисту інформації України, Національна комісія, що здійснює державне регулювання у сфері зв'язку та інформатизації</w:t>
            </w:r>
          </w:p>
        </w:tc>
      </w:tr>
      <w:tr w:rsidR="007D7461" w:rsidRPr="00672013" w:rsidTr="007D7461">
        <w:tc>
          <w:tcPr>
            <w:tcW w:w="4426" w:type="dxa"/>
            <w:hideMark/>
          </w:tcPr>
          <w:p w:rsidR="007D7461" w:rsidRPr="00672013" w:rsidRDefault="007D7461">
            <w:pPr>
              <w:rPr>
                <w:rFonts w:ascii="Arial" w:eastAsia="Times New Roman" w:hAnsi="Arial" w:cs="Arial"/>
                <w:sz w:val="22"/>
                <w:szCs w:val="22"/>
                <w:lang w:eastAsia="ru-RU"/>
              </w:rPr>
            </w:pPr>
          </w:p>
        </w:tc>
        <w:tc>
          <w:tcPr>
            <w:tcW w:w="4929" w:type="dxa"/>
            <w:hideMark/>
          </w:tcPr>
          <w:p w:rsidR="007D7461" w:rsidRPr="00672013" w:rsidRDefault="007D7461">
            <w:pPr>
              <w:spacing w:before="120" w:line="240" w:lineRule="auto"/>
              <w:ind w:left="111"/>
              <w:rPr>
                <w:rFonts w:ascii="Arial" w:eastAsia="Times New Roman" w:hAnsi="Arial" w:cs="Arial"/>
                <w:i/>
                <w:sz w:val="22"/>
                <w:szCs w:val="22"/>
                <w:lang w:eastAsia="ru-RU"/>
              </w:rPr>
            </w:pPr>
            <w:r w:rsidRPr="00672013">
              <w:rPr>
                <w:rFonts w:ascii="Arial" w:eastAsia="Times New Roman" w:hAnsi="Arial" w:cs="Arial"/>
                <w:i/>
                <w:sz w:val="22"/>
                <w:szCs w:val="22"/>
                <w:lang w:eastAsia="ru-RU"/>
              </w:rPr>
              <w:t>Перше півріччя 2024 року</w:t>
            </w:r>
          </w:p>
        </w:tc>
      </w:tr>
      <w:tr w:rsidR="007D7461" w:rsidRPr="00672013" w:rsidTr="007D7461">
        <w:tc>
          <w:tcPr>
            <w:tcW w:w="4426" w:type="dxa"/>
            <w:hideMark/>
          </w:tcPr>
          <w:p w:rsidR="007D7461" w:rsidRPr="00672013" w:rsidRDefault="007D7461">
            <w:pPr>
              <w:spacing w:line="240" w:lineRule="auto"/>
              <w:rPr>
                <w:rFonts w:ascii="Arial" w:eastAsia="Times New Roman" w:hAnsi="Arial" w:cs="Arial"/>
                <w:sz w:val="22"/>
                <w:szCs w:val="22"/>
                <w:lang w:eastAsia="ru-RU"/>
              </w:rPr>
            </w:pPr>
            <w:r w:rsidRPr="00672013">
              <w:rPr>
                <w:rFonts w:ascii="Arial" w:eastAsia="Times New Roman" w:hAnsi="Arial" w:cs="Arial"/>
                <w:b/>
                <w:bCs/>
                <w:i/>
                <w:iCs/>
                <w:sz w:val="22"/>
                <w:szCs w:val="22"/>
                <w:lang w:eastAsia="ru-RU"/>
              </w:rPr>
              <w:t>Індикатор виконання</w:t>
            </w:r>
          </w:p>
        </w:tc>
        <w:tc>
          <w:tcPr>
            <w:tcW w:w="4929" w:type="dxa"/>
            <w:hideMark/>
          </w:tcPr>
          <w:p w:rsidR="007D7461" w:rsidRPr="00672013" w:rsidRDefault="007D7461">
            <w:pPr>
              <w:spacing w:before="120" w:line="240" w:lineRule="auto"/>
              <w:ind w:left="111"/>
              <w:rPr>
                <w:rFonts w:ascii="Arial" w:eastAsia="Times New Roman" w:hAnsi="Arial" w:cs="Arial"/>
                <w:i/>
                <w:sz w:val="22"/>
                <w:szCs w:val="22"/>
                <w:lang w:eastAsia="ru-RU"/>
              </w:rPr>
            </w:pPr>
            <w:r w:rsidRPr="00672013">
              <w:rPr>
                <w:rFonts w:ascii="Arial" w:eastAsia="Times New Roman" w:hAnsi="Arial" w:cs="Arial"/>
                <w:b/>
                <w:i/>
                <w:sz w:val="22"/>
                <w:szCs w:val="22"/>
                <w:lang w:eastAsia="ru-RU"/>
              </w:rPr>
              <w:t xml:space="preserve">Налагоджено взаємодію з постачальниками електронних комунікаційних мереж та послуг, забезпечено </w:t>
            </w:r>
            <w:proofErr w:type="spellStart"/>
            <w:r w:rsidRPr="00672013">
              <w:rPr>
                <w:rFonts w:ascii="Arial" w:eastAsia="Times New Roman" w:hAnsi="Arial" w:cs="Arial"/>
                <w:b/>
                <w:i/>
                <w:sz w:val="22"/>
                <w:szCs w:val="22"/>
                <w:lang w:eastAsia="ru-RU"/>
              </w:rPr>
              <w:t>інтероперабільність</w:t>
            </w:r>
            <w:proofErr w:type="spellEnd"/>
            <w:r w:rsidRPr="00672013">
              <w:rPr>
                <w:rFonts w:ascii="Arial" w:eastAsia="Times New Roman" w:hAnsi="Arial" w:cs="Arial"/>
                <w:b/>
                <w:i/>
                <w:sz w:val="22"/>
                <w:szCs w:val="22"/>
                <w:lang w:eastAsia="ru-RU"/>
              </w:rPr>
              <w:t xml:space="preserve"> наявного у розвідувальних та контррозвідувальних органів технічного обладнання з обладнанням та відповідними протоколами обміну інформацією систем зазначених суб'єктів для підключення технічних засобів для здійснення оперативно-розшукових, контррозвідувальних та розвідувальних заходів.</w:t>
            </w:r>
          </w:p>
        </w:tc>
      </w:tr>
    </w:tbl>
    <w:p w:rsidR="007D7461" w:rsidRPr="00672013" w:rsidRDefault="007D7461" w:rsidP="007D7461">
      <w:pPr>
        <w:shd w:val="clear" w:color="auto" w:fill="FFFFFF"/>
        <w:tabs>
          <w:tab w:val="left" w:pos="851"/>
        </w:tabs>
        <w:spacing w:line="240" w:lineRule="auto"/>
        <w:ind w:firstLine="709"/>
        <w:jc w:val="both"/>
        <w:rPr>
          <w:rFonts w:ascii="Arial" w:eastAsia="Times New Roman" w:hAnsi="Arial" w:cs="Arial"/>
          <w:sz w:val="22"/>
          <w:szCs w:val="22"/>
          <w:lang w:eastAsia="ru-RU"/>
        </w:rPr>
      </w:pPr>
    </w:p>
    <w:p w:rsidR="007D7461" w:rsidRPr="00672013" w:rsidRDefault="007D7461" w:rsidP="007D7461">
      <w:pPr>
        <w:shd w:val="clear" w:color="auto" w:fill="FFFFFF"/>
        <w:tabs>
          <w:tab w:val="left" w:pos="851"/>
        </w:tabs>
        <w:spacing w:line="240" w:lineRule="auto"/>
        <w:ind w:firstLine="709"/>
        <w:jc w:val="both"/>
        <w:rPr>
          <w:rFonts w:ascii="Arial" w:eastAsia="Times New Roman" w:hAnsi="Arial" w:cs="Arial"/>
          <w:sz w:val="22"/>
          <w:szCs w:val="22"/>
          <w:lang w:eastAsia="ru-RU"/>
        </w:rPr>
      </w:pPr>
      <w:r w:rsidRPr="00672013">
        <w:rPr>
          <w:rFonts w:ascii="Arial" w:eastAsia="Times New Roman" w:hAnsi="Arial" w:cs="Arial"/>
          <w:sz w:val="22"/>
          <w:szCs w:val="22"/>
          <w:lang w:eastAsia="ru-RU"/>
        </w:rPr>
        <w:t xml:space="preserve">31. Запровадити гармонізований з євроатлантичною спільнотою підхід до застосування санкцій у відповідь на підривну діяльність у кіберпросторі, розроблення та узгодження з іноземними партнерами механізму спільних дипломатичних та економічних дій і заходів, зокрема запровадження обмежувальних заходів у вигляді економічних санкцій, у відповідь на деструктивну </w:t>
      </w:r>
      <w:proofErr w:type="spellStart"/>
      <w:r w:rsidRPr="00672013">
        <w:rPr>
          <w:rFonts w:ascii="Arial" w:eastAsia="Times New Roman" w:hAnsi="Arial" w:cs="Arial"/>
          <w:sz w:val="22"/>
          <w:szCs w:val="22"/>
          <w:lang w:eastAsia="ru-RU"/>
        </w:rPr>
        <w:t>кіберактивність</w:t>
      </w:r>
      <w:proofErr w:type="spellEnd"/>
      <w:r w:rsidRPr="00672013">
        <w:rPr>
          <w:rFonts w:ascii="Arial" w:eastAsia="Times New Roman" w:hAnsi="Arial" w:cs="Arial"/>
          <w:sz w:val="22"/>
          <w:szCs w:val="22"/>
          <w:lang w:eastAsia="ru-RU"/>
        </w:rPr>
        <w:t>.</w:t>
      </w:r>
    </w:p>
    <w:tbl>
      <w:tblPr>
        <w:tblW w:w="5000" w:type="pct"/>
        <w:tblCellMar>
          <w:left w:w="0" w:type="dxa"/>
          <w:right w:w="0" w:type="dxa"/>
        </w:tblCellMar>
        <w:tblLook w:val="04A0" w:firstRow="1" w:lastRow="0" w:firstColumn="1" w:lastColumn="0" w:noHBand="0" w:noVBand="1"/>
      </w:tblPr>
      <w:tblGrid>
        <w:gridCol w:w="4426"/>
        <w:gridCol w:w="4929"/>
      </w:tblGrid>
      <w:tr w:rsidR="007D7461" w:rsidRPr="00672013" w:rsidTr="007D7461">
        <w:tc>
          <w:tcPr>
            <w:tcW w:w="4426" w:type="dxa"/>
            <w:hideMark/>
          </w:tcPr>
          <w:p w:rsidR="007D7461" w:rsidRPr="00672013" w:rsidRDefault="007D7461">
            <w:pPr>
              <w:rPr>
                <w:rFonts w:ascii="Arial" w:eastAsia="Times New Roman" w:hAnsi="Arial" w:cs="Arial"/>
                <w:sz w:val="22"/>
                <w:szCs w:val="22"/>
                <w:lang w:eastAsia="ru-RU"/>
              </w:rPr>
            </w:pPr>
          </w:p>
        </w:tc>
        <w:tc>
          <w:tcPr>
            <w:tcW w:w="4929" w:type="dxa"/>
            <w:hideMark/>
          </w:tcPr>
          <w:p w:rsidR="007D7461" w:rsidRPr="00672013" w:rsidRDefault="007D7461">
            <w:pPr>
              <w:spacing w:before="120" w:line="240" w:lineRule="auto"/>
              <w:ind w:left="111"/>
              <w:rPr>
                <w:rFonts w:ascii="Arial" w:eastAsia="Times New Roman" w:hAnsi="Arial" w:cs="Arial"/>
                <w:sz w:val="22"/>
                <w:szCs w:val="22"/>
                <w:lang w:eastAsia="ru-RU"/>
              </w:rPr>
            </w:pPr>
            <w:r w:rsidRPr="00672013">
              <w:rPr>
                <w:rFonts w:ascii="Arial" w:eastAsia="Times New Roman" w:hAnsi="Arial" w:cs="Arial"/>
                <w:sz w:val="22"/>
                <w:szCs w:val="22"/>
                <w:lang w:eastAsia="ru-RU"/>
              </w:rPr>
              <w:t>Міністерство закордонних справ України, Міністерство економіки України, Служба безпеки України, розвідувальні органи України</w:t>
            </w:r>
          </w:p>
        </w:tc>
      </w:tr>
      <w:tr w:rsidR="007D7461" w:rsidRPr="00672013" w:rsidTr="007D7461">
        <w:tc>
          <w:tcPr>
            <w:tcW w:w="4426" w:type="dxa"/>
            <w:hideMark/>
          </w:tcPr>
          <w:p w:rsidR="007D7461" w:rsidRPr="00672013" w:rsidRDefault="007D7461">
            <w:pPr>
              <w:rPr>
                <w:rFonts w:ascii="Arial" w:eastAsia="Times New Roman" w:hAnsi="Arial" w:cs="Arial"/>
                <w:sz w:val="22"/>
                <w:szCs w:val="22"/>
                <w:lang w:eastAsia="ru-RU"/>
              </w:rPr>
            </w:pPr>
          </w:p>
        </w:tc>
        <w:tc>
          <w:tcPr>
            <w:tcW w:w="4929" w:type="dxa"/>
            <w:hideMark/>
          </w:tcPr>
          <w:p w:rsidR="007D7461" w:rsidRPr="00672013" w:rsidRDefault="007D7461">
            <w:pPr>
              <w:spacing w:before="120" w:line="240" w:lineRule="auto"/>
              <w:ind w:left="111"/>
              <w:rPr>
                <w:rFonts w:ascii="Arial" w:eastAsia="Times New Roman" w:hAnsi="Arial" w:cs="Arial"/>
                <w:i/>
                <w:sz w:val="22"/>
                <w:szCs w:val="22"/>
                <w:lang w:eastAsia="ru-RU"/>
              </w:rPr>
            </w:pPr>
            <w:r w:rsidRPr="00672013">
              <w:rPr>
                <w:rFonts w:ascii="Arial" w:eastAsia="Times New Roman" w:hAnsi="Arial" w:cs="Arial"/>
                <w:i/>
                <w:sz w:val="22"/>
                <w:szCs w:val="22"/>
                <w:lang w:eastAsia="ru-RU"/>
              </w:rPr>
              <w:t>Друге півріччя 2022 року</w:t>
            </w:r>
          </w:p>
        </w:tc>
      </w:tr>
      <w:tr w:rsidR="007D7461" w:rsidRPr="00672013" w:rsidTr="007D7461">
        <w:tc>
          <w:tcPr>
            <w:tcW w:w="4426" w:type="dxa"/>
            <w:hideMark/>
          </w:tcPr>
          <w:p w:rsidR="007D7461" w:rsidRPr="00672013" w:rsidRDefault="007D7461">
            <w:pPr>
              <w:spacing w:line="240" w:lineRule="auto"/>
              <w:rPr>
                <w:rFonts w:ascii="Arial" w:eastAsia="Times New Roman" w:hAnsi="Arial" w:cs="Arial"/>
                <w:sz w:val="22"/>
                <w:szCs w:val="22"/>
                <w:lang w:eastAsia="ru-RU"/>
              </w:rPr>
            </w:pPr>
            <w:r w:rsidRPr="00672013">
              <w:rPr>
                <w:rFonts w:ascii="Arial" w:eastAsia="Times New Roman" w:hAnsi="Arial" w:cs="Arial"/>
                <w:b/>
                <w:bCs/>
                <w:i/>
                <w:iCs/>
                <w:sz w:val="22"/>
                <w:szCs w:val="22"/>
                <w:lang w:eastAsia="ru-RU"/>
              </w:rPr>
              <w:t>Індикатор виконання</w:t>
            </w:r>
          </w:p>
        </w:tc>
        <w:tc>
          <w:tcPr>
            <w:tcW w:w="4929" w:type="dxa"/>
            <w:hideMark/>
          </w:tcPr>
          <w:p w:rsidR="007D7461" w:rsidRPr="00672013" w:rsidRDefault="007D7461">
            <w:pPr>
              <w:spacing w:before="120" w:line="240" w:lineRule="auto"/>
              <w:ind w:left="111"/>
              <w:rPr>
                <w:rFonts w:ascii="Arial" w:eastAsia="Times New Roman" w:hAnsi="Arial" w:cs="Arial"/>
                <w:b/>
                <w:i/>
                <w:sz w:val="22"/>
                <w:szCs w:val="22"/>
                <w:lang w:eastAsia="ru-RU"/>
              </w:rPr>
            </w:pPr>
            <w:r w:rsidRPr="00672013">
              <w:rPr>
                <w:rFonts w:ascii="Arial" w:eastAsia="Times New Roman" w:hAnsi="Arial" w:cs="Arial"/>
                <w:b/>
                <w:i/>
                <w:sz w:val="22"/>
                <w:szCs w:val="22"/>
                <w:lang w:eastAsia="ru-RU"/>
              </w:rPr>
              <w:t>Країнами ЄС та США в рамках підтримки України та гармонізованого підходу до санаційної політики запроваджено санкції у відповідь на деструктивн</w:t>
            </w:r>
            <w:r w:rsidR="002E5E8A" w:rsidRPr="00672013">
              <w:rPr>
                <w:rFonts w:ascii="Arial" w:eastAsia="Times New Roman" w:hAnsi="Arial" w:cs="Arial"/>
                <w:b/>
                <w:i/>
                <w:sz w:val="22"/>
                <w:szCs w:val="22"/>
                <w:lang w:eastAsia="ru-RU"/>
              </w:rPr>
              <w:t xml:space="preserve">у </w:t>
            </w:r>
            <w:proofErr w:type="spellStart"/>
            <w:r w:rsidR="002E5E8A" w:rsidRPr="00672013">
              <w:rPr>
                <w:rFonts w:ascii="Arial" w:eastAsia="Times New Roman" w:hAnsi="Arial" w:cs="Arial"/>
                <w:b/>
                <w:i/>
                <w:sz w:val="22"/>
                <w:szCs w:val="22"/>
                <w:lang w:eastAsia="ru-RU"/>
              </w:rPr>
              <w:t>кіберактивність</w:t>
            </w:r>
            <w:proofErr w:type="spellEnd"/>
            <w:r w:rsidR="002E5E8A" w:rsidRPr="00672013">
              <w:rPr>
                <w:rFonts w:ascii="Arial" w:eastAsia="Times New Roman" w:hAnsi="Arial" w:cs="Arial"/>
                <w:b/>
                <w:i/>
                <w:sz w:val="22"/>
                <w:szCs w:val="22"/>
                <w:lang w:eastAsia="ru-RU"/>
              </w:rPr>
              <w:t xml:space="preserve"> проти України</w:t>
            </w:r>
            <w:r w:rsidRPr="00672013">
              <w:rPr>
                <w:rFonts w:ascii="Arial" w:eastAsia="Times New Roman" w:hAnsi="Arial" w:cs="Arial"/>
                <w:b/>
                <w:i/>
                <w:sz w:val="22"/>
                <w:szCs w:val="22"/>
                <w:lang w:eastAsia="ru-RU"/>
              </w:rPr>
              <w:t xml:space="preserve"> щодо суб'єктів, до яких запроваджено санкції Україною.</w:t>
            </w:r>
          </w:p>
          <w:p w:rsidR="007D7461" w:rsidRPr="00672013" w:rsidRDefault="007D7461">
            <w:pPr>
              <w:spacing w:before="120" w:line="240" w:lineRule="auto"/>
              <w:ind w:left="111"/>
              <w:rPr>
                <w:rFonts w:ascii="Arial" w:eastAsia="Times New Roman" w:hAnsi="Arial" w:cs="Arial"/>
                <w:b/>
                <w:i/>
                <w:sz w:val="22"/>
                <w:szCs w:val="22"/>
                <w:lang w:eastAsia="ru-RU"/>
              </w:rPr>
            </w:pPr>
            <w:r w:rsidRPr="00672013">
              <w:rPr>
                <w:rFonts w:ascii="Arial" w:eastAsia="Times New Roman" w:hAnsi="Arial" w:cs="Arial"/>
                <w:b/>
                <w:i/>
                <w:sz w:val="22"/>
                <w:szCs w:val="22"/>
                <w:lang w:eastAsia="ru-RU"/>
              </w:rPr>
              <w:t xml:space="preserve">Аналогічні санкції введено Україною щодо суб'єктів, на які накладено санкції Країнами ЄС та США за деструктивну </w:t>
            </w:r>
            <w:proofErr w:type="spellStart"/>
            <w:r w:rsidRPr="00672013">
              <w:rPr>
                <w:rFonts w:ascii="Arial" w:eastAsia="Times New Roman" w:hAnsi="Arial" w:cs="Arial"/>
                <w:b/>
                <w:i/>
                <w:sz w:val="22"/>
                <w:szCs w:val="22"/>
                <w:lang w:eastAsia="ru-RU"/>
              </w:rPr>
              <w:t>кіберактивність</w:t>
            </w:r>
            <w:proofErr w:type="spellEnd"/>
            <w:r w:rsidRPr="00672013">
              <w:rPr>
                <w:rFonts w:ascii="Arial" w:eastAsia="Times New Roman" w:hAnsi="Arial" w:cs="Arial"/>
                <w:b/>
                <w:i/>
                <w:sz w:val="22"/>
                <w:szCs w:val="22"/>
                <w:lang w:eastAsia="ru-RU"/>
              </w:rPr>
              <w:t xml:space="preserve"> проти цих країн.</w:t>
            </w:r>
          </w:p>
        </w:tc>
      </w:tr>
    </w:tbl>
    <w:p w:rsidR="007D7461" w:rsidRPr="00672013" w:rsidRDefault="007D7461" w:rsidP="007D7461">
      <w:pPr>
        <w:shd w:val="clear" w:color="auto" w:fill="FFFFFF"/>
        <w:tabs>
          <w:tab w:val="left" w:pos="851"/>
        </w:tabs>
        <w:spacing w:line="240" w:lineRule="auto"/>
        <w:ind w:firstLine="709"/>
        <w:jc w:val="both"/>
        <w:rPr>
          <w:rFonts w:ascii="Arial" w:eastAsia="Times New Roman" w:hAnsi="Arial" w:cs="Arial"/>
          <w:sz w:val="22"/>
          <w:szCs w:val="22"/>
          <w:lang w:eastAsia="ru-RU"/>
        </w:rPr>
      </w:pPr>
    </w:p>
    <w:p w:rsidR="007D7461" w:rsidRPr="00672013" w:rsidRDefault="007D7461" w:rsidP="007D7461">
      <w:pPr>
        <w:shd w:val="clear" w:color="auto" w:fill="FFFFFF"/>
        <w:tabs>
          <w:tab w:val="left" w:pos="851"/>
        </w:tabs>
        <w:spacing w:line="240" w:lineRule="auto"/>
        <w:ind w:firstLine="709"/>
        <w:jc w:val="both"/>
        <w:rPr>
          <w:rFonts w:ascii="Arial" w:eastAsia="Times New Roman" w:hAnsi="Arial" w:cs="Arial"/>
          <w:sz w:val="22"/>
          <w:szCs w:val="22"/>
          <w:lang w:eastAsia="ru-RU"/>
        </w:rPr>
      </w:pPr>
      <w:r w:rsidRPr="00672013">
        <w:rPr>
          <w:rFonts w:ascii="Arial" w:eastAsia="Times New Roman" w:hAnsi="Arial" w:cs="Arial"/>
          <w:sz w:val="22"/>
          <w:szCs w:val="22"/>
          <w:lang w:eastAsia="ru-RU"/>
        </w:rPr>
        <w:t>32. Застосовувати усі доступні інструменти дипломатії та міжнародного права задля протидії зловмисній діяльності у кіберпросторі проти України.</w:t>
      </w:r>
    </w:p>
    <w:tbl>
      <w:tblPr>
        <w:tblW w:w="5000" w:type="pct"/>
        <w:tblCellMar>
          <w:left w:w="0" w:type="dxa"/>
          <w:right w:w="0" w:type="dxa"/>
        </w:tblCellMar>
        <w:tblLook w:val="04A0" w:firstRow="1" w:lastRow="0" w:firstColumn="1" w:lastColumn="0" w:noHBand="0" w:noVBand="1"/>
      </w:tblPr>
      <w:tblGrid>
        <w:gridCol w:w="4426"/>
        <w:gridCol w:w="4929"/>
      </w:tblGrid>
      <w:tr w:rsidR="007D7461" w:rsidRPr="00672013" w:rsidTr="007D7461">
        <w:tc>
          <w:tcPr>
            <w:tcW w:w="4426" w:type="dxa"/>
            <w:hideMark/>
          </w:tcPr>
          <w:p w:rsidR="007D7461" w:rsidRPr="00672013" w:rsidRDefault="007D7461">
            <w:pPr>
              <w:rPr>
                <w:rFonts w:ascii="Arial" w:eastAsia="Times New Roman" w:hAnsi="Arial" w:cs="Arial"/>
                <w:sz w:val="22"/>
                <w:szCs w:val="22"/>
                <w:lang w:eastAsia="ru-RU"/>
              </w:rPr>
            </w:pPr>
          </w:p>
        </w:tc>
        <w:tc>
          <w:tcPr>
            <w:tcW w:w="4929" w:type="dxa"/>
            <w:hideMark/>
          </w:tcPr>
          <w:p w:rsidR="007D7461" w:rsidRPr="00672013" w:rsidRDefault="007D7461">
            <w:pPr>
              <w:spacing w:before="120" w:line="240" w:lineRule="auto"/>
              <w:ind w:left="111"/>
              <w:rPr>
                <w:rFonts w:ascii="Arial" w:eastAsia="Times New Roman" w:hAnsi="Arial" w:cs="Arial"/>
                <w:sz w:val="22"/>
                <w:szCs w:val="22"/>
                <w:lang w:eastAsia="ru-RU"/>
              </w:rPr>
            </w:pPr>
            <w:r w:rsidRPr="00672013">
              <w:rPr>
                <w:rFonts w:ascii="Arial" w:eastAsia="Times New Roman" w:hAnsi="Arial" w:cs="Arial"/>
                <w:sz w:val="22"/>
                <w:szCs w:val="22"/>
                <w:lang w:eastAsia="ru-RU"/>
              </w:rPr>
              <w:t>Міністерство закордонних справ України</w:t>
            </w:r>
          </w:p>
        </w:tc>
      </w:tr>
      <w:tr w:rsidR="007D7461" w:rsidRPr="00672013" w:rsidTr="007D7461">
        <w:tc>
          <w:tcPr>
            <w:tcW w:w="4426" w:type="dxa"/>
            <w:hideMark/>
          </w:tcPr>
          <w:p w:rsidR="007D7461" w:rsidRPr="00672013" w:rsidRDefault="007D7461">
            <w:pPr>
              <w:rPr>
                <w:rFonts w:ascii="Arial" w:eastAsia="Times New Roman" w:hAnsi="Arial" w:cs="Arial"/>
                <w:sz w:val="22"/>
                <w:szCs w:val="22"/>
                <w:lang w:eastAsia="ru-RU"/>
              </w:rPr>
            </w:pPr>
          </w:p>
        </w:tc>
        <w:tc>
          <w:tcPr>
            <w:tcW w:w="4929" w:type="dxa"/>
            <w:hideMark/>
          </w:tcPr>
          <w:p w:rsidR="007D7461" w:rsidRPr="00672013" w:rsidRDefault="007D7461">
            <w:pPr>
              <w:spacing w:before="120" w:line="240" w:lineRule="auto"/>
              <w:ind w:left="111"/>
              <w:rPr>
                <w:rFonts w:ascii="Arial" w:eastAsia="Times New Roman" w:hAnsi="Arial" w:cs="Arial"/>
                <w:i/>
                <w:sz w:val="22"/>
                <w:szCs w:val="22"/>
                <w:lang w:eastAsia="ru-RU"/>
              </w:rPr>
            </w:pPr>
            <w:r w:rsidRPr="00672013">
              <w:rPr>
                <w:rFonts w:ascii="Arial" w:eastAsia="Times New Roman" w:hAnsi="Arial" w:cs="Arial"/>
                <w:i/>
                <w:sz w:val="22"/>
                <w:szCs w:val="22"/>
                <w:lang w:eastAsia="ru-RU"/>
              </w:rPr>
              <w:t>Постійно</w:t>
            </w:r>
          </w:p>
        </w:tc>
      </w:tr>
      <w:tr w:rsidR="007D7461" w:rsidRPr="00672013" w:rsidTr="007D7461">
        <w:tc>
          <w:tcPr>
            <w:tcW w:w="4426" w:type="dxa"/>
            <w:hideMark/>
          </w:tcPr>
          <w:p w:rsidR="007D7461" w:rsidRPr="00672013" w:rsidRDefault="007D7461">
            <w:pPr>
              <w:spacing w:line="240" w:lineRule="auto"/>
              <w:rPr>
                <w:rFonts w:ascii="Arial" w:eastAsia="Times New Roman" w:hAnsi="Arial" w:cs="Arial"/>
                <w:i/>
                <w:sz w:val="22"/>
                <w:szCs w:val="22"/>
                <w:lang w:eastAsia="ru-RU"/>
              </w:rPr>
            </w:pPr>
            <w:r w:rsidRPr="00672013">
              <w:rPr>
                <w:rFonts w:ascii="Arial" w:eastAsia="Times New Roman" w:hAnsi="Arial" w:cs="Arial"/>
                <w:b/>
                <w:bCs/>
                <w:i/>
                <w:iCs/>
                <w:sz w:val="22"/>
                <w:szCs w:val="22"/>
                <w:lang w:eastAsia="ru-RU"/>
              </w:rPr>
              <w:lastRenderedPageBreak/>
              <w:t>Індикатор виконання</w:t>
            </w:r>
          </w:p>
        </w:tc>
        <w:tc>
          <w:tcPr>
            <w:tcW w:w="4929" w:type="dxa"/>
            <w:hideMark/>
          </w:tcPr>
          <w:p w:rsidR="007D7461" w:rsidRPr="00672013" w:rsidRDefault="007D7461" w:rsidP="002E5E8A">
            <w:pPr>
              <w:spacing w:before="120" w:line="240" w:lineRule="auto"/>
              <w:ind w:left="111"/>
              <w:rPr>
                <w:rFonts w:ascii="Arial" w:eastAsia="Times New Roman" w:hAnsi="Arial" w:cs="Arial"/>
                <w:i/>
                <w:sz w:val="22"/>
                <w:szCs w:val="22"/>
                <w:lang w:eastAsia="ru-RU"/>
              </w:rPr>
            </w:pPr>
            <w:r w:rsidRPr="00672013">
              <w:rPr>
                <w:rFonts w:ascii="Arial" w:eastAsia="Times New Roman" w:hAnsi="Arial" w:cs="Arial"/>
                <w:b/>
                <w:i/>
                <w:sz w:val="22"/>
                <w:szCs w:val="22"/>
                <w:lang w:eastAsia="ru-RU"/>
              </w:rPr>
              <w:t xml:space="preserve">Забезпечено </w:t>
            </w:r>
            <w:r w:rsidR="002E5E8A" w:rsidRPr="00672013">
              <w:rPr>
                <w:rFonts w:ascii="Arial" w:eastAsia="Times New Roman" w:hAnsi="Arial" w:cs="Arial"/>
                <w:b/>
                <w:i/>
                <w:sz w:val="22"/>
                <w:szCs w:val="22"/>
                <w:lang w:eastAsia="ru-RU"/>
              </w:rPr>
              <w:t>застосування</w:t>
            </w:r>
            <w:r w:rsidRPr="00672013">
              <w:rPr>
                <w:rFonts w:ascii="Arial" w:eastAsia="Times New Roman" w:hAnsi="Arial" w:cs="Arial"/>
                <w:b/>
                <w:i/>
                <w:sz w:val="22"/>
                <w:szCs w:val="22"/>
                <w:lang w:eastAsia="ru-RU"/>
              </w:rPr>
              <w:t xml:space="preserve"> санкцій євроатлантичною спільнотою на </w:t>
            </w:r>
            <w:proofErr w:type="spellStart"/>
            <w:r w:rsidRPr="00672013">
              <w:rPr>
                <w:rFonts w:ascii="Arial" w:eastAsia="Times New Roman" w:hAnsi="Arial" w:cs="Arial"/>
                <w:b/>
                <w:i/>
                <w:sz w:val="22"/>
                <w:szCs w:val="22"/>
                <w:lang w:eastAsia="ru-RU"/>
              </w:rPr>
              <w:t>рф</w:t>
            </w:r>
            <w:proofErr w:type="spellEnd"/>
            <w:r w:rsidRPr="00672013">
              <w:rPr>
                <w:rFonts w:ascii="Arial" w:eastAsia="Times New Roman" w:hAnsi="Arial" w:cs="Arial"/>
                <w:b/>
                <w:i/>
                <w:sz w:val="22"/>
                <w:szCs w:val="22"/>
                <w:lang w:eastAsia="ru-RU"/>
              </w:rPr>
              <w:t xml:space="preserve">, юридичних та фізичних осіб </w:t>
            </w:r>
            <w:proofErr w:type="spellStart"/>
            <w:r w:rsidRPr="00672013">
              <w:rPr>
                <w:rFonts w:ascii="Arial" w:eastAsia="Times New Roman" w:hAnsi="Arial" w:cs="Arial"/>
                <w:b/>
                <w:i/>
                <w:sz w:val="22"/>
                <w:szCs w:val="22"/>
                <w:lang w:eastAsia="ru-RU"/>
              </w:rPr>
              <w:t>рф</w:t>
            </w:r>
            <w:proofErr w:type="spellEnd"/>
            <w:r w:rsidRPr="00672013">
              <w:rPr>
                <w:rFonts w:ascii="Arial" w:eastAsia="Times New Roman" w:hAnsi="Arial" w:cs="Arial"/>
                <w:b/>
                <w:i/>
                <w:sz w:val="22"/>
                <w:szCs w:val="22"/>
                <w:lang w:eastAsia="ru-RU"/>
              </w:rPr>
              <w:t xml:space="preserve"> за зловмисну діяльність у кіберпросторі проти України, застосовано механізм міжнародного судочинства для притягнення </w:t>
            </w:r>
            <w:proofErr w:type="spellStart"/>
            <w:r w:rsidRPr="00672013">
              <w:rPr>
                <w:rFonts w:ascii="Arial" w:eastAsia="Times New Roman" w:hAnsi="Arial" w:cs="Arial"/>
                <w:b/>
                <w:i/>
                <w:sz w:val="22"/>
                <w:szCs w:val="22"/>
                <w:lang w:eastAsia="ru-RU"/>
              </w:rPr>
              <w:t>рф</w:t>
            </w:r>
            <w:proofErr w:type="spellEnd"/>
            <w:r w:rsidRPr="00672013">
              <w:rPr>
                <w:rFonts w:ascii="Arial" w:eastAsia="Times New Roman" w:hAnsi="Arial" w:cs="Arial"/>
                <w:b/>
                <w:i/>
                <w:sz w:val="22"/>
                <w:szCs w:val="22"/>
                <w:lang w:eastAsia="ru-RU"/>
              </w:rPr>
              <w:t xml:space="preserve"> до відповідальності за </w:t>
            </w:r>
            <w:proofErr w:type="spellStart"/>
            <w:r w:rsidRPr="00672013">
              <w:rPr>
                <w:rFonts w:ascii="Arial" w:eastAsia="Times New Roman" w:hAnsi="Arial" w:cs="Arial"/>
                <w:b/>
                <w:i/>
                <w:sz w:val="22"/>
                <w:szCs w:val="22"/>
                <w:lang w:eastAsia="ru-RU"/>
              </w:rPr>
              <w:t>кіберзлочини</w:t>
            </w:r>
            <w:proofErr w:type="spellEnd"/>
            <w:r w:rsidRPr="00672013">
              <w:rPr>
                <w:rFonts w:ascii="Arial" w:eastAsia="Times New Roman" w:hAnsi="Arial" w:cs="Arial"/>
                <w:b/>
                <w:i/>
                <w:sz w:val="22"/>
                <w:szCs w:val="22"/>
                <w:lang w:eastAsia="ru-RU"/>
              </w:rPr>
              <w:t xml:space="preserve"> проти України, ініційовано виключення </w:t>
            </w:r>
            <w:proofErr w:type="spellStart"/>
            <w:r w:rsidRPr="00672013">
              <w:rPr>
                <w:rFonts w:ascii="Arial" w:eastAsia="Times New Roman" w:hAnsi="Arial" w:cs="Arial"/>
                <w:b/>
                <w:i/>
                <w:sz w:val="22"/>
                <w:szCs w:val="22"/>
                <w:lang w:eastAsia="ru-RU"/>
              </w:rPr>
              <w:t>рф</w:t>
            </w:r>
            <w:proofErr w:type="spellEnd"/>
            <w:r w:rsidRPr="00672013">
              <w:rPr>
                <w:rFonts w:ascii="Arial" w:eastAsia="Times New Roman" w:hAnsi="Arial" w:cs="Arial"/>
                <w:b/>
                <w:i/>
                <w:sz w:val="22"/>
                <w:szCs w:val="22"/>
                <w:lang w:eastAsia="ru-RU"/>
              </w:rPr>
              <w:t xml:space="preserve"> з усіх груп та підгруп з </w:t>
            </w:r>
            <w:proofErr w:type="spellStart"/>
            <w:r w:rsidRPr="00672013">
              <w:rPr>
                <w:rFonts w:ascii="Arial" w:eastAsia="Times New Roman" w:hAnsi="Arial" w:cs="Arial"/>
                <w:b/>
                <w:i/>
                <w:sz w:val="22"/>
                <w:szCs w:val="22"/>
                <w:lang w:eastAsia="ru-RU"/>
              </w:rPr>
              <w:t>кібербезпеки</w:t>
            </w:r>
            <w:proofErr w:type="spellEnd"/>
            <w:r w:rsidRPr="00672013">
              <w:rPr>
                <w:rFonts w:ascii="Arial" w:eastAsia="Times New Roman" w:hAnsi="Arial" w:cs="Arial"/>
                <w:b/>
                <w:i/>
                <w:sz w:val="22"/>
                <w:szCs w:val="22"/>
                <w:lang w:eastAsia="ru-RU"/>
              </w:rPr>
              <w:t xml:space="preserve"> ключових міжнародних організацій (ООН, ОБСЄ, ISO тощо)</w:t>
            </w:r>
            <w:r w:rsidR="00D55796" w:rsidRPr="00672013">
              <w:rPr>
                <w:rFonts w:ascii="Arial" w:eastAsia="Times New Roman" w:hAnsi="Arial" w:cs="Arial"/>
                <w:b/>
                <w:i/>
                <w:sz w:val="22"/>
                <w:szCs w:val="22"/>
                <w:lang w:eastAsia="ru-RU"/>
              </w:rPr>
              <w:t>.</w:t>
            </w:r>
          </w:p>
        </w:tc>
      </w:tr>
    </w:tbl>
    <w:p w:rsidR="007D7461" w:rsidRPr="00672013" w:rsidRDefault="007D7461" w:rsidP="007D7461">
      <w:pPr>
        <w:shd w:val="clear" w:color="auto" w:fill="FFFFFF"/>
        <w:tabs>
          <w:tab w:val="left" w:pos="851"/>
        </w:tabs>
        <w:spacing w:line="240" w:lineRule="auto"/>
        <w:ind w:firstLine="709"/>
        <w:jc w:val="both"/>
        <w:rPr>
          <w:rFonts w:ascii="Arial" w:eastAsia="Times New Roman" w:hAnsi="Arial" w:cs="Arial"/>
          <w:sz w:val="22"/>
          <w:szCs w:val="22"/>
          <w:lang w:eastAsia="ru-RU"/>
        </w:rPr>
      </w:pPr>
    </w:p>
    <w:p w:rsidR="007D7461" w:rsidRPr="00672013" w:rsidRDefault="007D7461" w:rsidP="007D7461">
      <w:pPr>
        <w:shd w:val="clear" w:color="auto" w:fill="FFFFFF"/>
        <w:tabs>
          <w:tab w:val="left" w:pos="851"/>
        </w:tabs>
        <w:spacing w:line="240" w:lineRule="auto"/>
        <w:ind w:firstLine="709"/>
        <w:jc w:val="both"/>
        <w:rPr>
          <w:rFonts w:ascii="Arial" w:eastAsia="Times New Roman" w:hAnsi="Arial" w:cs="Arial"/>
          <w:sz w:val="22"/>
          <w:szCs w:val="22"/>
          <w:lang w:eastAsia="ru-RU"/>
        </w:rPr>
      </w:pPr>
      <w:r w:rsidRPr="00672013">
        <w:rPr>
          <w:rFonts w:ascii="Arial" w:eastAsia="Times New Roman" w:hAnsi="Arial" w:cs="Arial"/>
          <w:sz w:val="22"/>
          <w:szCs w:val="22"/>
          <w:lang w:eastAsia="ru-RU"/>
        </w:rPr>
        <w:t>33. Налагодити систематичний обмін інформацією про деструктивну діяльність у кіберпросторі з міжнародними партнерами, насамперед Сполученими Штатами Америки, державами – членами ЄС та державами – членами НАТО, створити платформи такого обміну.</w:t>
      </w:r>
    </w:p>
    <w:tbl>
      <w:tblPr>
        <w:tblW w:w="5000" w:type="pct"/>
        <w:tblCellMar>
          <w:left w:w="0" w:type="dxa"/>
          <w:right w:w="0" w:type="dxa"/>
        </w:tblCellMar>
        <w:tblLook w:val="04A0" w:firstRow="1" w:lastRow="0" w:firstColumn="1" w:lastColumn="0" w:noHBand="0" w:noVBand="1"/>
      </w:tblPr>
      <w:tblGrid>
        <w:gridCol w:w="4426"/>
        <w:gridCol w:w="4929"/>
      </w:tblGrid>
      <w:tr w:rsidR="007D7461" w:rsidRPr="00672013" w:rsidTr="007D7461">
        <w:tc>
          <w:tcPr>
            <w:tcW w:w="4426" w:type="dxa"/>
            <w:hideMark/>
          </w:tcPr>
          <w:p w:rsidR="007D7461" w:rsidRPr="00672013" w:rsidRDefault="007D7461">
            <w:pPr>
              <w:rPr>
                <w:rFonts w:ascii="Arial" w:eastAsia="Times New Roman" w:hAnsi="Arial" w:cs="Arial"/>
                <w:sz w:val="22"/>
                <w:szCs w:val="22"/>
                <w:lang w:eastAsia="ru-RU"/>
              </w:rPr>
            </w:pPr>
          </w:p>
        </w:tc>
        <w:tc>
          <w:tcPr>
            <w:tcW w:w="4929" w:type="dxa"/>
            <w:hideMark/>
          </w:tcPr>
          <w:p w:rsidR="007D7461" w:rsidRPr="00672013" w:rsidRDefault="007D7461">
            <w:pPr>
              <w:spacing w:before="120" w:line="240" w:lineRule="auto"/>
              <w:ind w:left="111"/>
              <w:rPr>
                <w:rFonts w:ascii="Arial" w:eastAsia="Times New Roman" w:hAnsi="Arial" w:cs="Arial"/>
                <w:sz w:val="22"/>
                <w:szCs w:val="22"/>
                <w:lang w:eastAsia="ru-RU"/>
              </w:rPr>
            </w:pPr>
            <w:r w:rsidRPr="00672013">
              <w:rPr>
                <w:rFonts w:ascii="Arial" w:eastAsia="Times New Roman" w:hAnsi="Arial" w:cs="Arial"/>
                <w:sz w:val="22"/>
                <w:szCs w:val="22"/>
                <w:lang w:eastAsia="ru-RU"/>
              </w:rPr>
              <w:t xml:space="preserve">Міністерство закордонних справ України, Національний координаційний центр </w:t>
            </w:r>
            <w:proofErr w:type="spellStart"/>
            <w:r w:rsidRPr="00672013">
              <w:rPr>
                <w:rFonts w:ascii="Arial" w:eastAsia="Times New Roman" w:hAnsi="Arial" w:cs="Arial"/>
                <w:sz w:val="22"/>
                <w:szCs w:val="22"/>
                <w:lang w:eastAsia="ru-RU"/>
              </w:rPr>
              <w:t>кібербезпеки</w:t>
            </w:r>
            <w:proofErr w:type="spellEnd"/>
            <w:r w:rsidRPr="00672013">
              <w:rPr>
                <w:rFonts w:ascii="Arial" w:eastAsia="Times New Roman" w:hAnsi="Arial" w:cs="Arial"/>
                <w:sz w:val="22"/>
                <w:szCs w:val="22"/>
                <w:lang w:eastAsia="ru-RU"/>
              </w:rPr>
              <w:t xml:space="preserve">, основні суб'єкти національної системи </w:t>
            </w:r>
            <w:proofErr w:type="spellStart"/>
            <w:r w:rsidRPr="00672013">
              <w:rPr>
                <w:rFonts w:ascii="Arial" w:eastAsia="Times New Roman" w:hAnsi="Arial" w:cs="Arial"/>
                <w:sz w:val="22"/>
                <w:szCs w:val="22"/>
                <w:lang w:eastAsia="ru-RU"/>
              </w:rPr>
              <w:t>кібербезпеки</w:t>
            </w:r>
            <w:proofErr w:type="spellEnd"/>
          </w:p>
        </w:tc>
      </w:tr>
      <w:tr w:rsidR="007D7461" w:rsidRPr="00672013" w:rsidTr="007D7461">
        <w:tc>
          <w:tcPr>
            <w:tcW w:w="4426" w:type="dxa"/>
            <w:hideMark/>
          </w:tcPr>
          <w:p w:rsidR="007D7461" w:rsidRPr="00672013" w:rsidRDefault="007D7461">
            <w:pPr>
              <w:rPr>
                <w:rFonts w:ascii="Arial" w:eastAsia="Times New Roman" w:hAnsi="Arial" w:cs="Arial"/>
                <w:sz w:val="22"/>
                <w:szCs w:val="22"/>
                <w:lang w:eastAsia="ru-RU"/>
              </w:rPr>
            </w:pPr>
          </w:p>
        </w:tc>
        <w:tc>
          <w:tcPr>
            <w:tcW w:w="4929" w:type="dxa"/>
            <w:hideMark/>
          </w:tcPr>
          <w:p w:rsidR="007D7461" w:rsidRPr="00672013" w:rsidRDefault="007D7461">
            <w:pPr>
              <w:spacing w:before="120" w:line="240" w:lineRule="auto"/>
              <w:ind w:left="111"/>
              <w:rPr>
                <w:rFonts w:ascii="Arial" w:eastAsia="Times New Roman" w:hAnsi="Arial" w:cs="Arial"/>
                <w:sz w:val="22"/>
                <w:szCs w:val="22"/>
                <w:lang w:eastAsia="ru-RU"/>
              </w:rPr>
            </w:pPr>
            <w:r w:rsidRPr="00672013">
              <w:rPr>
                <w:rFonts w:ascii="Arial" w:eastAsia="Times New Roman" w:hAnsi="Arial" w:cs="Arial"/>
                <w:i/>
                <w:sz w:val="22"/>
                <w:szCs w:val="22"/>
                <w:lang w:eastAsia="ru-RU"/>
              </w:rPr>
              <w:t>Створення платформ – перше півріччя 2023 року</w:t>
            </w:r>
            <w:r w:rsidRPr="00672013">
              <w:rPr>
                <w:rFonts w:ascii="Arial" w:eastAsia="Times New Roman" w:hAnsi="Arial" w:cs="Arial"/>
                <w:i/>
                <w:sz w:val="22"/>
                <w:szCs w:val="22"/>
                <w:lang w:eastAsia="ru-RU"/>
              </w:rPr>
              <w:br/>
              <w:t>Реалізація – постійно</w:t>
            </w:r>
          </w:p>
        </w:tc>
      </w:tr>
      <w:tr w:rsidR="007D7461" w:rsidRPr="00672013" w:rsidTr="007D7461">
        <w:tc>
          <w:tcPr>
            <w:tcW w:w="4426" w:type="dxa"/>
            <w:hideMark/>
          </w:tcPr>
          <w:p w:rsidR="007D7461" w:rsidRPr="00672013" w:rsidRDefault="007D7461">
            <w:pPr>
              <w:spacing w:line="240" w:lineRule="auto"/>
              <w:rPr>
                <w:rFonts w:ascii="Arial" w:eastAsia="Times New Roman" w:hAnsi="Arial" w:cs="Arial"/>
                <w:sz w:val="22"/>
                <w:szCs w:val="22"/>
                <w:lang w:eastAsia="ru-RU"/>
              </w:rPr>
            </w:pPr>
            <w:r w:rsidRPr="00672013">
              <w:rPr>
                <w:rFonts w:ascii="Arial" w:eastAsia="Times New Roman" w:hAnsi="Arial" w:cs="Arial"/>
                <w:b/>
                <w:bCs/>
                <w:i/>
                <w:iCs/>
                <w:sz w:val="22"/>
                <w:szCs w:val="22"/>
                <w:lang w:eastAsia="ru-RU"/>
              </w:rPr>
              <w:t>Індикатор виконання</w:t>
            </w:r>
          </w:p>
        </w:tc>
        <w:tc>
          <w:tcPr>
            <w:tcW w:w="4929" w:type="dxa"/>
            <w:hideMark/>
          </w:tcPr>
          <w:p w:rsidR="007D7461" w:rsidRPr="00672013" w:rsidRDefault="007D7461">
            <w:pPr>
              <w:spacing w:before="120" w:line="240" w:lineRule="auto"/>
              <w:ind w:left="111"/>
              <w:rPr>
                <w:rFonts w:ascii="Arial" w:eastAsia="Times New Roman" w:hAnsi="Arial" w:cs="Arial"/>
                <w:i/>
                <w:sz w:val="22"/>
                <w:szCs w:val="22"/>
                <w:lang w:eastAsia="ru-RU"/>
              </w:rPr>
            </w:pPr>
            <w:r w:rsidRPr="00672013">
              <w:rPr>
                <w:rFonts w:ascii="Arial" w:eastAsia="Times New Roman" w:hAnsi="Arial" w:cs="Arial"/>
                <w:b/>
                <w:i/>
                <w:sz w:val="22"/>
                <w:szCs w:val="22"/>
                <w:lang w:eastAsia="ru-RU"/>
              </w:rPr>
              <w:t xml:space="preserve">Забезпечити автоматизований обмін інформацією в режимі наближеному до реального часу між НКЦК і СERT-UA з боку України та компетентними органами країн ЄС і НАТО щодо кібератак, виявлених </w:t>
            </w:r>
            <w:proofErr w:type="spellStart"/>
            <w:r w:rsidRPr="00672013">
              <w:rPr>
                <w:rFonts w:ascii="Arial" w:eastAsia="Times New Roman" w:hAnsi="Arial" w:cs="Arial"/>
                <w:b/>
                <w:i/>
                <w:sz w:val="22"/>
                <w:szCs w:val="22"/>
                <w:lang w:eastAsia="ru-RU"/>
              </w:rPr>
              <w:t>вразливостей</w:t>
            </w:r>
            <w:proofErr w:type="spellEnd"/>
            <w:r w:rsidRPr="00672013">
              <w:rPr>
                <w:rFonts w:ascii="Arial" w:eastAsia="Times New Roman" w:hAnsi="Arial" w:cs="Arial"/>
                <w:b/>
                <w:i/>
                <w:sz w:val="22"/>
                <w:szCs w:val="22"/>
                <w:lang w:eastAsia="ru-RU"/>
              </w:rPr>
              <w:t xml:space="preserve"> систем </w:t>
            </w:r>
            <w:proofErr w:type="spellStart"/>
            <w:r w:rsidRPr="00672013">
              <w:rPr>
                <w:rFonts w:ascii="Arial" w:eastAsia="Times New Roman" w:hAnsi="Arial" w:cs="Arial"/>
                <w:b/>
                <w:i/>
                <w:sz w:val="22"/>
                <w:szCs w:val="22"/>
                <w:lang w:eastAsia="ru-RU"/>
              </w:rPr>
              <w:t>кіберзахисту</w:t>
            </w:r>
            <w:proofErr w:type="spellEnd"/>
            <w:r w:rsidRPr="00672013">
              <w:rPr>
                <w:rFonts w:ascii="Arial" w:eastAsia="Times New Roman" w:hAnsi="Arial" w:cs="Arial"/>
                <w:b/>
                <w:i/>
                <w:sz w:val="22"/>
                <w:szCs w:val="22"/>
                <w:lang w:eastAsia="ru-RU"/>
              </w:rPr>
              <w:t xml:space="preserve"> національного значення, планів та намірів зловмисників щодо реалізації </w:t>
            </w:r>
            <w:proofErr w:type="spellStart"/>
            <w:r w:rsidRPr="00672013">
              <w:rPr>
                <w:rFonts w:ascii="Arial" w:eastAsia="Times New Roman" w:hAnsi="Arial" w:cs="Arial"/>
                <w:b/>
                <w:i/>
                <w:sz w:val="22"/>
                <w:szCs w:val="22"/>
                <w:lang w:eastAsia="ru-RU"/>
              </w:rPr>
              <w:t>кібероперацій</w:t>
            </w:r>
            <w:proofErr w:type="spellEnd"/>
            <w:r w:rsidRPr="00672013">
              <w:rPr>
                <w:rFonts w:ascii="Arial" w:eastAsia="Times New Roman" w:hAnsi="Arial" w:cs="Arial"/>
                <w:b/>
                <w:i/>
                <w:sz w:val="22"/>
                <w:szCs w:val="22"/>
                <w:lang w:eastAsia="ru-RU"/>
              </w:rPr>
              <w:t>.</w:t>
            </w:r>
          </w:p>
        </w:tc>
      </w:tr>
    </w:tbl>
    <w:p w:rsidR="007D7461" w:rsidRPr="00672013" w:rsidRDefault="007D7461" w:rsidP="007D7461">
      <w:pPr>
        <w:shd w:val="clear" w:color="auto" w:fill="FFFFFF"/>
        <w:tabs>
          <w:tab w:val="left" w:pos="851"/>
        </w:tabs>
        <w:spacing w:line="240" w:lineRule="auto"/>
        <w:ind w:firstLine="709"/>
        <w:jc w:val="both"/>
        <w:rPr>
          <w:rFonts w:ascii="Arial" w:eastAsia="Times New Roman" w:hAnsi="Arial" w:cs="Arial"/>
          <w:sz w:val="22"/>
          <w:szCs w:val="22"/>
          <w:lang w:eastAsia="ru-RU"/>
        </w:rPr>
      </w:pPr>
    </w:p>
    <w:p w:rsidR="007D7461" w:rsidRPr="00672013" w:rsidRDefault="007D7461" w:rsidP="007D7461">
      <w:pPr>
        <w:shd w:val="clear" w:color="auto" w:fill="FFFFFF"/>
        <w:tabs>
          <w:tab w:val="left" w:pos="851"/>
        </w:tabs>
        <w:spacing w:line="240" w:lineRule="auto"/>
        <w:ind w:firstLine="709"/>
        <w:jc w:val="both"/>
        <w:rPr>
          <w:rFonts w:ascii="Arial" w:eastAsia="Times New Roman" w:hAnsi="Arial" w:cs="Arial"/>
          <w:sz w:val="22"/>
          <w:szCs w:val="22"/>
          <w:lang w:eastAsia="ru-RU"/>
        </w:rPr>
      </w:pPr>
      <w:r w:rsidRPr="00672013">
        <w:rPr>
          <w:rFonts w:ascii="Arial" w:eastAsia="Times New Roman" w:hAnsi="Arial" w:cs="Arial"/>
          <w:sz w:val="22"/>
          <w:szCs w:val="22"/>
          <w:lang w:eastAsia="ru-RU"/>
        </w:rPr>
        <w:t>34. Забезпечити розроблення законопроекту, спрямованого на врегулювання питань щодо всебічного залучення приватного сектору та громадянського суспільства до здійснення заходів зі стримування деструктивної діяльності в кіберпросторі.</w:t>
      </w:r>
    </w:p>
    <w:tbl>
      <w:tblPr>
        <w:tblW w:w="5000" w:type="pct"/>
        <w:tblCellMar>
          <w:left w:w="0" w:type="dxa"/>
          <w:right w:w="0" w:type="dxa"/>
        </w:tblCellMar>
        <w:tblLook w:val="04A0" w:firstRow="1" w:lastRow="0" w:firstColumn="1" w:lastColumn="0" w:noHBand="0" w:noVBand="1"/>
      </w:tblPr>
      <w:tblGrid>
        <w:gridCol w:w="4426"/>
        <w:gridCol w:w="4929"/>
      </w:tblGrid>
      <w:tr w:rsidR="007D7461" w:rsidRPr="00672013" w:rsidTr="007D7461">
        <w:tc>
          <w:tcPr>
            <w:tcW w:w="4426" w:type="dxa"/>
            <w:hideMark/>
          </w:tcPr>
          <w:p w:rsidR="007D7461" w:rsidRPr="00672013" w:rsidRDefault="007D7461">
            <w:pPr>
              <w:rPr>
                <w:rFonts w:ascii="Arial" w:eastAsia="Times New Roman" w:hAnsi="Arial" w:cs="Arial"/>
                <w:sz w:val="22"/>
                <w:szCs w:val="22"/>
                <w:lang w:eastAsia="ru-RU"/>
              </w:rPr>
            </w:pPr>
          </w:p>
        </w:tc>
        <w:tc>
          <w:tcPr>
            <w:tcW w:w="4929" w:type="dxa"/>
            <w:hideMark/>
          </w:tcPr>
          <w:p w:rsidR="007D7461" w:rsidRPr="00672013" w:rsidRDefault="007D7461">
            <w:pPr>
              <w:spacing w:before="120" w:line="240" w:lineRule="auto"/>
              <w:ind w:left="111"/>
              <w:rPr>
                <w:rFonts w:ascii="Arial" w:eastAsia="Times New Roman" w:hAnsi="Arial" w:cs="Arial"/>
                <w:sz w:val="22"/>
                <w:szCs w:val="22"/>
                <w:lang w:eastAsia="ru-RU"/>
              </w:rPr>
            </w:pPr>
            <w:r w:rsidRPr="00672013">
              <w:rPr>
                <w:rFonts w:ascii="Arial" w:eastAsia="Times New Roman" w:hAnsi="Arial" w:cs="Arial"/>
                <w:sz w:val="22"/>
                <w:szCs w:val="22"/>
                <w:lang w:eastAsia="ru-RU"/>
              </w:rPr>
              <w:t>Кабінет Міністрів України, Служба безпеки України</w:t>
            </w:r>
          </w:p>
        </w:tc>
      </w:tr>
      <w:tr w:rsidR="007D7461" w:rsidRPr="00672013" w:rsidTr="007D7461">
        <w:tc>
          <w:tcPr>
            <w:tcW w:w="4426" w:type="dxa"/>
            <w:hideMark/>
          </w:tcPr>
          <w:p w:rsidR="007D7461" w:rsidRPr="00672013" w:rsidRDefault="007D7461">
            <w:pPr>
              <w:rPr>
                <w:rFonts w:ascii="Arial" w:eastAsia="Times New Roman" w:hAnsi="Arial" w:cs="Arial"/>
                <w:sz w:val="22"/>
                <w:szCs w:val="22"/>
                <w:lang w:eastAsia="ru-RU"/>
              </w:rPr>
            </w:pPr>
          </w:p>
        </w:tc>
        <w:tc>
          <w:tcPr>
            <w:tcW w:w="4929" w:type="dxa"/>
            <w:hideMark/>
          </w:tcPr>
          <w:p w:rsidR="007D7461" w:rsidRPr="00672013" w:rsidRDefault="007D7461">
            <w:pPr>
              <w:spacing w:before="120" w:line="240" w:lineRule="auto"/>
              <w:ind w:left="111"/>
              <w:rPr>
                <w:rFonts w:ascii="Arial" w:eastAsia="Times New Roman" w:hAnsi="Arial" w:cs="Arial"/>
                <w:i/>
                <w:sz w:val="22"/>
                <w:szCs w:val="22"/>
                <w:lang w:eastAsia="ru-RU"/>
              </w:rPr>
            </w:pPr>
            <w:r w:rsidRPr="00672013">
              <w:rPr>
                <w:rFonts w:ascii="Arial" w:eastAsia="Times New Roman" w:hAnsi="Arial" w:cs="Arial"/>
                <w:i/>
                <w:sz w:val="22"/>
                <w:szCs w:val="22"/>
                <w:lang w:eastAsia="ru-RU"/>
              </w:rPr>
              <w:t>Друге півріччя 2024 року</w:t>
            </w:r>
          </w:p>
        </w:tc>
      </w:tr>
      <w:tr w:rsidR="007D7461" w:rsidRPr="00672013" w:rsidTr="007D7461">
        <w:tc>
          <w:tcPr>
            <w:tcW w:w="4426" w:type="dxa"/>
            <w:hideMark/>
          </w:tcPr>
          <w:p w:rsidR="007D7461" w:rsidRPr="00672013" w:rsidRDefault="007D7461">
            <w:pPr>
              <w:spacing w:line="240" w:lineRule="auto"/>
              <w:rPr>
                <w:rFonts w:ascii="Arial" w:eastAsia="Times New Roman" w:hAnsi="Arial" w:cs="Arial"/>
                <w:sz w:val="22"/>
                <w:szCs w:val="22"/>
                <w:lang w:eastAsia="ru-RU"/>
              </w:rPr>
            </w:pPr>
            <w:r w:rsidRPr="00672013">
              <w:rPr>
                <w:rFonts w:ascii="Arial" w:eastAsia="Times New Roman" w:hAnsi="Arial" w:cs="Arial"/>
                <w:b/>
                <w:bCs/>
                <w:i/>
                <w:iCs/>
                <w:sz w:val="22"/>
                <w:szCs w:val="22"/>
                <w:lang w:eastAsia="ru-RU"/>
              </w:rPr>
              <w:t>Індикатор виконання</w:t>
            </w:r>
          </w:p>
        </w:tc>
        <w:tc>
          <w:tcPr>
            <w:tcW w:w="4929" w:type="dxa"/>
            <w:hideMark/>
          </w:tcPr>
          <w:p w:rsidR="007D7461" w:rsidRPr="00672013" w:rsidRDefault="007D7461" w:rsidP="00003078">
            <w:pPr>
              <w:spacing w:before="120" w:line="240" w:lineRule="auto"/>
              <w:ind w:left="111"/>
              <w:rPr>
                <w:rFonts w:ascii="Arial" w:eastAsia="Times New Roman" w:hAnsi="Arial" w:cs="Arial"/>
                <w:i/>
                <w:sz w:val="22"/>
                <w:szCs w:val="22"/>
                <w:lang w:eastAsia="ru-RU"/>
              </w:rPr>
            </w:pPr>
            <w:r w:rsidRPr="00672013">
              <w:rPr>
                <w:rFonts w:ascii="Arial" w:eastAsia="Times New Roman" w:hAnsi="Arial" w:cs="Arial"/>
                <w:b/>
                <w:i/>
                <w:sz w:val="22"/>
                <w:szCs w:val="22"/>
                <w:lang w:eastAsia="ru-RU"/>
              </w:rPr>
              <w:t>Законопро</w:t>
            </w:r>
            <w:r w:rsidR="00003078" w:rsidRPr="00672013">
              <w:rPr>
                <w:rFonts w:ascii="Arial" w:eastAsia="Times New Roman" w:hAnsi="Arial" w:cs="Arial"/>
                <w:b/>
                <w:i/>
                <w:sz w:val="22"/>
                <w:szCs w:val="22"/>
                <w:lang w:eastAsia="ru-RU"/>
              </w:rPr>
              <w:t>е</w:t>
            </w:r>
            <w:r w:rsidRPr="00672013">
              <w:rPr>
                <w:rFonts w:ascii="Arial" w:eastAsia="Times New Roman" w:hAnsi="Arial" w:cs="Arial"/>
                <w:b/>
                <w:i/>
                <w:sz w:val="22"/>
                <w:szCs w:val="22"/>
                <w:lang w:eastAsia="ru-RU"/>
              </w:rPr>
              <w:t xml:space="preserve">кт, спрямований на врегулювання питань щодо всебічного залучення приватного сектору та громадянського суспільства до здійснення заходів зі стримування деструктивної діяльності в кіберпросторі, розроблено та </w:t>
            </w:r>
            <w:r w:rsidR="002E5E8A" w:rsidRPr="00672013">
              <w:rPr>
                <w:rFonts w:ascii="Arial" w:eastAsia="Times New Roman" w:hAnsi="Arial" w:cs="Arial"/>
                <w:b/>
                <w:i/>
                <w:sz w:val="22"/>
                <w:szCs w:val="22"/>
                <w:lang w:eastAsia="ru-RU"/>
              </w:rPr>
              <w:t>внесено на розгляд Верховної Ради України</w:t>
            </w:r>
            <w:r w:rsidRPr="00672013">
              <w:rPr>
                <w:rFonts w:ascii="Arial" w:eastAsia="Times New Roman" w:hAnsi="Arial" w:cs="Arial"/>
                <w:b/>
                <w:i/>
                <w:sz w:val="22"/>
                <w:szCs w:val="22"/>
                <w:lang w:eastAsia="ru-RU"/>
              </w:rPr>
              <w:t>.</w:t>
            </w:r>
          </w:p>
        </w:tc>
      </w:tr>
    </w:tbl>
    <w:p w:rsidR="007D7461" w:rsidRPr="00672013" w:rsidRDefault="007D7461" w:rsidP="007D7461">
      <w:pPr>
        <w:shd w:val="clear" w:color="auto" w:fill="FFFFFF"/>
        <w:tabs>
          <w:tab w:val="left" w:pos="851"/>
        </w:tabs>
        <w:spacing w:line="240" w:lineRule="auto"/>
        <w:ind w:firstLine="709"/>
        <w:jc w:val="both"/>
        <w:rPr>
          <w:rFonts w:ascii="Arial" w:eastAsia="Times New Roman" w:hAnsi="Arial" w:cs="Arial"/>
          <w:sz w:val="22"/>
          <w:szCs w:val="22"/>
          <w:lang w:eastAsia="ru-RU"/>
        </w:rPr>
      </w:pPr>
    </w:p>
    <w:p w:rsidR="007D7461" w:rsidRPr="00672013" w:rsidRDefault="007D7461" w:rsidP="007D7461">
      <w:pPr>
        <w:shd w:val="clear" w:color="auto" w:fill="FFFFFF"/>
        <w:tabs>
          <w:tab w:val="left" w:pos="851"/>
        </w:tabs>
        <w:spacing w:line="240" w:lineRule="auto"/>
        <w:ind w:firstLine="709"/>
        <w:jc w:val="both"/>
        <w:rPr>
          <w:rFonts w:ascii="Arial" w:eastAsia="Times New Roman" w:hAnsi="Arial" w:cs="Arial"/>
          <w:sz w:val="22"/>
          <w:szCs w:val="22"/>
          <w:lang w:eastAsia="ru-RU"/>
        </w:rPr>
      </w:pPr>
      <w:r w:rsidRPr="00672013">
        <w:rPr>
          <w:rFonts w:ascii="Arial" w:eastAsia="Times New Roman" w:hAnsi="Arial" w:cs="Arial"/>
          <w:sz w:val="22"/>
          <w:szCs w:val="22"/>
          <w:lang w:eastAsia="ru-RU"/>
        </w:rPr>
        <w:t xml:space="preserve">35. Розробити дієві механізми залучення фахівців приватного сектору з </w:t>
      </w:r>
      <w:proofErr w:type="spellStart"/>
      <w:r w:rsidRPr="00672013">
        <w:rPr>
          <w:rFonts w:ascii="Arial" w:eastAsia="Times New Roman" w:hAnsi="Arial" w:cs="Arial"/>
          <w:sz w:val="22"/>
          <w:szCs w:val="22"/>
          <w:lang w:eastAsia="ru-RU"/>
        </w:rPr>
        <w:t>кібербезпеки</w:t>
      </w:r>
      <w:proofErr w:type="spellEnd"/>
      <w:r w:rsidRPr="00672013">
        <w:rPr>
          <w:rFonts w:ascii="Arial" w:eastAsia="Times New Roman" w:hAnsi="Arial" w:cs="Arial"/>
          <w:sz w:val="22"/>
          <w:szCs w:val="22"/>
          <w:lang w:eastAsia="ru-RU"/>
        </w:rPr>
        <w:t xml:space="preserve"> до участі у стримуванні та протидії агресії проти України в кіберпросторі.</w:t>
      </w:r>
    </w:p>
    <w:tbl>
      <w:tblPr>
        <w:tblW w:w="5000" w:type="pct"/>
        <w:tblCellMar>
          <w:left w:w="0" w:type="dxa"/>
          <w:right w:w="0" w:type="dxa"/>
        </w:tblCellMar>
        <w:tblLook w:val="04A0" w:firstRow="1" w:lastRow="0" w:firstColumn="1" w:lastColumn="0" w:noHBand="0" w:noVBand="1"/>
      </w:tblPr>
      <w:tblGrid>
        <w:gridCol w:w="4426"/>
        <w:gridCol w:w="4929"/>
      </w:tblGrid>
      <w:tr w:rsidR="007D7461" w:rsidRPr="00672013" w:rsidTr="007D7461">
        <w:tc>
          <w:tcPr>
            <w:tcW w:w="4426" w:type="dxa"/>
            <w:hideMark/>
          </w:tcPr>
          <w:p w:rsidR="007D7461" w:rsidRPr="00672013" w:rsidRDefault="007D7461">
            <w:pPr>
              <w:rPr>
                <w:rFonts w:ascii="Arial" w:eastAsia="Times New Roman" w:hAnsi="Arial" w:cs="Arial"/>
                <w:sz w:val="22"/>
                <w:szCs w:val="22"/>
                <w:lang w:eastAsia="ru-RU"/>
              </w:rPr>
            </w:pPr>
          </w:p>
        </w:tc>
        <w:tc>
          <w:tcPr>
            <w:tcW w:w="4929" w:type="dxa"/>
            <w:hideMark/>
          </w:tcPr>
          <w:p w:rsidR="007D7461" w:rsidRPr="00672013" w:rsidRDefault="007D7461">
            <w:pPr>
              <w:spacing w:before="120" w:line="240" w:lineRule="auto"/>
              <w:ind w:left="111"/>
              <w:rPr>
                <w:rFonts w:ascii="Arial" w:eastAsia="Times New Roman" w:hAnsi="Arial" w:cs="Arial"/>
                <w:sz w:val="22"/>
                <w:szCs w:val="22"/>
                <w:lang w:eastAsia="ru-RU"/>
              </w:rPr>
            </w:pPr>
            <w:r w:rsidRPr="00672013">
              <w:rPr>
                <w:rFonts w:ascii="Arial" w:eastAsia="Times New Roman" w:hAnsi="Arial" w:cs="Arial"/>
                <w:sz w:val="22"/>
                <w:szCs w:val="22"/>
                <w:lang w:eastAsia="ru-RU"/>
              </w:rPr>
              <w:t xml:space="preserve">Кабінет Міністрів України, Служба безпеки </w:t>
            </w:r>
            <w:r w:rsidRPr="00672013">
              <w:rPr>
                <w:rFonts w:ascii="Arial" w:eastAsia="Times New Roman" w:hAnsi="Arial" w:cs="Arial"/>
                <w:sz w:val="22"/>
                <w:szCs w:val="22"/>
                <w:lang w:eastAsia="ru-RU"/>
              </w:rPr>
              <w:lastRenderedPageBreak/>
              <w:t>України, розвідувальні органи України</w:t>
            </w:r>
          </w:p>
        </w:tc>
      </w:tr>
      <w:tr w:rsidR="007D7461" w:rsidRPr="00672013" w:rsidTr="007D7461">
        <w:tc>
          <w:tcPr>
            <w:tcW w:w="4426" w:type="dxa"/>
            <w:hideMark/>
          </w:tcPr>
          <w:p w:rsidR="007D7461" w:rsidRPr="00672013" w:rsidRDefault="007D7461">
            <w:pPr>
              <w:rPr>
                <w:rFonts w:ascii="Arial" w:eastAsia="Times New Roman" w:hAnsi="Arial" w:cs="Arial"/>
                <w:sz w:val="22"/>
                <w:szCs w:val="22"/>
                <w:lang w:eastAsia="ru-RU"/>
              </w:rPr>
            </w:pPr>
          </w:p>
        </w:tc>
        <w:tc>
          <w:tcPr>
            <w:tcW w:w="4929" w:type="dxa"/>
            <w:hideMark/>
          </w:tcPr>
          <w:p w:rsidR="007D7461" w:rsidRPr="00672013" w:rsidRDefault="007D7461">
            <w:pPr>
              <w:spacing w:before="120" w:line="240" w:lineRule="auto"/>
              <w:ind w:left="111"/>
              <w:rPr>
                <w:rFonts w:ascii="Arial" w:eastAsia="Times New Roman" w:hAnsi="Arial" w:cs="Arial"/>
                <w:i/>
                <w:sz w:val="22"/>
                <w:szCs w:val="22"/>
                <w:lang w:eastAsia="ru-RU"/>
              </w:rPr>
            </w:pPr>
            <w:r w:rsidRPr="00672013">
              <w:rPr>
                <w:rFonts w:ascii="Arial" w:eastAsia="Times New Roman" w:hAnsi="Arial" w:cs="Arial"/>
                <w:i/>
                <w:sz w:val="22"/>
                <w:szCs w:val="22"/>
                <w:lang w:eastAsia="ru-RU"/>
              </w:rPr>
              <w:t>Друге півріччя 2022 року</w:t>
            </w:r>
          </w:p>
        </w:tc>
      </w:tr>
      <w:tr w:rsidR="007D7461" w:rsidRPr="00672013" w:rsidTr="007D7461">
        <w:tc>
          <w:tcPr>
            <w:tcW w:w="4426" w:type="dxa"/>
            <w:hideMark/>
          </w:tcPr>
          <w:p w:rsidR="007D7461" w:rsidRPr="00672013" w:rsidRDefault="007D7461">
            <w:pPr>
              <w:spacing w:line="240" w:lineRule="auto"/>
              <w:rPr>
                <w:rFonts w:ascii="Arial" w:eastAsia="Times New Roman" w:hAnsi="Arial" w:cs="Arial"/>
                <w:sz w:val="22"/>
                <w:szCs w:val="22"/>
                <w:lang w:eastAsia="ru-RU"/>
              </w:rPr>
            </w:pPr>
            <w:r w:rsidRPr="00672013">
              <w:rPr>
                <w:rFonts w:ascii="Arial" w:eastAsia="Times New Roman" w:hAnsi="Arial" w:cs="Arial"/>
                <w:b/>
                <w:bCs/>
                <w:i/>
                <w:iCs/>
                <w:sz w:val="22"/>
                <w:szCs w:val="22"/>
                <w:lang w:eastAsia="ru-RU"/>
              </w:rPr>
              <w:t>Індикатор виконання</w:t>
            </w:r>
          </w:p>
        </w:tc>
        <w:tc>
          <w:tcPr>
            <w:tcW w:w="4929" w:type="dxa"/>
            <w:hideMark/>
          </w:tcPr>
          <w:p w:rsidR="007D7461" w:rsidRPr="00672013" w:rsidRDefault="007D7461">
            <w:pPr>
              <w:spacing w:before="120" w:line="240" w:lineRule="auto"/>
              <w:ind w:left="111"/>
              <w:rPr>
                <w:rFonts w:ascii="Arial" w:eastAsia="Times New Roman" w:hAnsi="Arial" w:cs="Arial"/>
                <w:b/>
                <w:i/>
                <w:sz w:val="22"/>
                <w:szCs w:val="22"/>
                <w:lang w:eastAsia="ru-RU"/>
              </w:rPr>
            </w:pPr>
            <w:proofErr w:type="spellStart"/>
            <w:r w:rsidRPr="00672013">
              <w:rPr>
                <w:rFonts w:ascii="Arial" w:eastAsia="Times New Roman" w:hAnsi="Arial" w:cs="Arial"/>
                <w:b/>
                <w:i/>
                <w:sz w:val="22"/>
                <w:szCs w:val="22"/>
                <w:lang w:eastAsia="ru-RU"/>
              </w:rPr>
              <w:t>Декриміналізовано</w:t>
            </w:r>
            <w:proofErr w:type="spellEnd"/>
            <w:r w:rsidRPr="00672013">
              <w:rPr>
                <w:rFonts w:ascii="Arial" w:eastAsia="Times New Roman" w:hAnsi="Arial" w:cs="Arial"/>
                <w:b/>
                <w:i/>
                <w:sz w:val="22"/>
                <w:szCs w:val="22"/>
                <w:lang w:eastAsia="ru-RU"/>
              </w:rPr>
              <w:t xml:space="preserve"> несанкціоноване втручання в </w:t>
            </w:r>
            <w:r w:rsidR="00D55796" w:rsidRPr="00672013">
              <w:rPr>
                <w:rFonts w:ascii="Arial" w:eastAsia="Times New Roman" w:hAnsi="Arial" w:cs="Arial"/>
                <w:b/>
                <w:i/>
                <w:sz w:val="22"/>
                <w:szCs w:val="22"/>
                <w:lang w:eastAsia="ru-RU"/>
              </w:rPr>
              <w:t xml:space="preserve">роботу </w:t>
            </w:r>
            <w:r w:rsidRPr="00672013">
              <w:rPr>
                <w:rFonts w:ascii="Arial" w:eastAsia="Times New Roman" w:hAnsi="Arial" w:cs="Arial"/>
                <w:b/>
                <w:i/>
                <w:sz w:val="22"/>
                <w:szCs w:val="22"/>
                <w:lang w:eastAsia="ru-RU"/>
              </w:rPr>
              <w:t>інформаційн</w:t>
            </w:r>
            <w:r w:rsidR="00D55796" w:rsidRPr="00672013">
              <w:rPr>
                <w:rFonts w:ascii="Arial" w:eastAsia="Times New Roman" w:hAnsi="Arial" w:cs="Arial"/>
                <w:b/>
                <w:i/>
                <w:sz w:val="22"/>
                <w:szCs w:val="22"/>
                <w:lang w:eastAsia="ru-RU"/>
              </w:rPr>
              <w:t>о-комунікаційних</w:t>
            </w:r>
            <w:r w:rsidRPr="00672013">
              <w:rPr>
                <w:rFonts w:ascii="Arial" w:eastAsia="Times New Roman" w:hAnsi="Arial" w:cs="Arial"/>
                <w:b/>
                <w:i/>
                <w:sz w:val="22"/>
                <w:szCs w:val="22"/>
                <w:lang w:eastAsia="ru-RU"/>
              </w:rPr>
              <w:t xml:space="preserve"> систем з боку фахівців приватного сектору, що здійснюється </w:t>
            </w:r>
            <w:r w:rsidR="00F84ECE" w:rsidRPr="00672013">
              <w:rPr>
                <w:rFonts w:ascii="Arial" w:eastAsia="Times New Roman" w:hAnsi="Arial" w:cs="Arial"/>
                <w:b/>
                <w:i/>
                <w:sz w:val="22"/>
                <w:szCs w:val="22"/>
                <w:lang w:eastAsia="ru-RU"/>
              </w:rPr>
              <w:t>для стримування</w:t>
            </w:r>
            <w:r w:rsidRPr="00672013">
              <w:rPr>
                <w:rFonts w:ascii="Arial" w:eastAsia="Times New Roman" w:hAnsi="Arial" w:cs="Arial"/>
                <w:b/>
                <w:i/>
                <w:sz w:val="22"/>
                <w:szCs w:val="22"/>
                <w:lang w:eastAsia="ru-RU"/>
              </w:rPr>
              <w:t xml:space="preserve"> та протидії агресії проти України в кіберпросторі </w:t>
            </w:r>
            <w:r w:rsidR="00D55796" w:rsidRPr="00672013">
              <w:rPr>
                <w:rFonts w:ascii="Arial" w:eastAsia="Times New Roman" w:hAnsi="Arial" w:cs="Arial"/>
                <w:b/>
                <w:i/>
                <w:sz w:val="22"/>
                <w:szCs w:val="22"/>
                <w:lang w:eastAsia="ru-RU"/>
              </w:rPr>
              <w:t>у відповідності до вимог закону.</w:t>
            </w:r>
          </w:p>
          <w:p w:rsidR="007D7461" w:rsidRPr="00672013" w:rsidRDefault="007D7461">
            <w:pPr>
              <w:spacing w:before="120" w:line="240" w:lineRule="auto"/>
              <w:ind w:left="111"/>
              <w:rPr>
                <w:rFonts w:ascii="Arial" w:eastAsia="Times New Roman" w:hAnsi="Arial" w:cs="Arial"/>
                <w:b/>
                <w:i/>
                <w:sz w:val="22"/>
                <w:szCs w:val="22"/>
                <w:lang w:eastAsia="ru-RU"/>
              </w:rPr>
            </w:pPr>
            <w:r w:rsidRPr="00672013">
              <w:rPr>
                <w:rFonts w:ascii="Arial" w:eastAsia="Times New Roman" w:hAnsi="Arial" w:cs="Arial"/>
                <w:b/>
                <w:i/>
                <w:sz w:val="22"/>
                <w:szCs w:val="22"/>
                <w:lang w:eastAsia="ru-RU"/>
              </w:rPr>
              <w:t xml:space="preserve">Створено </w:t>
            </w:r>
            <w:proofErr w:type="spellStart"/>
            <w:r w:rsidRPr="00672013">
              <w:rPr>
                <w:rFonts w:ascii="Arial" w:eastAsia="Times New Roman" w:hAnsi="Arial" w:cs="Arial"/>
                <w:b/>
                <w:i/>
                <w:sz w:val="22"/>
                <w:szCs w:val="22"/>
                <w:lang w:eastAsia="ru-RU"/>
              </w:rPr>
              <w:t>кіберрезерв</w:t>
            </w:r>
            <w:proofErr w:type="spellEnd"/>
            <w:r w:rsidRPr="00672013">
              <w:rPr>
                <w:rFonts w:ascii="Arial" w:eastAsia="Times New Roman" w:hAnsi="Arial" w:cs="Arial"/>
                <w:b/>
                <w:i/>
                <w:sz w:val="22"/>
                <w:szCs w:val="22"/>
                <w:lang w:eastAsia="ru-RU"/>
              </w:rPr>
              <w:t xml:space="preserve"> та відпрацьов</w:t>
            </w:r>
            <w:r w:rsidR="008469DB" w:rsidRPr="00672013">
              <w:rPr>
                <w:rFonts w:ascii="Arial" w:eastAsia="Times New Roman" w:hAnsi="Arial" w:cs="Arial"/>
                <w:b/>
                <w:i/>
                <w:sz w:val="22"/>
                <w:szCs w:val="22"/>
                <w:lang w:eastAsia="ru-RU"/>
              </w:rPr>
              <w:t>ано механізм його мобілізації.</w:t>
            </w:r>
          </w:p>
          <w:p w:rsidR="007D7461" w:rsidRPr="00672013" w:rsidRDefault="007D7461">
            <w:pPr>
              <w:spacing w:before="120" w:line="240" w:lineRule="auto"/>
              <w:ind w:left="111"/>
              <w:rPr>
                <w:rFonts w:ascii="Arial" w:eastAsia="Times New Roman" w:hAnsi="Arial" w:cs="Arial"/>
                <w:i/>
                <w:sz w:val="22"/>
                <w:szCs w:val="22"/>
                <w:lang w:eastAsia="ru-RU"/>
              </w:rPr>
            </w:pPr>
            <w:r w:rsidRPr="00672013">
              <w:rPr>
                <w:rFonts w:ascii="Arial" w:eastAsia="Times New Roman" w:hAnsi="Arial" w:cs="Arial"/>
                <w:b/>
                <w:i/>
                <w:sz w:val="22"/>
                <w:szCs w:val="22"/>
                <w:lang w:eastAsia="ru-RU"/>
              </w:rPr>
              <w:t>Створено спільноту українських IT-спеціалістів, для нейтралізації ворога в кіберпросторі.</w:t>
            </w:r>
          </w:p>
        </w:tc>
      </w:tr>
    </w:tbl>
    <w:p w:rsidR="007D7461" w:rsidRPr="00672013" w:rsidRDefault="007D7461" w:rsidP="007D7461">
      <w:pPr>
        <w:pStyle w:val="1"/>
        <w:ind w:right="282"/>
        <w:jc w:val="center"/>
        <w:rPr>
          <w:rFonts w:ascii="Arial" w:hAnsi="Arial" w:cs="Arial"/>
          <w:color w:val="auto"/>
          <w:sz w:val="22"/>
          <w:szCs w:val="22"/>
          <w:lang w:eastAsia="ru-RU"/>
        </w:rPr>
      </w:pPr>
    </w:p>
    <w:p w:rsidR="007D7461" w:rsidRPr="00672013" w:rsidRDefault="007D7461" w:rsidP="007D7461">
      <w:pPr>
        <w:pStyle w:val="1"/>
        <w:ind w:right="282"/>
        <w:jc w:val="center"/>
        <w:rPr>
          <w:rFonts w:ascii="Arial" w:hAnsi="Arial" w:cs="Arial"/>
          <w:color w:val="auto"/>
          <w:sz w:val="22"/>
          <w:szCs w:val="22"/>
          <w:lang w:eastAsia="ru-RU"/>
        </w:rPr>
      </w:pPr>
      <w:bookmarkStart w:id="6" w:name="_Toc105951449"/>
      <w:r w:rsidRPr="00672013">
        <w:rPr>
          <w:rFonts w:ascii="Arial" w:hAnsi="Arial" w:cs="Arial"/>
          <w:color w:val="auto"/>
          <w:sz w:val="22"/>
          <w:szCs w:val="22"/>
          <w:lang w:eastAsia="ru-RU"/>
        </w:rPr>
        <w:t xml:space="preserve">Ціль К.1. Національна </w:t>
      </w:r>
      <w:proofErr w:type="spellStart"/>
      <w:r w:rsidRPr="00672013">
        <w:rPr>
          <w:rFonts w:ascii="Arial" w:hAnsi="Arial" w:cs="Arial"/>
          <w:color w:val="auto"/>
          <w:sz w:val="22"/>
          <w:szCs w:val="22"/>
          <w:lang w:eastAsia="ru-RU"/>
        </w:rPr>
        <w:t>кіберготовність</w:t>
      </w:r>
      <w:proofErr w:type="spellEnd"/>
      <w:r w:rsidRPr="00672013">
        <w:rPr>
          <w:rFonts w:ascii="Arial" w:hAnsi="Arial" w:cs="Arial"/>
          <w:color w:val="auto"/>
          <w:sz w:val="22"/>
          <w:szCs w:val="22"/>
          <w:lang w:eastAsia="ru-RU"/>
        </w:rPr>
        <w:t xml:space="preserve"> та надійний </w:t>
      </w:r>
      <w:proofErr w:type="spellStart"/>
      <w:r w:rsidRPr="00672013">
        <w:rPr>
          <w:rFonts w:ascii="Arial" w:hAnsi="Arial" w:cs="Arial"/>
          <w:color w:val="auto"/>
          <w:sz w:val="22"/>
          <w:szCs w:val="22"/>
          <w:lang w:eastAsia="ru-RU"/>
        </w:rPr>
        <w:t>кіберзахист</w:t>
      </w:r>
      <w:bookmarkEnd w:id="6"/>
      <w:proofErr w:type="spellEnd"/>
    </w:p>
    <w:p w:rsidR="007D7461" w:rsidRPr="00672013" w:rsidRDefault="007D7461" w:rsidP="007D7461">
      <w:pPr>
        <w:shd w:val="clear" w:color="auto" w:fill="FFFFFF"/>
        <w:spacing w:line="240" w:lineRule="auto"/>
        <w:ind w:firstLine="709"/>
        <w:jc w:val="both"/>
        <w:rPr>
          <w:rFonts w:ascii="Arial" w:eastAsia="Times New Roman" w:hAnsi="Arial" w:cs="Arial"/>
          <w:sz w:val="22"/>
          <w:szCs w:val="22"/>
          <w:lang w:eastAsia="ru-RU"/>
        </w:rPr>
      </w:pPr>
    </w:p>
    <w:p w:rsidR="007D7461" w:rsidRPr="00672013" w:rsidRDefault="007D7461" w:rsidP="007D7461">
      <w:pPr>
        <w:shd w:val="clear" w:color="auto" w:fill="FFFFFF"/>
        <w:spacing w:line="240" w:lineRule="auto"/>
        <w:ind w:firstLine="709"/>
        <w:jc w:val="both"/>
        <w:rPr>
          <w:rFonts w:ascii="Arial" w:eastAsia="Times New Roman" w:hAnsi="Arial" w:cs="Arial"/>
          <w:sz w:val="22"/>
          <w:szCs w:val="22"/>
          <w:lang w:eastAsia="ru-RU"/>
        </w:rPr>
      </w:pPr>
      <w:r w:rsidRPr="00672013">
        <w:rPr>
          <w:rFonts w:ascii="Arial" w:eastAsia="Times New Roman" w:hAnsi="Arial" w:cs="Arial"/>
          <w:color w:val="000000"/>
          <w:sz w:val="22"/>
          <w:szCs w:val="22"/>
          <w:lang w:eastAsia="ru-RU"/>
        </w:rPr>
        <w:t>36. Розробити Національний план реагування на надзвичайні (кризові) ситуації в кіберпросторі, який визначить механізми реагування на кібератаки загальнонаціонального масштабу щодо об'єктів критичної інформаційної інфраструктури та заходи з подальшого відновлення.</w:t>
      </w:r>
    </w:p>
    <w:tbl>
      <w:tblPr>
        <w:tblW w:w="5000" w:type="pct"/>
        <w:tblCellMar>
          <w:left w:w="0" w:type="dxa"/>
          <w:right w:w="0" w:type="dxa"/>
        </w:tblCellMar>
        <w:tblLook w:val="04A0" w:firstRow="1" w:lastRow="0" w:firstColumn="1" w:lastColumn="0" w:noHBand="0" w:noVBand="1"/>
      </w:tblPr>
      <w:tblGrid>
        <w:gridCol w:w="4426"/>
        <w:gridCol w:w="4929"/>
      </w:tblGrid>
      <w:tr w:rsidR="007D7461" w:rsidRPr="00672013" w:rsidTr="007D7461">
        <w:tc>
          <w:tcPr>
            <w:tcW w:w="4426" w:type="dxa"/>
            <w:hideMark/>
          </w:tcPr>
          <w:p w:rsidR="007D7461" w:rsidRPr="00672013" w:rsidRDefault="007D7461">
            <w:pPr>
              <w:rPr>
                <w:rFonts w:ascii="Arial" w:eastAsia="Times New Roman" w:hAnsi="Arial" w:cs="Arial"/>
                <w:sz w:val="22"/>
                <w:szCs w:val="22"/>
                <w:lang w:eastAsia="ru-RU"/>
              </w:rPr>
            </w:pPr>
          </w:p>
        </w:tc>
        <w:tc>
          <w:tcPr>
            <w:tcW w:w="4929" w:type="dxa"/>
            <w:hideMark/>
          </w:tcPr>
          <w:p w:rsidR="007D7461" w:rsidRPr="00672013" w:rsidRDefault="007D7461">
            <w:pPr>
              <w:spacing w:before="120" w:line="240" w:lineRule="auto"/>
              <w:ind w:left="111"/>
              <w:rPr>
                <w:rFonts w:ascii="Arial" w:eastAsia="Times New Roman" w:hAnsi="Arial" w:cs="Arial"/>
                <w:sz w:val="22"/>
                <w:szCs w:val="22"/>
                <w:lang w:eastAsia="ru-RU"/>
              </w:rPr>
            </w:pPr>
            <w:r w:rsidRPr="00672013">
              <w:rPr>
                <w:rFonts w:ascii="Arial" w:eastAsia="Times New Roman" w:hAnsi="Arial" w:cs="Arial"/>
                <w:sz w:val="22"/>
                <w:szCs w:val="22"/>
                <w:lang w:eastAsia="ru-RU"/>
              </w:rPr>
              <w:t xml:space="preserve">Кабінет Міністрів України, Національний координаційний </w:t>
            </w:r>
            <w:r w:rsidRPr="00672013">
              <w:rPr>
                <w:rFonts w:ascii="Arial" w:eastAsia="Times New Roman" w:hAnsi="Arial" w:cs="Arial"/>
                <w:sz w:val="22"/>
                <w:szCs w:val="22"/>
                <w:lang w:eastAsia="ru-RU"/>
              </w:rPr>
              <w:br/>
              <w:t xml:space="preserve">центр </w:t>
            </w:r>
            <w:proofErr w:type="spellStart"/>
            <w:r w:rsidRPr="00672013">
              <w:rPr>
                <w:rFonts w:ascii="Arial" w:eastAsia="Times New Roman" w:hAnsi="Arial" w:cs="Arial"/>
                <w:sz w:val="22"/>
                <w:szCs w:val="22"/>
                <w:lang w:eastAsia="ru-RU"/>
              </w:rPr>
              <w:t>кібербезпеки</w:t>
            </w:r>
            <w:proofErr w:type="spellEnd"/>
            <w:r w:rsidRPr="00672013">
              <w:rPr>
                <w:rFonts w:ascii="Arial" w:eastAsia="Times New Roman" w:hAnsi="Arial" w:cs="Arial"/>
                <w:sz w:val="22"/>
                <w:szCs w:val="22"/>
                <w:lang w:eastAsia="ru-RU"/>
              </w:rPr>
              <w:t xml:space="preserve">, основні </w:t>
            </w:r>
            <w:r w:rsidRPr="00672013">
              <w:rPr>
                <w:rFonts w:ascii="Arial" w:eastAsia="Times New Roman" w:hAnsi="Arial" w:cs="Arial"/>
                <w:sz w:val="22"/>
                <w:szCs w:val="22"/>
                <w:lang w:eastAsia="ru-RU"/>
              </w:rPr>
              <w:br/>
              <w:t xml:space="preserve">суб'єкти національної системи </w:t>
            </w:r>
            <w:proofErr w:type="spellStart"/>
            <w:r w:rsidRPr="00672013">
              <w:rPr>
                <w:rFonts w:ascii="Arial" w:eastAsia="Times New Roman" w:hAnsi="Arial" w:cs="Arial"/>
                <w:sz w:val="22"/>
                <w:szCs w:val="22"/>
                <w:lang w:eastAsia="ru-RU"/>
              </w:rPr>
              <w:t>кібербезпеки</w:t>
            </w:r>
            <w:proofErr w:type="spellEnd"/>
          </w:p>
        </w:tc>
      </w:tr>
      <w:tr w:rsidR="007D7461" w:rsidRPr="00672013" w:rsidTr="007D7461">
        <w:tc>
          <w:tcPr>
            <w:tcW w:w="4426" w:type="dxa"/>
            <w:hideMark/>
          </w:tcPr>
          <w:p w:rsidR="007D7461" w:rsidRPr="00672013" w:rsidRDefault="007D7461">
            <w:pPr>
              <w:rPr>
                <w:rFonts w:ascii="Arial" w:eastAsia="Times New Roman" w:hAnsi="Arial" w:cs="Arial"/>
                <w:sz w:val="22"/>
                <w:szCs w:val="22"/>
                <w:lang w:eastAsia="ru-RU"/>
              </w:rPr>
            </w:pPr>
          </w:p>
        </w:tc>
        <w:tc>
          <w:tcPr>
            <w:tcW w:w="4929" w:type="dxa"/>
            <w:hideMark/>
          </w:tcPr>
          <w:p w:rsidR="007D7461" w:rsidRPr="00672013" w:rsidRDefault="007D7461">
            <w:pPr>
              <w:spacing w:before="120" w:line="240" w:lineRule="auto"/>
              <w:ind w:left="111"/>
              <w:rPr>
                <w:rFonts w:ascii="Arial" w:eastAsia="Times New Roman" w:hAnsi="Arial" w:cs="Arial"/>
                <w:i/>
                <w:sz w:val="22"/>
                <w:szCs w:val="22"/>
                <w:lang w:eastAsia="ru-RU"/>
              </w:rPr>
            </w:pPr>
            <w:r w:rsidRPr="00672013">
              <w:rPr>
                <w:rFonts w:ascii="Arial" w:eastAsia="Times New Roman" w:hAnsi="Arial" w:cs="Arial"/>
                <w:i/>
                <w:sz w:val="22"/>
                <w:szCs w:val="22"/>
                <w:lang w:eastAsia="ru-RU"/>
              </w:rPr>
              <w:t>Друге півріччя 2023 року</w:t>
            </w:r>
          </w:p>
        </w:tc>
      </w:tr>
      <w:tr w:rsidR="007D7461" w:rsidRPr="00672013" w:rsidTr="007D7461">
        <w:tc>
          <w:tcPr>
            <w:tcW w:w="4426" w:type="dxa"/>
            <w:hideMark/>
          </w:tcPr>
          <w:p w:rsidR="007D7461" w:rsidRPr="00672013" w:rsidRDefault="007D7461">
            <w:pPr>
              <w:spacing w:line="240" w:lineRule="auto"/>
              <w:rPr>
                <w:rFonts w:ascii="Arial" w:eastAsia="Times New Roman" w:hAnsi="Arial" w:cs="Arial"/>
                <w:sz w:val="22"/>
                <w:szCs w:val="22"/>
                <w:lang w:eastAsia="ru-RU"/>
              </w:rPr>
            </w:pPr>
            <w:r w:rsidRPr="00672013">
              <w:rPr>
                <w:rFonts w:ascii="Arial" w:eastAsia="Times New Roman" w:hAnsi="Arial" w:cs="Arial"/>
                <w:b/>
                <w:bCs/>
                <w:i/>
                <w:iCs/>
                <w:sz w:val="22"/>
                <w:szCs w:val="22"/>
                <w:lang w:eastAsia="ru-RU"/>
              </w:rPr>
              <w:t>Індикатор виконання</w:t>
            </w:r>
          </w:p>
        </w:tc>
        <w:tc>
          <w:tcPr>
            <w:tcW w:w="4929" w:type="dxa"/>
            <w:hideMark/>
          </w:tcPr>
          <w:p w:rsidR="007D7461" w:rsidRPr="00672013" w:rsidRDefault="007D7461">
            <w:pPr>
              <w:spacing w:before="120" w:line="240" w:lineRule="auto"/>
              <w:ind w:left="111"/>
              <w:rPr>
                <w:rFonts w:ascii="Arial" w:eastAsia="Times New Roman" w:hAnsi="Arial" w:cs="Arial"/>
                <w:b/>
                <w:bCs/>
                <w:i/>
                <w:sz w:val="22"/>
                <w:szCs w:val="22"/>
                <w:lang w:eastAsia="ru-RU"/>
              </w:rPr>
            </w:pPr>
            <w:r w:rsidRPr="00672013">
              <w:rPr>
                <w:rFonts w:ascii="Arial" w:eastAsia="Times New Roman" w:hAnsi="Arial" w:cs="Arial"/>
                <w:b/>
                <w:bCs/>
                <w:i/>
                <w:sz w:val="22"/>
                <w:szCs w:val="22"/>
                <w:lang w:eastAsia="ru-RU"/>
              </w:rPr>
              <w:t>Розроблено та затверджено Національний план реагування на надзвичайні (кризові) ситуації в кіберпросторі</w:t>
            </w:r>
            <w:r w:rsidR="00C72D3D" w:rsidRPr="00672013">
              <w:rPr>
                <w:rFonts w:ascii="Arial" w:eastAsia="Times New Roman" w:hAnsi="Arial" w:cs="Arial"/>
                <w:b/>
                <w:bCs/>
                <w:i/>
                <w:sz w:val="22"/>
                <w:szCs w:val="22"/>
                <w:lang w:eastAsia="ru-RU"/>
              </w:rPr>
              <w:t>.</w:t>
            </w:r>
          </w:p>
        </w:tc>
      </w:tr>
    </w:tbl>
    <w:p w:rsidR="007D7461" w:rsidRPr="00672013" w:rsidRDefault="007D7461" w:rsidP="007D7461">
      <w:pPr>
        <w:shd w:val="clear" w:color="auto" w:fill="FFFFFF"/>
        <w:spacing w:line="240" w:lineRule="auto"/>
        <w:ind w:firstLine="709"/>
        <w:jc w:val="both"/>
        <w:rPr>
          <w:rFonts w:ascii="Arial" w:eastAsia="Times New Roman" w:hAnsi="Arial" w:cs="Arial"/>
          <w:color w:val="000000"/>
          <w:sz w:val="22"/>
          <w:szCs w:val="22"/>
          <w:lang w:eastAsia="ru-RU"/>
        </w:rPr>
      </w:pPr>
    </w:p>
    <w:p w:rsidR="007D7461" w:rsidRPr="00672013" w:rsidRDefault="007D7461" w:rsidP="007D7461">
      <w:pPr>
        <w:shd w:val="clear" w:color="auto" w:fill="FFFFFF"/>
        <w:spacing w:line="240" w:lineRule="auto"/>
        <w:ind w:firstLine="709"/>
        <w:jc w:val="both"/>
        <w:rPr>
          <w:rFonts w:ascii="Arial" w:eastAsia="Times New Roman" w:hAnsi="Arial" w:cs="Arial"/>
          <w:sz w:val="22"/>
          <w:szCs w:val="22"/>
          <w:lang w:eastAsia="ru-RU"/>
        </w:rPr>
      </w:pPr>
      <w:r w:rsidRPr="00672013">
        <w:rPr>
          <w:rFonts w:ascii="Arial" w:eastAsia="Times New Roman" w:hAnsi="Arial" w:cs="Arial"/>
          <w:color w:val="000000"/>
          <w:sz w:val="22"/>
          <w:szCs w:val="22"/>
          <w:lang w:eastAsia="ru-RU"/>
        </w:rPr>
        <w:t xml:space="preserve">37. Створити національну систему управління інцидентами, </w:t>
      </w:r>
      <w:r w:rsidRPr="00672013">
        <w:rPr>
          <w:rFonts w:ascii="Arial" w:eastAsia="Times New Roman" w:hAnsi="Arial" w:cs="Arial"/>
          <w:color w:val="000000"/>
          <w:sz w:val="22"/>
          <w:szCs w:val="22"/>
          <w:lang w:eastAsia="ru-RU"/>
        </w:rPr>
        <w:br/>
        <w:t>розробити та впровадити стандартні операційні процедури для реагування на різні види подій у кіберпросторі з визначенням критеріїв для оцінки критичності подій та пріоритетності реагування залежно від визначеного рівня критичності.</w:t>
      </w:r>
    </w:p>
    <w:tbl>
      <w:tblPr>
        <w:tblW w:w="5000" w:type="pct"/>
        <w:tblCellMar>
          <w:left w:w="0" w:type="dxa"/>
          <w:right w:w="0" w:type="dxa"/>
        </w:tblCellMar>
        <w:tblLook w:val="04A0" w:firstRow="1" w:lastRow="0" w:firstColumn="1" w:lastColumn="0" w:noHBand="0" w:noVBand="1"/>
      </w:tblPr>
      <w:tblGrid>
        <w:gridCol w:w="4426"/>
        <w:gridCol w:w="4929"/>
      </w:tblGrid>
      <w:tr w:rsidR="007D7461" w:rsidRPr="00672013" w:rsidTr="007D7461">
        <w:tc>
          <w:tcPr>
            <w:tcW w:w="4426" w:type="dxa"/>
            <w:hideMark/>
          </w:tcPr>
          <w:p w:rsidR="007D7461" w:rsidRPr="00672013" w:rsidRDefault="007D7461">
            <w:pPr>
              <w:rPr>
                <w:rFonts w:ascii="Arial" w:eastAsia="Times New Roman" w:hAnsi="Arial" w:cs="Arial"/>
                <w:sz w:val="22"/>
                <w:szCs w:val="22"/>
                <w:lang w:eastAsia="ru-RU"/>
              </w:rPr>
            </w:pPr>
          </w:p>
        </w:tc>
        <w:tc>
          <w:tcPr>
            <w:tcW w:w="4929" w:type="dxa"/>
            <w:hideMark/>
          </w:tcPr>
          <w:p w:rsidR="007D7461" w:rsidRPr="00672013" w:rsidRDefault="007D7461">
            <w:pPr>
              <w:spacing w:before="120" w:line="240" w:lineRule="auto"/>
              <w:ind w:left="111"/>
              <w:rPr>
                <w:rFonts w:ascii="Arial" w:eastAsia="Times New Roman" w:hAnsi="Arial" w:cs="Arial"/>
                <w:sz w:val="22"/>
                <w:szCs w:val="22"/>
                <w:lang w:eastAsia="ru-RU"/>
              </w:rPr>
            </w:pPr>
            <w:r w:rsidRPr="00672013">
              <w:rPr>
                <w:rFonts w:ascii="Arial" w:eastAsia="Times New Roman" w:hAnsi="Arial" w:cs="Arial"/>
                <w:sz w:val="22"/>
                <w:szCs w:val="22"/>
                <w:lang w:eastAsia="ru-RU"/>
              </w:rPr>
              <w:t xml:space="preserve">Кабінет Міністрів України, Національний координаційний </w:t>
            </w:r>
            <w:r w:rsidRPr="00672013">
              <w:rPr>
                <w:rFonts w:ascii="Arial" w:eastAsia="Times New Roman" w:hAnsi="Arial" w:cs="Arial"/>
                <w:sz w:val="22"/>
                <w:szCs w:val="22"/>
                <w:lang w:eastAsia="ru-RU"/>
              </w:rPr>
              <w:br/>
              <w:t xml:space="preserve">центр </w:t>
            </w:r>
            <w:proofErr w:type="spellStart"/>
            <w:r w:rsidRPr="00672013">
              <w:rPr>
                <w:rFonts w:ascii="Arial" w:eastAsia="Times New Roman" w:hAnsi="Arial" w:cs="Arial"/>
                <w:sz w:val="22"/>
                <w:szCs w:val="22"/>
                <w:lang w:eastAsia="ru-RU"/>
              </w:rPr>
              <w:t>кібербезпеки</w:t>
            </w:r>
            <w:proofErr w:type="spellEnd"/>
            <w:r w:rsidRPr="00672013">
              <w:rPr>
                <w:rFonts w:ascii="Arial" w:eastAsia="Times New Roman" w:hAnsi="Arial" w:cs="Arial"/>
                <w:sz w:val="22"/>
                <w:szCs w:val="22"/>
                <w:lang w:eastAsia="ru-RU"/>
              </w:rPr>
              <w:t xml:space="preserve">, основні суб'єкти національної системи </w:t>
            </w:r>
            <w:proofErr w:type="spellStart"/>
            <w:r w:rsidRPr="00672013">
              <w:rPr>
                <w:rFonts w:ascii="Arial" w:eastAsia="Times New Roman" w:hAnsi="Arial" w:cs="Arial"/>
                <w:sz w:val="22"/>
                <w:szCs w:val="22"/>
                <w:lang w:eastAsia="ru-RU"/>
              </w:rPr>
              <w:t>кібербезпеки</w:t>
            </w:r>
            <w:proofErr w:type="spellEnd"/>
          </w:p>
        </w:tc>
      </w:tr>
      <w:tr w:rsidR="007D7461" w:rsidRPr="00672013" w:rsidTr="007D7461">
        <w:tc>
          <w:tcPr>
            <w:tcW w:w="4426" w:type="dxa"/>
            <w:hideMark/>
          </w:tcPr>
          <w:p w:rsidR="007D7461" w:rsidRPr="00672013" w:rsidRDefault="007D7461">
            <w:pPr>
              <w:rPr>
                <w:rFonts w:ascii="Arial" w:eastAsia="Times New Roman" w:hAnsi="Arial" w:cs="Arial"/>
                <w:sz w:val="22"/>
                <w:szCs w:val="22"/>
                <w:lang w:eastAsia="ru-RU"/>
              </w:rPr>
            </w:pPr>
          </w:p>
        </w:tc>
        <w:tc>
          <w:tcPr>
            <w:tcW w:w="4929" w:type="dxa"/>
            <w:hideMark/>
          </w:tcPr>
          <w:p w:rsidR="007D7461" w:rsidRPr="00672013" w:rsidRDefault="007D7461">
            <w:pPr>
              <w:spacing w:before="120" w:line="240" w:lineRule="auto"/>
              <w:ind w:left="111"/>
              <w:rPr>
                <w:rFonts w:ascii="Arial" w:eastAsia="Times New Roman" w:hAnsi="Arial" w:cs="Arial"/>
                <w:i/>
                <w:sz w:val="22"/>
                <w:szCs w:val="22"/>
                <w:lang w:eastAsia="ru-RU"/>
              </w:rPr>
            </w:pPr>
            <w:r w:rsidRPr="00672013">
              <w:rPr>
                <w:rFonts w:ascii="Arial" w:eastAsia="Times New Roman" w:hAnsi="Arial" w:cs="Arial"/>
                <w:i/>
                <w:sz w:val="22"/>
                <w:szCs w:val="22"/>
                <w:lang w:eastAsia="ru-RU"/>
              </w:rPr>
              <w:t>Друге півріччя 2023 року</w:t>
            </w:r>
          </w:p>
        </w:tc>
      </w:tr>
      <w:tr w:rsidR="007D7461" w:rsidRPr="00672013" w:rsidTr="007D7461">
        <w:tc>
          <w:tcPr>
            <w:tcW w:w="4426" w:type="dxa"/>
            <w:hideMark/>
          </w:tcPr>
          <w:p w:rsidR="007D7461" w:rsidRPr="00672013" w:rsidRDefault="007D7461">
            <w:pPr>
              <w:spacing w:line="240" w:lineRule="auto"/>
              <w:rPr>
                <w:rFonts w:ascii="Arial" w:eastAsia="Times New Roman" w:hAnsi="Arial" w:cs="Arial"/>
                <w:sz w:val="22"/>
                <w:szCs w:val="22"/>
                <w:lang w:eastAsia="ru-RU"/>
              </w:rPr>
            </w:pPr>
            <w:r w:rsidRPr="00672013">
              <w:rPr>
                <w:rFonts w:ascii="Arial" w:eastAsia="Times New Roman" w:hAnsi="Arial" w:cs="Arial"/>
                <w:b/>
                <w:bCs/>
                <w:i/>
                <w:iCs/>
                <w:sz w:val="22"/>
                <w:szCs w:val="22"/>
                <w:lang w:eastAsia="ru-RU"/>
              </w:rPr>
              <w:t>Індикатор виконання</w:t>
            </w:r>
          </w:p>
        </w:tc>
        <w:tc>
          <w:tcPr>
            <w:tcW w:w="4929" w:type="dxa"/>
            <w:hideMark/>
          </w:tcPr>
          <w:p w:rsidR="007D7461" w:rsidRPr="00672013" w:rsidRDefault="007D7461">
            <w:pPr>
              <w:spacing w:before="120" w:line="240" w:lineRule="auto"/>
              <w:ind w:left="111"/>
              <w:rPr>
                <w:rFonts w:ascii="Arial" w:eastAsia="Times New Roman" w:hAnsi="Arial" w:cs="Arial"/>
                <w:b/>
                <w:bCs/>
                <w:i/>
                <w:sz w:val="22"/>
                <w:szCs w:val="22"/>
                <w:lang w:eastAsia="ru-RU"/>
              </w:rPr>
            </w:pPr>
            <w:r w:rsidRPr="00672013">
              <w:rPr>
                <w:rFonts w:ascii="Arial" w:eastAsia="Times New Roman" w:hAnsi="Arial" w:cs="Arial"/>
                <w:b/>
                <w:bCs/>
                <w:i/>
                <w:sz w:val="22"/>
                <w:szCs w:val="22"/>
                <w:lang w:eastAsia="ru-RU"/>
              </w:rPr>
              <w:t xml:space="preserve">Створено національну систему управління інцидентами (прийняті відповідні нормативно-правові документи, </w:t>
            </w:r>
            <w:proofErr w:type="spellStart"/>
            <w:r w:rsidRPr="00672013">
              <w:rPr>
                <w:rFonts w:ascii="Arial" w:eastAsia="Times New Roman" w:hAnsi="Arial" w:cs="Arial"/>
                <w:b/>
                <w:bCs/>
                <w:i/>
                <w:sz w:val="22"/>
                <w:szCs w:val="22"/>
                <w:lang w:eastAsia="ru-RU"/>
              </w:rPr>
              <w:t>протестовано</w:t>
            </w:r>
            <w:proofErr w:type="spellEnd"/>
            <w:r w:rsidRPr="00672013">
              <w:rPr>
                <w:rFonts w:ascii="Arial" w:eastAsia="Times New Roman" w:hAnsi="Arial" w:cs="Arial"/>
                <w:b/>
                <w:bCs/>
                <w:i/>
                <w:sz w:val="22"/>
                <w:szCs w:val="22"/>
                <w:lang w:eastAsia="ru-RU"/>
              </w:rPr>
              <w:t xml:space="preserve"> функціональність системи)</w:t>
            </w:r>
            <w:r w:rsidR="00C72D3D" w:rsidRPr="00672013">
              <w:rPr>
                <w:rFonts w:ascii="Arial" w:eastAsia="Times New Roman" w:hAnsi="Arial" w:cs="Arial"/>
                <w:b/>
                <w:bCs/>
                <w:i/>
                <w:sz w:val="22"/>
                <w:szCs w:val="22"/>
                <w:lang w:eastAsia="ru-RU"/>
              </w:rPr>
              <w:t>.</w:t>
            </w:r>
          </w:p>
          <w:p w:rsidR="007D7461" w:rsidRPr="00672013" w:rsidRDefault="007D7461">
            <w:pPr>
              <w:spacing w:before="120" w:line="240" w:lineRule="auto"/>
              <w:ind w:left="111"/>
              <w:rPr>
                <w:rFonts w:ascii="Arial" w:eastAsia="Times New Roman" w:hAnsi="Arial" w:cs="Arial"/>
                <w:b/>
                <w:bCs/>
                <w:i/>
                <w:sz w:val="22"/>
                <w:szCs w:val="22"/>
                <w:lang w:eastAsia="ru-RU"/>
              </w:rPr>
            </w:pPr>
            <w:r w:rsidRPr="00672013">
              <w:rPr>
                <w:rFonts w:ascii="Arial" w:eastAsia="Times New Roman" w:hAnsi="Arial" w:cs="Arial"/>
                <w:b/>
                <w:bCs/>
                <w:i/>
                <w:sz w:val="22"/>
                <w:szCs w:val="22"/>
                <w:lang w:eastAsia="ru-RU"/>
              </w:rPr>
              <w:t>Розроблено та впроваджено стандартні операційні процедури для реагування на різні види подій у кіберпросторі</w:t>
            </w:r>
            <w:r w:rsidR="00C72D3D" w:rsidRPr="00672013">
              <w:rPr>
                <w:rFonts w:ascii="Arial" w:eastAsia="Times New Roman" w:hAnsi="Arial" w:cs="Arial"/>
                <w:b/>
                <w:bCs/>
                <w:i/>
                <w:sz w:val="22"/>
                <w:szCs w:val="22"/>
                <w:lang w:eastAsia="ru-RU"/>
              </w:rPr>
              <w:t>.</w:t>
            </w:r>
          </w:p>
        </w:tc>
      </w:tr>
    </w:tbl>
    <w:p w:rsidR="007D7461" w:rsidRPr="00672013" w:rsidRDefault="007D7461" w:rsidP="007D7461">
      <w:pPr>
        <w:shd w:val="clear" w:color="auto" w:fill="FFFFFF"/>
        <w:spacing w:line="240" w:lineRule="auto"/>
        <w:ind w:firstLine="709"/>
        <w:jc w:val="both"/>
        <w:rPr>
          <w:rFonts w:ascii="Arial" w:eastAsia="Times New Roman" w:hAnsi="Arial" w:cs="Arial"/>
          <w:color w:val="000000"/>
          <w:sz w:val="22"/>
          <w:szCs w:val="22"/>
          <w:lang w:eastAsia="ru-RU"/>
        </w:rPr>
      </w:pPr>
    </w:p>
    <w:p w:rsidR="007D7461" w:rsidRPr="00672013" w:rsidRDefault="007D7461" w:rsidP="007D7461">
      <w:pPr>
        <w:shd w:val="clear" w:color="auto" w:fill="FFFFFF"/>
        <w:spacing w:line="240" w:lineRule="auto"/>
        <w:ind w:firstLine="709"/>
        <w:jc w:val="both"/>
        <w:rPr>
          <w:rFonts w:ascii="Arial" w:eastAsia="Times New Roman" w:hAnsi="Arial" w:cs="Arial"/>
          <w:sz w:val="22"/>
          <w:szCs w:val="22"/>
          <w:lang w:eastAsia="ru-RU"/>
        </w:rPr>
      </w:pPr>
      <w:r w:rsidRPr="00672013">
        <w:rPr>
          <w:rFonts w:ascii="Arial" w:eastAsia="Times New Roman" w:hAnsi="Arial" w:cs="Arial"/>
          <w:color w:val="000000"/>
          <w:sz w:val="22"/>
          <w:szCs w:val="22"/>
          <w:lang w:eastAsia="ru-RU"/>
        </w:rPr>
        <w:lastRenderedPageBreak/>
        <w:t>38. Забезпечити постійний моніторинг національних електронних комунікаційних мереж та інформаційних ресурсів, аналіз вторгнень щодо цих мереж і ресурсів, а також виявлення в режимі реального часу аномалій їх функціонування.</w:t>
      </w:r>
    </w:p>
    <w:tbl>
      <w:tblPr>
        <w:tblW w:w="5000" w:type="pct"/>
        <w:tblCellMar>
          <w:left w:w="0" w:type="dxa"/>
          <w:right w:w="0" w:type="dxa"/>
        </w:tblCellMar>
        <w:tblLook w:val="04A0" w:firstRow="1" w:lastRow="0" w:firstColumn="1" w:lastColumn="0" w:noHBand="0" w:noVBand="1"/>
      </w:tblPr>
      <w:tblGrid>
        <w:gridCol w:w="4426"/>
        <w:gridCol w:w="4929"/>
      </w:tblGrid>
      <w:tr w:rsidR="007D7461" w:rsidRPr="00672013" w:rsidTr="007D7461">
        <w:tc>
          <w:tcPr>
            <w:tcW w:w="4426" w:type="dxa"/>
            <w:hideMark/>
          </w:tcPr>
          <w:p w:rsidR="007D7461" w:rsidRPr="00672013" w:rsidRDefault="007D7461">
            <w:pPr>
              <w:rPr>
                <w:rFonts w:ascii="Arial" w:eastAsia="Times New Roman" w:hAnsi="Arial" w:cs="Arial"/>
                <w:sz w:val="22"/>
                <w:szCs w:val="22"/>
                <w:lang w:eastAsia="ru-RU"/>
              </w:rPr>
            </w:pPr>
          </w:p>
        </w:tc>
        <w:tc>
          <w:tcPr>
            <w:tcW w:w="4929" w:type="dxa"/>
            <w:hideMark/>
          </w:tcPr>
          <w:p w:rsidR="007D7461" w:rsidRPr="00672013" w:rsidRDefault="007D7461">
            <w:pPr>
              <w:spacing w:before="120" w:line="240" w:lineRule="auto"/>
              <w:ind w:left="111"/>
              <w:rPr>
                <w:rFonts w:ascii="Arial" w:eastAsia="Times New Roman" w:hAnsi="Arial" w:cs="Arial"/>
                <w:sz w:val="22"/>
                <w:szCs w:val="22"/>
                <w:lang w:eastAsia="ru-RU"/>
              </w:rPr>
            </w:pPr>
            <w:r w:rsidRPr="00672013">
              <w:rPr>
                <w:rFonts w:ascii="Arial" w:eastAsia="Times New Roman" w:hAnsi="Arial" w:cs="Arial"/>
                <w:sz w:val="22"/>
                <w:szCs w:val="22"/>
                <w:lang w:eastAsia="ru-RU"/>
              </w:rPr>
              <w:t xml:space="preserve">Національний координаційний центр </w:t>
            </w:r>
            <w:proofErr w:type="spellStart"/>
            <w:r w:rsidRPr="00672013">
              <w:rPr>
                <w:rFonts w:ascii="Arial" w:eastAsia="Times New Roman" w:hAnsi="Arial" w:cs="Arial"/>
                <w:sz w:val="22"/>
                <w:szCs w:val="22"/>
                <w:lang w:eastAsia="ru-RU"/>
              </w:rPr>
              <w:t>кібербезпеки</w:t>
            </w:r>
            <w:proofErr w:type="spellEnd"/>
            <w:r w:rsidRPr="00672013">
              <w:rPr>
                <w:rFonts w:ascii="Arial" w:eastAsia="Times New Roman" w:hAnsi="Arial" w:cs="Arial"/>
                <w:sz w:val="22"/>
                <w:szCs w:val="22"/>
                <w:lang w:eastAsia="ru-RU"/>
              </w:rPr>
              <w:t xml:space="preserve">, суб'єкти, які безпосередньо здійснюють у межах своєї компетенції заходи із забезпечення </w:t>
            </w:r>
            <w:proofErr w:type="spellStart"/>
            <w:r w:rsidRPr="00672013">
              <w:rPr>
                <w:rFonts w:ascii="Arial" w:eastAsia="Times New Roman" w:hAnsi="Arial" w:cs="Arial"/>
                <w:sz w:val="22"/>
                <w:szCs w:val="22"/>
                <w:lang w:eastAsia="ru-RU"/>
              </w:rPr>
              <w:t>кібербезпеки</w:t>
            </w:r>
            <w:proofErr w:type="spellEnd"/>
            <w:r w:rsidRPr="00672013">
              <w:rPr>
                <w:rFonts w:ascii="Arial" w:eastAsia="Times New Roman" w:hAnsi="Arial" w:cs="Arial"/>
                <w:sz w:val="22"/>
                <w:szCs w:val="22"/>
                <w:lang w:eastAsia="ru-RU"/>
              </w:rPr>
              <w:t xml:space="preserve"> </w:t>
            </w:r>
          </w:p>
        </w:tc>
      </w:tr>
      <w:tr w:rsidR="007D7461" w:rsidRPr="00672013" w:rsidTr="007D7461">
        <w:tc>
          <w:tcPr>
            <w:tcW w:w="4426" w:type="dxa"/>
            <w:hideMark/>
          </w:tcPr>
          <w:p w:rsidR="007D7461" w:rsidRPr="00672013" w:rsidRDefault="007D7461">
            <w:pPr>
              <w:rPr>
                <w:rFonts w:ascii="Arial" w:eastAsia="Times New Roman" w:hAnsi="Arial" w:cs="Arial"/>
                <w:sz w:val="22"/>
                <w:szCs w:val="22"/>
                <w:lang w:eastAsia="ru-RU"/>
              </w:rPr>
            </w:pPr>
          </w:p>
        </w:tc>
        <w:tc>
          <w:tcPr>
            <w:tcW w:w="4929" w:type="dxa"/>
            <w:hideMark/>
          </w:tcPr>
          <w:p w:rsidR="007D7461" w:rsidRPr="00672013" w:rsidRDefault="007D7461">
            <w:pPr>
              <w:spacing w:before="120" w:line="240" w:lineRule="auto"/>
              <w:ind w:left="111"/>
              <w:rPr>
                <w:rFonts w:ascii="Arial" w:eastAsia="Times New Roman" w:hAnsi="Arial" w:cs="Arial"/>
                <w:i/>
                <w:sz w:val="22"/>
                <w:szCs w:val="22"/>
                <w:lang w:eastAsia="ru-RU"/>
              </w:rPr>
            </w:pPr>
            <w:r w:rsidRPr="00672013">
              <w:rPr>
                <w:rFonts w:ascii="Arial" w:eastAsia="Times New Roman" w:hAnsi="Arial" w:cs="Arial"/>
                <w:i/>
                <w:sz w:val="22"/>
                <w:szCs w:val="22"/>
                <w:lang w:eastAsia="ru-RU"/>
              </w:rPr>
              <w:t>Постійно</w:t>
            </w:r>
          </w:p>
        </w:tc>
      </w:tr>
      <w:tr w:rsidR="007D7461" w:rsidRPr="00672013" w:rsidTr="007D7461">
        <w:tc>
          <w:tcPr>
            <w:tcW w:w="4426" w:type="dxa"/>
            <w:hideMark/>
          </w:tcPr>
          <w:p w:rsidR="007D7461" w:rsidRPr="00672013" w:rsidRDefault="007D7461">
            <w:pPr>
              <w:spacing w:line="240" w:lineRule="auto"/>
              <w:rPr>
                <w:rFonts w:ascii="Arial" w:eastAsia="Times New Roman" w:hAnsi="Arial" w:cs="Arial"/>
                <w:sz w:val="22"/>
                <w:szCs w:val="22"/>
                <w:lang w:eastAsia="ru-RU"/>
              </w:rPr>
            </w:pPr>
            <w:r w:rsidRPr="00672013">
              <w:rPr>
                <w:rFonts w:ascii="Arial" w:eastAsia="Times New Roman" w:hAnsi="Arial" w:cs="Arial"/>
                <w:b/>
                <w:bCs/>
                <w:i/>
                <w:iCs/>
                <w:sz w:val="22"/>
                <w:szCs w:val="22"/>
                <w:lang w:eastAsia="ru-RU"/>
              </w:rPr>
              <w:t>Індикатор виконання</w:t>
            </w:r>
          </w:p>
        </w:tc>
        <w:tc>
          <w:tcPr>
            <w:tcW w:w="4929" w:type="dxa"/>
            <w:hideMark/>
          </w:tcPr>
          <w:p w:rsidR="007D7461" w:rsidRPr="00672013" w:rsidRDefault="009C5D1A">
            <w:pPr>
              <w:spacing w:before="120" w:line="240" w:lineRule="auto"/>
              <w:ind w:left="111"/>
              <w:rPr>
                <w:rFonts w:ascii="Arial" w:eastAsia="Times New Roman" w:hAnsi="Arial" w:cs="Arial"/>
                <w:b/>
                <w:bCs/>
                <w:i/>
                <w:sz w:val="22"/>
                <w:szCs w:val="22"/>
                <w:lang w:eastAsia="ru-RU"/>
              </w:rPr>
            </w:pPr>
            <w:r w:rsidRPr="00672013">
              <w:rPr>
                <w:rFonts w:ascii="Arial" w:eastAsia="Times New Roman" w:hAnsi="Arial" w:cs="Arial"/>
                <w:b/>
                <w:bCs/>
                <w:i/>
                <w:sz w:val="22"/>
                <w:szCs w:val="22"/>
                <w:lang w:eastAsia="ru-RU"/>
              </w:rPr>
              <w:t>Створено нормативні, організаційні та технологічні умови для проведення постійного моніторингу національних електронних комунікаційних мереж та інформаційних ресурсів, аналізу вторгнень щодо цих мереж і ресурсів, а також виявлення в режимі реального часу аномалій їх функціонування.</w:t>
            </w:r>
          </w:p>
          <w:p w:rsidR="007322E4" w:rsidRPr="00672013" w:rsidRDefault="009C5D1A" w:rsidP="00C72D3D">
            <w:pPr>
              <w:spacing w:before="120" w:line="240" w:lineRule="auto"/>
              <w:ind w:left="111"/>
              <w:rPr>
                <w:rFonts w:ascii="Arial" w:eastAsia="Times New Roman" w:hAnsi="Arial" w:cs="Arial"/>
                <w:b/>
                <w:bCs/>
                <w:i/>
                <w:sz w:val="22"/>
                <w:szCs w:val="22"/>
                <w:lang w:eastAsia="ru-RU"/>
              </w:rPr>
            </w:pPr>
            <w:r w:rsidRPr="00672013">
              <w:rPr>
                <w:rFonts w:ascii="Arial" w:eastAsia="Times New Roman" w:hAnsi="Arial" w:cs="Arial"/>
                <w:b/>
                <w:bCs/>
                <w:i/>
                <w:sz w:val="22"/>
                <w:szCs w:val="22"/>
                <w:lang w:eastAsia="ru-RU"/>
              </w:rPr>
              <w:t>Забезпечено на постійній основі</w:t>
            </w:r>
            <w:r w:rsidR="007D7461" w:rsidRPr="00672013">
              <w:rPr>
                <w:rFonts w:ascii="Arial" w:eastAsia="Times New Roman" w:hAnsi="Arial" w:cs="Arial"/>
                <w:b/>
                <w:bCs/>
                <w:i/>
                <w:sz w:val="22"/>
                <w:szCs w:val="22"/>
                <w:lang w:eastAsia="ru-RU"/>
              </w:rPr>
              <w:t xml:space="preserve"> обмін </w:t>
            </w:r>
            <w:r w:rsidR="00635F4B" w:rsidRPr="00672013">
              <w:rPr>
                <w:rFonts w:ascii="Arial" w:eastAsia="Times New Roman" w:hAnsi="Arial" w:cs="Arial"/>
                <w:b/>
                <w:bCs/>
                <w:i/>
                <w:sz w:val="22"/>
                <w:szCs w:val="22"/>
                <w:lang w:eastAsia="ru-RU"/>
              </w:rPr>
              <w:t xml:space="preserve">інформацією про </w:t>
            </w:r>
            <w:r w:rsidR="007D7461" w:rsidRPr="00672013">
              <w:rPr>
                <w:rFonts w:ascii="Arial" w:eastAsia="Times New Roman" w:hAnsi="Arial" w:cs="Arial"/>
                <w:b/>
                <w:bCs/>
                <w:i/>
                <w:sz w:val="22"/>
                <w:szCs w:val="22"/>
                <w:lang w:eastAsia="ru-RU"/>
              </w:rPr>
              <w:t>виявлен</w:t>
            </w:r>
            <w:r w:rsidR="00635F4B" w:rsidRPr="00672013">
              <w:rPr>
                <w:rFonts w:ascii="Arial" w:eastAsia="Times New Roman" w:hAnsi="Arial" w:cs="Arial"/>
                <w:b/>
                <w:bCs/>
                <w:i/>
                <w:sz w:val="22"/>
                <w:szCs w:val="22"/>
                <w:lang w:eastAsia="ru-RU"/>
              </w:rPr>
              <w:t>і</w:t>
            </w:r>
            <w:r w:rsidR="007D7461" w:rsidRPr="00672013">
              <w:rPr>
                <w:rFonts w:ascii="Arial" w:eastAsia="Times New Roman" w:hAnsi="Arial" w:cs="Arial"/>
                <w:b/>
                <w:bCs/>
                <w:i/>
                <w:sz w:val="22"/>
                <w:szCs w:val="22"/>
                <w:lang w:eastAsia="ru-RU"/>
              </w:rPr>
              <w:t xml:space="preserve"> в режимі реального часу аномалі</w:t>
            </w:r>
            <w:r w:rsidR="00635F4B" w:rsidRPr="00672013">
              <w:rPr>
                <w:rFonts w:ascii="Arial" w:eastAsia="Times New Roman" w:hAnsi="Arial" w:cs="Arial"/>
                <w:b/>
                <w:bCs/>
                <w:i/>
                <w:sz w:val="22"/>
                <w:szCs w:val="22"/>
                <w:lang w:eastAsia="ru-RU"/>
              </w:rPr>
              <w:t>ї</w:t>
            </w:r>
            <w:r w:rsidR="007D7461" w:rsidRPr="00672013">
              <w:rPr>
                <w:rFonts w:ascii="Arial" w:eastAsia="Times New Roman" w:hAnsi="Arial" w:cs="Arial"/>
                <w:b/>
                <w:bCs/>
                <w:i/>
                <w:sz w:val="22"/>
                <w:szCs w:val="22"/>
                <w:lang w:eastAsia="ru-RU"/>
              </w:rPr>
              <w:t xml:space="preserve"> функціонування</w:t>
            </w:r>
            <w:r w:rsidRPr="00672013">
              <w:rPr>
                <w:rFonts w:ascii="Arial" w:eastAsia="Times New Roman" w:hAnsi="Arial" w:cs="Arial"/>
                <w:b/>
                <w:bCs/>
                <w:i/>
                <w:sz w:val="22"/>
                <w:szCs w:val="22"/>
                <w:lang w:eastAsia="ru-RU"/>
              </w:rPr>
              <w:t xml:space="preserve"> національних електронних комунікаційних мереж та інформаційних ресурсів</w:t>
            </w:r>
            <w:r w:rsidR="007322E4" w:rsidRPr="00672013">
              <w:rPr>
                <w:rFonts w:ascii="Arial" w:eastAsia="Times New Roman" w:hAnsi="Arial" w:cs="Arial"/>
                <w:b/>
                <w:bCs/>
                <w:i/>
                <w:sz w:val="22"/>
                <w:szCs w:val="22"/>
                <w:lang w:eastAsia="ru-RU"/>
              </w:rPr>
              <w:t>.</w:t>
            </w:r>
          </w:p>
        </w:tc>
      </w:tr>
    </w:tbl>
    <w:p w:rsidR="007D7461" w:rsidRPr="00672013" w:rsidRDefault="007D7461" w:rsidP="007D7461">
      <w:pPr>
        <w:shd w:val="clear" w:color="auto" w:fill="FFFFFF"/>
        <w:spacing w:line="240" w:lineRule="auto"/>
        <w:ind w:firstLine="709"/>
        <w:jc w:val="both"/>
        <w:rPr>
          <w:rFonts w:ascii="Arial" w:eastAsia="Times New Roman" w:hAnsi="Arial" w:cs="Arial"/>
          <w:sz w:val="22"/>
          <w:szCs w:val="22"/>
          <w:lang w:eastAsia="ru-RU"/>
        </w:rPr>
      </w:pPr>
    </w:p>
    <w:p w:rsidR="007D7461" w:rsidRPr="00672013" w:rsidRDefault="007D7461" w:rsidP="007D7461">
      <w:pPr>
        <w:shd w:val="clear" w:color="auto" w:fill="FFFFFF"/>
        <w:spacing w:line="240" w:lineRule="auto"/>
        <w:ind w:firstLine="709"/>
        <w:jc w:val="both"/>
        <w:rPr>
          <w:rFonts w:ascii="Arial" w:eastAsia="Times New Roman" w:hAnsi="Arial" w:cs="Arial"/>
          <w:b/>
          <w:sz w:val="22"/>
          <w:szCs w:val="22"/>
          <w:lang w:eastAsia="ru-RU"/>
        </w:rPr>
      </w:pPr>
      <w:r w:rsidRPr="00672013">
        <w:rPr>
          <w:rFonts w:ascii="Arial" w:eastAsia="Times New Roman" w:hAnsi="Arial" w:cs="Arial"/>
          <w:sz w:val="22"/>
          <w:szCs w:val="22"/>
          <w:lang w:eastAsia="ru-RU"/>
        </w:rPr>
        <w:t xml:space="preserve">39. Передбачати у проекті закону про Державний бюджет України на відповідний рік видатки на </w:t>
      </w:r>
      <w:proofErr w:type="spellStart"/>
      <w:r w:rsidRPr="00672013">
        <w:rPr>
          <w:rFonts w:ascii="Arial" w:eastAsia="Times New Roman" w:hAnsi="Arial" w:cs="Arial"/>
          <w:sz w:val="22"/>
          <w:szCs w:val="22"/>
          <w:lang w:eastAsia="ru-RU"/>
        </w:rPr>
        <w:t>кібербезпеку</w:t>
      </w:r>
      <w:proofErr w:type="spellEnd"/>
      <w:r w:rsidRPr="00672013">
        <w:rPr>
          <w:rFonts w:ascii="Arial" w:eastAsia="Times New Roman" w:hAnsi="Arial" w:cs="Arial"/>
          <w:sz w:val="22"/>
          <w:szCs w:val="22"/>
          <w:lang w:eastAsia="ru-RU"/>
        </w:rPr>
        <w:t xml:space="preserve"> за окремими бюджетними програмами.</w:t>
      </w:r>
    </w:p>
    <w:tbl>
      <w:tblPr>
        <w:tblW w:w="5000" w:type="pct"/>
        <w:tblCellMar>
          <w:left w:w="0" w:type="dxa"/>
          <w:right w:w="0" w:type="dxa"/>
        </w:tblCellMar>
        <w:tblLook w:val="04A0" w:firstRow="1" w:lastRow="0" w:firstColumn="1" w:lastColumn="0" w:noHBand="0" w:noVBand="1"/>
      </w:tblPr>
      <w:tblGrid>
        <w:gridCol w:w="4426"/>
        <w:gridCol w:w="4929"/>
      </w:tblGrid>
      <w:tr w:rsidR="007D7461" w:rsidRPr="00672013" w:rsidTr="007D7461">
        <w:tc>
          <w:tcPr>
            <w:tcW w:w="4426" w:type="dxa"/>
            <w:hideMark/>
          </w:tcPr>
          <w:p w:rsidR="007D7461" w:rsidRPr="00672013" w:rsidRDefault="007D7461">
            <w:pPr>
              <w:rPr>
                <w:rFonts w:ascii="Arial" w:eastAsia="Times New Roman" w:hAnsi="Arial" w:cs="Arial"/>
                <w:b/>
                <w:sz w:val="22"/>
                <w:szCs w:val="22"/>
                <w:lang w:eastAsia="ru-RU"/>
              </w:rPr>
            </w:pPr>
          </w:p>
        </w:tc>
        <w:tc>
          <w:tcPr>
            <w:tcW w:w="4929" w:type="dxa"/>
            <w:hideMark/>
          </w:tcPr>
          <w:p w:rsidR="007D7461" w:rsidRPr="00672013" w:rsidRDefault="007D7461">
            <w:pPr>
              <w:spacing w:before="120" w:line="240" w:lineRule="auto"/>
              <w:ind w:left="111"/>
              <w:rPr>
                <w:rFonts w:ascii="Arial" w:eastAsia="Times New Roman" w:hAnsi="Arial" w:cs="Arial"/>
                <w:sz w:val="22"/>
                <w:szCs w:val="22"/>
                <w:lang w:eastAsia="ru-RU"/>
              </w:rPr>
            </w:pPr>
            <w:r w:rsidRPr="00672013">
              <w:rPr>
                <w:rFonts w:ascii="Arial" w:eastAsia="Times New Roman" w:hAnsi="Arial" w:cs="Arial"/>
                <w:sz w:val="22"/>
                <w:szCs w:val="22"/>
                <w:lang w:eastAsia="ru-RU"/>
              </w:rPr>
              <w:t>Кабінет Міністрів України, Служба безпеки України, Служба зовнішньої розвідки України</w:t>
            </w:r>
          </w:p>
        </w:tc>
      </w:tr>
      <w:tr w:rsidR="007D7461" w:rsidRPr="00672013" w:rsidTr="007D7461">
        <w:tc>
          <w:tcPr>
            <w:tcW w:w="4426" w:type="dxa"/>
            <w:hideMark/>
          </w:tcPr>
          <w:p w:rsidR="007D7461" w:rsidRPr="00672013" w:rsidRDefault="007D7461">
            <w:pPr>
              <w:rPr>
                <w:rFonts w:ascii="Arial" w:eastAsia="Times New Roman" w:hAnsi="Arial" w:cs="Arial"/>
                <w:sz w:val="22"/>
                <w:szCs w:val="22"/>
                <w:lang w:eastAsia="ru-RU"/>
              </w:rPr>
            </w:pPr>
          </w:p>
        </w:tc>
        <w:tc>
          <w:tcPr>
            <w:tcW w:w="4929" w:type="dxa"/>
            <w:hideMark/>
          </w:tcPr>
          <w:p w:rsidR="007D7461" w:rsidRPr="00672013" w:rsidRDefault="007D7461">
            <w:pPr>
              <w:spacing w:before="120" w:line="240" w:lineRule="auto"/>
              <w:ind w:left="111"/>
              <w:rPr>
                <w:rFonts w:ascii="Arial" w:eastAsia="Times New Roman" w:hAnsi="Arial" w:cs="Arial"/>
                <w:i/>
                <w:sz w:val="22"/>
                <w:szCs w:val="22"/>
                <w:lang w:eastAsia="ru-RU"/>
              </w:rPr>
            </w:pPr>
            <w:r w:rsidRPr="00672013">
              <w:rPr>
                <w:rFonts w:ascii="Arial" w:eastAsia="Times New Roman" w:hAnsi="Arial" w:cs="Arial"/>
                <w:i/>
                <w:sz w:val="22"/>
                <w:szCs w:val="22"/>
                <w:lang w:eastAsia="ru-RU"/>
              </w:rPr>
              <w:t>Щороку</w:t>
            </w:r>
          </w:p>
        </w:tc>
      </w:tr>
      <w:tr w:rsidR="007D7461" w:rsidRPr="00672013" w:rsidTr="007D7461">
        <w:tc>
          <w:tcPr>
            <w:tcW w:w="4426" w:type="dxa"/>
            <w:hideMark/>
          </w:tcPr>
          <w:p w:rsidR="007D7461" w:rsidRPr="00672013" w:rsidRDefault="007D7461">
            <w:pPr>
              <w:spacing w:line="240" w:lineRule="auto"/>
              <w:rPr>
                <w:rFonts w:ascii="Arial" w:eastAsia="Times New Roman" w:hAnsi="Arial" w:cs="Arial"/>
                <w:sz w:val="22"/>
                <w:szCs w:val="22"/>
                <w:lang w:eastAsia="ru-RU"/>
              </w:rPr>
            </w:pPr>
            <w:r w:rsidRPr="00672013">
              <w:rPr>
                <w:rFonts w:ascii="Arial" w:eastAsia="Times New Roman" w:hAnsi="Arial" w:cs="Arial"/>
                <w:b/>
                <w:bCs/>
                <w:i/>
                <w:iCs/>
                <w:sz w:val="22"/>
                <w:szCs w:val="22"/>
                <w:lang w:eastAsia="ru-RU"/>
              </w:rPr>
              <w:t>Індикатор виконання</w:t>
            </w:r>
          </w:p>
        </w:tc>
        <w:tc>
          <w:tcPr>
            <w:tcW w:w="4929" w:type="dxa"/>
            <w:hideMark/>
          </w:tcPr>
          <w:p w:rsidR="007D7461" w:rsidRPr="00672013" w:rsidRDefault="007D7461" w:rsidP="009B02A0">
            <w:pPr>
              <w:spacing w:before="120" w:line="240" w:lineRule="auto"/>
              <w:ind w:left="111"/>
              <w:rPr>
                <w:rFonts w:ascii="Arial" w:eastAsia="Times New Roman" w:hAnsi="Arial" w:cs="Arial"/>
                <w:b/>
                <w:bCs/>
                <w:i/>
                <w:sz w:val="22"/>
                <w:szCs w:val="22"/>
                <w:lang w:eastAsia="ru-RU"/>
              </w:rPr>
            </w:pPr>
            <w:r w:rsidRPr="00672013">
              <w:rPr>
                <w:rFonts w:ascii="Arial" w:eastAsia="Times New Roman" w:hAnsi="Arial" w:cs="Arial"/>
                <w:b/>
                <w:bCs/>
                <w:i/>
                <w:sz w:val="22"/>
                <w:szCs w:val="22"/>
                <w:lang w:eastAsia="ru-RU"/>
              </w:rPr>
              <w:t xml:space="preserve">У щорічному Законі України «Про </w:t>
            </w:r>
            <w:r w:rsidR="009B02A0" w:rsidRPr="00672013">
              <w:rPr>
                <w:rFonts w:ascii="Arial" w:eastAsia="Times New Roman" w:hAnsi="Arial" w:cs="Arial"/>
                <w:b/>
                <w:bCs/>
                <w:i/>
                <w:sz w:val="22"/>
                <w:szCs w:val="22"/>
                <w:lang w:eastAsia="ru-RU"/>
              </w:rPr>
              <w:t>Д</w:t>
            </w:r>
            <w:r w:rsidRPr="00672013">
              <w:rPr>
                <w:rFonts w:ascii="Arial" w:eastAsia="Times New Roman" w:hAnsi="Arial" w:cs="Arial"/>
                <w:b/>
                <w:bCs/>
                <w:i/>
                <w:sz w:val="22"/>
                <w:szCs w:val="22"/>
                <w:lang w:eastAsia="ru-RU"/>
              </w:rPr>
              <w:t xml:space="preserve">ержавний бюджет України» передбачено видатки на </w:t>
            </w:r>
            <w:proofErr w:type="spellStart"/>
            <w:r w:rsidRPr="00672013">
              <w:rPr>
                <w:rFonts w:ascii="Arial" w:eastAsia="Times New Roman" w:hAnsi="Arial" w:cs="Arial"/>
                <w:b/>
                <w:bCs/>
                <w:i/>
                <w:sz w:val="22"/>
                <w:szCs w:val="22"/>
                <w:lang w:eastAsia="ru-RU"/>
              </w:rPr>
              <w:t>кібербезпеку</w:t>
            </w:r>
            <w:proofErr w:type="spellEnd"/>
            <w:r w:rsidRPr="00672013">
              <w:rPr>
                <w:rFonts w:ascii="Arial" w:eastAsia="Times New Roman" w:hAnsi="Arial" w:cs="Arial"/>
                <w:b/>
                <w:bCs/>
                <w:i/>
                <w:sz w:val="22"/>
                <w:szCs w:val="22"/>
                <w:lang w:eastAsia="ru-RU"/>
              </w:rPr>
              <w:t xml:space="preserve"> за окремими бюджетними програмами</w:t>
            </w:r>
            <w:r w:rsidR="009B02A0" w:rsidRPr="00672013">
              <w:rPr>
                <w:rFonts w:ascii="Arial" w:eastAsia="Times New Roman" w:hAnsi="Arial" w:cs="Arial"/>
                <w:b/>
                <w:bCs/>
                <w:i/>
                <w:sz w:val="22"/>
                <w:szCs w:val="22"/>
                <w:lang w:eastAsia="ru-RU"/>
              </w:rPr>
              <w:t>.</w:t>
            </w:r>
          </w:p>
        </w:tc>
      </w:tr>
    </w:tbl>
    <w:p w:rsidR="007D7461" w:rsidRPr="00672013" w:rsidRDefault="007D7461" w:rsidP="007D7461">
      <w:pPr>
        <w:shd w:val="clear" w:color="auto" w:fill="FFFFFF"/>
        <w:spacing w:line="240" w:lineRule="auto"/>
        <w:ind w:firstLine="709"/>
        <w:jc w:val="both"/>
        <w:rPr>
          <w:rFonts w:ascii="Arial" w:eastAsia="Times New Roman" w:hAnsi="Arial" w:cs="Arial"/>
          <w:sz w:val="22"/>
          <w:szCs w:val="22"/>
          <w:lang w:eastAsia="ru-RU"/>
        </w:rPr>
      </w:pPr>
    </w:p>
    <w:p w:rsidR="007D7461" w:rsidRPr="00672013" w:rsidRDefault="007D7461" w:rsidP="007D7461">
      <w:pPr>
        <w:shd w:val="clear" w:color="auto" w:fill="FFFFFF"/>
        <w:spacing w:line="240" w:lineRule="auto"/>
        <w:ind w:firstLine="709"/>
        <w:jc w:val="both"/>
        <w:rPr>
          <w:rFonts w:ascii="Arial" w:eastAsia="Times New Roman" w:hAnsi="Arial" w:cs="Arial"/>
          <w:sz w:val="22"/>
          <w:szCs w:val="22"/>
          <w:lang w:eastAsia="ru-RU"/>
        </w:rPr>
      </w:pPr>
      <w:r w:rsidRPr="00672013">
        <w:rPr>
          <w:rFonts w:ascii="Arial" w:eastAsia="Times New Roman" w:hAnsi="Arial" w:cs="Arial"/>
          <w:sz w:val="22"/>
          <w:szCs w:val="22"/>
          <w:lang w:eastAsia="ru-RU"/>
        </w:rPr>
        <w:t xml:space="preserve">40. Розробити базові (визначатимуть мінімальний обов'язковий рівень) вимоги та рекомендації з питань забезпечення </w:t>
      </w:r>
      <w:proofErr w:type="spellStart"/>
      <w:r w:rsidRPr="00672013">
        <w:rPr>
          <w:rFonts w:ascii="Arial" w:eastAsia="Times New Roman" w:hAnsi="Arial" w:cs="Arial"/>
          <w:sz w:val="22"/>
          <w:szCs w:val="22"/>
          <w:lang w:eastAsia="ru-RU"/>
        </w:rPr>
        <w:t>кібербезпеки</w:t>
      </w:r>
      <w:proofErr w:type="spellEnd"/>
      <w:r w:rsidRPr="00672013">
        <w:rPr>
          <w:rFonts w:ascii="Arial" w:eastAsia="Times New Roman" w:hAnsi="Arial" w:cs="Arial"/>
          <w:sz w:val="22"/>
          <w:szCs w:val="22"/>
          <w:lang w:eastAsia="ru-RU"/>
        </w:rPr>
        <w:t xml:space="preserve"> для державного і приватного секторів з урахуванням кращих світових практик.</w:t>
      </w:r>
    </w:p>
    <w:tbl>
      <w:tblPr>
        <w:tblW w:w="5000" w:type="pct"/>
        <w:tblCellMar>
          <w:left w:w="0" w:type="dxa"/>
          <w:right w:w="0" w:type="dxa"/>
        </w:tblCellMar>
        <w:tblLook w:val="04A0" w:firstRow="1" w:lastRow="0" w:firstColumn="1" w:lastColumn="0" w:noHBand="0" w:noVBand="1"/>
      </w:tblPr>
      <w:tblGrid>
        <w:gridCol w:w="4426"/>
        <w:gridCol w:w="4929"/>
      </w:tblGrid>
      <w:tr w:rsidR="007D7461" w:rsidRPr="00672013" w:rsidTr="007D7461">
        <w:tc>
          <w:tcPr>
            <w:tcW w:w="4426" w:type="dxa"/>
            <w:hideMark/>
          </w:tcPr>
          <w:p w:rsidR="007D7461" w:rsidRPr="00672013" w:rsidRDefault="007D7461">
            <w:pPr>
              <w:rPr>
                <w:rFonts w:ascii="Arial" w:eastAsia="Times New Roman" w:hAnsi="Arial" w:cs="Arial"/>
                <w:sz w:val="22"/>
                <w:szCs w:val="22"/>
                <w:lang w:eastAsia="ru-RU"/>
              </w:rPr>
            </w:pPr>
          </w:p>
        </w:tc>
        <w:tc>
          <w:tcPr>
            <w:tcW w:w="4929" w:type="dxa"/>
            <w:hideMark/>
          </w:tcPr>
          <w:p w:rsidR="007D7461" w:rsidRPr="00672013" w:rsidRDefault="007D7461">
            <w:pPr>
              <w:spacing w:before="120" w:line="240" w:lineRule="auto"/>
              <w:ind w:left="111"/>
              <w:rPr>
                <w:rFonts w:ascii="Arial" w:eastAsia="Times New Roman" w:hAnsi="Arial" w:cs="Arial"/>
                <w:sz w:val="22"/>
                <w:szCs w:val="22"/>
                <w:lang w:eastAsia="ru-RU"/>
              </w:rPr>
            </w:pPr>
            <w:r w:rsidRPr="00672013">
              <w:rPr>
                <w:rFonts w:ascii="Arial" w:eastAsia="Times New Roman" w:hAnsi="Arial" w:cs="Arial"/>
                <w:sz w:val="22"/>
                <w:szCs w:val="22"/>
                <w:lang w:eastAsia="ru-RU"/>
              </w:rPr>
              <w:t xml:space="preserve">Кабінет Міністрів України, Національний координаційний центр </w:t>
            </w:r>
            <w:proofErr w:type="spellStart"/>
            <w:r w:rsidRPr="00672013">
              <w:rPr>
                <w:rFonts w:ascii="Arial" w:eastAsia="Times New Roman" w:hAnsi="Arial" w:cs="Arial"/>
                <w:sz w:val="22"/>
                <w:szCs w:val="22"/>
                <w:lang w:eastAsia="ru-RU"/>
              </w:rPr>
              <w:t>кібербезпеки</w:t>
            </w:r>
            <w:proofErr w:type="spellEnd"/>
            <w:r w:rsidRPr="00672013">
              <w:rPr>
                <w:rFonts w:ascii="Arial" w:eastAsia="Times New Roman" w:hAnsi="Arial" w:cs="Arial"/>
                <w:sz w:val="22"/>
                <w:szCs w:val="22"/>
                <w:lang w:eastAsia="ru-RU"/>
              </w:rPr>
              <w:t xml:space="preserve">, Адміністрація Державної служби спеціального зв'язку та захисту інформації України, інші основні суб'єкти національної системи </w:t>
            </w:r>
            <w:proofErr w:type="spellStart"/>
            <w:r w:rsidRPr="00672013">
              <w:rPr>
                <w:rFonts w:ascii="Arial" w:eastAsia="Times New Roman" w:hAnsi="Arial" w:cs="Arial"/>
                <w:sz w:val="22"/>
                <w:szCs w:val="22"/>
                <w:lang w:eastAsia="ru-RU"/>
              </w:rPr>
              <w:t>кібербезпеки</w:t>
            </w:r>
            <w:proofErr w:type="spellEnd"/>
          </w:p>
        </w:tc>
      </w:tr>
      <w:tr w:rsidR="007D7461" w:rsidRPr="00672013" w:rsidTr="007D7461">
        <w:tc>
          <w:tcPr>
            <w:tcW w:w="4426" w:type="dxa"/>
            <w:hideMark/>
          </w:tcPr>
          <w:p w:rsidR="007D7461" w:rsidRPr="00672013" w:rsidRDefault="007D7461">
            <w:pPr>
              <w:rPr>
                <w:rFonts w:ascii="Arial" w:eastAsia="Times New Roman" w:hAnsi="Arial" w:cs="Arial"/>
                <w:sz w:val="22"/>
                <w:szCs w:val="22"/>
                <w:lang w:eastAsia="ru-RU"/>
              </w:rPr>
            </w:pPr>
          </w:p>
        </w:tc>
        <w:tc>
          <w:tcPr>
            <w:tcW w:w="4929" w:type="dxa"/>
            <w:hideMark/>
          </w:tcPr>
          <w:p w:rsidR="007D7461" w:rsidRPr="00672013" w:rsidRDefault="007D7461">
            <w:pPr>
              <w:spacing w:before="120" w:line="240" w:lineRule="auto"/>
              <w:ind w:left="111"/>
              <w:rPr>
                <w:rFonts w:ascii="Arial" w:eastAsia="Times New Roman" w:hAnsi="Arial" w:cs="Arial"/>
                <w:i/>
                <w:sz w:val="22"/>
                <w:szCs w:val="22"/>
                <w:lang w:eastAsia="ru-RU"/>
              </w:rPr>
            </w:pPr>
            <w:r w:rsidRPr="00672013">
              <w:rPr>
                <w:rFonts w:ascii="Arial" w:eastAsia="Times New Roman" w:hAnsi="Arial" w:cs="Arial"/>
                <w:i/>
                <w:sz w:val="22"/>
                <w:szCs w:val="22"/>
                <w:lang w:eastAsia="ru-RU"/>
              </w:rPr>
              <w:t>Друге півріччя 2024 року</w:t>
            </w:r>
          </w:p>
        </w:tc>
      </w:tr>
      <w:tr w:rsidR="007D7461" w:rsidRPr="00672013" w:rsidTr="007D7461">
        <w:tc>
          <w:tcPr>
            <w:tcW w:w="4426" w:type="dxa"/>
            <w:hideMark/>
          </w:tcPr>
          <w:p w:rsidR="007D7461" w:rsidRPr="00672013" w:rsidRDefault="007D7461">
            <w:pPr>
              <w:spacing w:line="240" w:lineRule="auto"/>
              <w:rPr>
                <w:rFonts w:ascii="Arial" w:eastAsia="Times New Roman" w:hAnsi="Arial" w:cs="Arial"/>
                <w:sz w:val="22"/>
                <w:szCs w:val="22"/>
                <w:lang w:eastAsia="ru-RU"/>
              </w:rPr>
            </w:pPr>
            <w:r w:rsidRPr="00672013">
              <w:rPr>
                <w:rFonts w:ascii="Arial" w:eastAsia="Times New Roman" w:hAnsi="Arial" w:cs="Arial"/>
                <w:b/>
                <w:bCs/>
                <w:i/>
                <w:iCs/>
                <w:sz w:val="22"/>
                <w:szCs w:val="22"/>
                <w:lang w:eastAsia="ru-RU"/>
              </w:rPr>
              <w:t>Індикатор виконання</w:t>
            </w:r>
          </w:p>
        </w:tc>
        <w:tc>
          <w:tcPr>
            <w:tcW w:w="4929" w:type="dxa"/>
            <w:hideMark/>
          </w:tcPr>
          <w:p w:rsidR="007D7461" w:rsidRPr="00672013" w:rsidRDefault="007D7461">
            <w:pPr>
              <w:spacing w:before="120" w:line="240" w:lineRule="auto"/>
              <w:ind w:left="111"/>
              <w:rPr>
                <w:rFonts w:ascii="Arial" w:eastAsia="Times New Roman" w:hAnsi="Arial" w:cs="Arial"/>
                <w:b/>
                <w:bCs/>
                <w:i/>
                <w:sz w:val="22"/>
                <w:szCs w:val="22"/>
                <w:lang w:eastAsia="ru-RU"/>
              </w:rPr>
            </w:pPr>
            <w:r w:rsidRPr="00672013">
              <w:rPr>
                <w:rFonts w:ascii="Arial" w:eastAsia="Times New Roman" w:hAnsi="Arial" w:cs="Arial"/>
                <w:b/>
                <w:bCs/>
                <w:i/>
                <w:sz w:val="22"/>
                <w:szCs w:val="22"/>
                <w:lang w:eastAsia="ru-RU"/>
              </w:rPr>
              <w:t xml:space="preserve">Розроблені, обговорені </w:t>
            </w:r>
            <w:r w:rsidR="00F01A53" w:rsidRPr="00672013">
              <w:rPr>
                <w:rFonts w:ascii="Arial" w:eastAsia="Times New Roman" w:hAnsi="Arial" w:cs="Arial"/>
                <w:b/>
                <w:bCs/>
                <w:i/>
                <w:sz w:val="22"/>
                <w:szCs w:val="22"/>
                <w:lang w:eastAsia="ru-RU"/>
              </w:rPr>
              <w:t>і</w:t>
            </w:r>
            <w:r w:rsidRPr="00672013">
              <w:rPr>
                <w:rFonts w:ascii="Arial" w:eastAsia="Times New Roman" w:hAnsi="Arial" w:cs="Arial"/>
                <w:b/>
                <w:bCs/>
                <w:i/>
                <w:sz w:val="22"/>
                <w:szCs w:val="22"/>
                <w:lang w:eastAsia="ru-RU"/>
              </w:rPr>
              <w:t xml:space="preserve">з заінтересованими сторонами та затверджені базові вимоги та рекомендації з питань забезпечення </w:t>
            </w:r>
            <w:proofErr w:type="spellStart"/>
            <w:r w:rsidRPr="00672013">
              <w:rPr>
                <w:rFonts w:ascii="Arial" w:eastAsia="Times New Roman" w:hAnsi="Arial" w:cs="Arial"/>
                <w:b/>
                <w:bCs/>
                <w:i/>
                <w:sz w:val="22"/>
                <w:szCs w:val="22"/>
                <w:lang w:eastAsia="ru-RU"/>
              </w:rPr>
              <w:t>кібербезпеки</w:t>
            </w:r>
            <w:proofErr w:type="spellEnd"/>
            <w:r w:rsidR="009B02A0" w:rsidRPr="00672013">
              <w:rPr>
                <w:rFonts w:ascii="Arial" w:eastAsia="Times New Roman" w:hAnsi="Arial" w:cs="Arial"/>
                <w:b/>
                <w:bCs/>
                <w:i/>
                <w:sz w:val="22"/>
                <w:szCs w:val="22"/>
                <w:lang w:eastAsia="ru-RU"/>
              </w:rPr>
              <w:t>.</w:t>
            </w:r>
          </w:p>
        </w:tc>
      </w:tr>
    </w:tbl>
    <w:p w:rsidR="007D7461" w:rsidRPr="00672013" w:rsidRDefault="007D7461" w:rsidP="007D7461">
      <w:pPr>
        <w:shd w:val="clear" w:color="auto" w:fill="FFFFFF"/>
        <w:spacing w:line="240" w:lineRule="auto"/>
        <w:ind w:firstLine="709"/>
        <w:jc w:val="both"/>
        <w:rPr>
          <w:rFonts w:ascii="Arial" w:eastAsia="Times New Roman" w:hAnsi="Arial" w:cs="Arial"/>
          <w:sz w:val="22"/>
          <w:szCs w:val="22"/>
          <w:lang w:eastAsia="ru-RU"/>
        </w:rPr>
      </w:pPr>
    </w:p>
    <w:p w:rsidR="007D7461" w:rsidRPr="00672013" w:rsidRDefault="007D7461" w:rsidP="007D7461">
      <w:pPr>
        <w:shd w:val="clear" w:color="auto" w:fill="FFFFFF"/>
        <w:spacing w:line="230" w:lineRule="auto"/>
        <w:ind w:firstLine="709"/>
        <w:jc w:val="both"/>
        <w:rPr>
          <w:rFonts w:ascii="Arial" w:eastAsia="Times New Roman" w:hAnsi="Arial" w:cs="Arial"/>
          <w:sz w:val="22"/>
          <w:szCs w:val="22"/>
          <w:lang w:eastAsia="ru-RU"/>
        </w:rPr>
      </w:pPr>
      <w:r w:rsidRPr="00672013">
        <w:rPr>
          <w:rFonts w:ascii="Arial" w:eastAsia="Times New Roman" w:hAnsi="Arial" w:cs="Arial"/>
          <w:sz w:val="22"/>
          <w:szCs w:val="22"/>
          <w:lang w:eastAsia="ru-RU"/>
        </w:rPr>
        <w:t xml:space="preserve">41. Налагодити на основі взаємної довіри системний обмін інформацією про кібератаки, </w:t>
      </w:r>
      <w:proofErr w:type="spellStart"/>
      <w:r w:rsidRPr="00672013">
        <w:rPr>
          <w:rFonts w:ascii="Arial" w:eastAsia="Times New Roman" w:hAnsi="Arial" w:cs="Arial"/>
          <w:sz w:val="22"/>
          <w:szCs w:val="22"/>
          <w:lang w:eastAsia="ru-RU"/>
        </w:rPr>
        <w:t>кіберінциденти</w:t>
      </w:r>
      <w:proofErr w:type="spellEnd"/>
      <w:r w:rsidRPr="00672013">
        <w:rPr>
          <w:rFonts w:ascii="Arial" w:eastAsia="Times New Roman" w:hAnsi="Arial" w:cs="Arial"/>
          <w:sz w:val="22"/>
          <w:szCs w:val="22"/>
          <w:lang w:eastAsia="ru-RU"/>
        </w:rPr>
        <w:t xml:space="preserve"> та індикатори </w:t>
      </w:r>
      <w:proofErr w:type="spellStart"/>
      <w:r w:rsidRPr="00672013">
        <w:rPr>
          <w:rFonts w:ascii="Arial" w:eastAsia="Times New Roman" w:hAnsi="Arial" w:cs="Arial"/>
          <w:sz w:val="22"/>
          <w:szCs w:val="22"/>
          <w:lang w:eastAsia="ru-RU"/>
        </w:rPr>
        <w:t>кіберзагроз</w:t>
      </w:r>
      <w:proofErr w:type="spellEnd"/>
      <w:r w:rsidRPr="00672013">
        <w:rPr>
          <w:rFonts w:ascii="Arial" w:eastAsia="Times New Roman" w:hAnsi="Arial" w:cs="Arial"/>
          <w:sz w:val="22"/>
          <w:szCs w:val="22"/>
          <w:lang w:eastAsia="ru-RU"/>
        </w:rPr>
        <w:t xml:space="preserve"> між усіма суб'єктами забезпечення </w:t>
      </w:r>
      <w:proofErr w:type="spellStart"/>
      <w:r w:rsidRPr="00672013">
        <w:rPr>
          <w:rFonts w:ascii="Arial" w:eastAsia="Times New Roman" w:hAnsi="Arial" w:cs="Arial"/>
          <w:sz w:val="22"/>
          <w:szCs w:val="22"/>
          <w:lang w:eastAsia="ru-RU"/>
        </w:rPr>
        <w:lastRenderedPageBreak/>
        <w:t>кібербезпеки</w:t>
      </w:r>
      <w:proofErr w:type="spellEnd"/>
      <w:r w:rsidRPr="00672013">
        <w:rPr>
          <w:rFonts w:ascii="Arial" w:eastAsia="Times New Roman" w:hAnsi="Arial" w:cs="Arial"/>
          <w:sz w:val="22"/>
          <w:szCs w:val="22"/>
          <w:lang w:eastAsia="ru-RU"/>
        </w:rPr>
        <w:t xml:space="preserve">, насамперед на базі технологічної платформи Національного координаційного центру </w:t>
      </w:r>
      <w:proofErr w:type="spellStart"/>
      <w:r w:rsidRPr="00672013">
        <w:rPr>
          <w:rFonts w:ascii="Arial" w:eastAsia="Times New Roman" w:hAnsi="Arial" w:cs="Arial"/>
          <w:sz w:val="22"/>
          <w:szCs w:val="22"/>
          <w:lang w:eastAsia="ru-RU"/>
        </w:rPr>
        <w:t>кібербезпеки</w:t>
      </w:r>
      <w:proofErr w:type="spellEnd"/>
      <w:r w:rsidRPr="00672013">
        <w:rPr>
          <w:rFonts w:ascii="Arial" w:eastAsia="Times New Roman" w:hAnsi="Arial" w:cs="Arial"/>
          <w:sz w:val="22"/>
          <w:szCs w:val="22"/>
          <w:lang w:eastAsia="ru-RU"/>
        </w:rPr>
        <w:t>, уніфікувати формати обміну інформацією.</w:t>
      </w:r>
    </w:p>
    <w:tbl>
      <w:tblPr>
        <w:tblW w:w="5000" w:type="pct"/>
        <w:tblCellMar>
          <w:left w:w="0" w:type="dxa"/>
          <w:right w:w="0" w:type="dxa"/>
        </w:tblCellMar>
        <w:tblLook w:val="04A0" w:firstRow="1" w:lastRow="0" w:firstColumn="1" w:lastColumn="0" w:noHBand="0" w:noVBand="1"/>
      </w:tblPr>
      <w:tblGrid>
        <w:gridCol w:w="4426"/>
        <w:gridCol w:w="4929"/>
      </w:tblGrid>
      <w:tr w:rsidR="007D7461" w:rsidRPr="00672013" w:rsidTr="007D7461">
        <w:tc>
          <w:tcPr>
            <w:tcW w:w="4426" w:type="dxa"/>
            <w:hideMark/>
          </w:tcPr>
          <w:p w:rsidR="007D7461" w:rsidRPr="00672013" w:rsidRDefault="007D7461">
            <w:pPr>
              <w:rPr>
                <w:rFonts w:ascii="Arial" w:eastAsia="Times New Roman" w:hAnsi="Arial" w:cs="Arial"/>
                <w:sz w:val="22"/>
                <w:szCs w:val="22"/>
                <w:lang w:eastAsia="ru-RU"/>
              </w:rPr>
            </w:pPr>
          </w:p>
        </w:tc>
        <w:tc>
          <w:tcPr>
            <w:tcW w:w="4929" w:type="dxa"/>
            <w:hideMark/>
          </w:tcPr>
          <w:p w:rsidR="007D7461" w:rsidRPr="00672013" w:rsidRDefault="007D7461">
            <w:pPr>
              <w:spacing w:before="120" w:line="230" w:lineRule="auto"/>
              <w:ind w:left="111"/>
              <w:rPr>
                <w:rFonts w:ascii="Arial" w:eastAsia="Times New Roman" w:hAnsi="Arial" w:cs="Arial"/>
                <w:sz w:val="22"/>
                <w:szCs w:val="22"/>
                <w:lang w:eastAsia="ru-RU"/>
              </w:rPr>
            </w:pPr>
            <w:r w:rsidRPr="00672013">
              <w:rPr>
                <w:rFonts w:ascii="Arial" w:eastAsia="Times New Roman" w:hAnsi="Arial" w:cs="Arial"/>
                <w:sz w:val="22"/>
                <w:szCs w:val="22"/>
                <w:lang w:eastAsia="ru-RU"/>
              </w:rPr>
              <w:t xml:space="preserve">Національний координаційний центр </w:t>
            </w:r>
            <w:proofErr w:type="spellStart"/>
            <w:r w:rsidRPr="00672013">
              <w:rPr>
                <w:rFonts w:ascii="Arial" w:eastAsia="Times New Roman" w:hAnsi="Arial" w:cs="Arial"/>
                <w:sz w:val="22"/>
                <w:szCs w:val="22"/>
                <w:lang w:eastAsia="ru-RU"/>
              </w:rPr>
              <w:t>кібербезпеки</w:t>
            </w:r>
            <w:proofErr w:type="spellEnd"/>
            <w:r w:rsidRPr="00672013">
              <w:rPr>
                <w:rFonts w:ascii="Arial" w:eastAsia="Times New Roman" w:hAnsi="Arial" w:cs="Arial"/>
                <w:sz w:val="22"/>
                <w:szCs w:val="22"/>
                <w:lang w:eastAsia="ru-RU"/>
              </w:rPr>
              <w:t xml:space="preserve">, Кабінет Міністрів України, суб'єкти, які безпосередньо здійснюють у межах своєї компетенції заходи із забезпечення </w:t>
            </w:r>
            <w:proofErr w:type="spellStart"/>
            <w:r w:rsidRPr="00672013">
              <w:rPr>
                <w:rFonts w:ascii="Arial" w:eastAsia="Times New Roman" w:hAnsi="Arial" w:cs="Arial"/>
                <w:sz w:val="22"/>
                <w:szCs w:val="22"/>
                <w:lang w:eastAsia="ru-RU"/>
              </w:rPr>
              <w:t>кібербезпеки</w:t>
            </w:r>
            <w:proofErr w:type="spellEnd"/>
            <w:r w:rsidRPr="00672013">
              <w:rPr>
                <w:rFonts w:ascii="Arial" w:eastAsia="Times New Roman" w:hAnsi="Arial" w:cs="Arial"/>
                <w:sz w:val="22"/>
                <w:szCs w:val="22"/>
                <w:lang w:eastAsia="ru-RU"/>
              </w:rPr>
              <w:t xml:space="preserve"> </w:t>
            </w:r>
          </w:p>
        </w:tc>
      </w:tr>
      <w:tr w:rsidR="007D7461" w:rsidRPr="00672013" w:rsidTr="007D7461">
        <w:tc>
          <w:tcPr>
            <w:tcW w:w="4426" w:type="dxa"/>
            <w:hideMark/>
          </w:tcPr>
          <w:p w:rsidR="007D7461" w:rsidRPr="00672013" w:rsidRDefault="007D7461">
            <w:pPr>
              <w:rPr>
                <w:rFonts w:ascii="Arial" w:eastAsia="Times New Roman" w:hAnsi="Arial" w:cs="Arial"/>
                <w:sz w:val="22"/>
                <w:szCs w:val="22"/>
                <w:lang w:eastAsia="ru-RU"/>
              </w:rPr>
            </w:pPr>
          </w:p>
        </w:tc>
        <w:tc>
          <w:tcPr>
            <w:tcW w:w="4929" w:type="dxa"/>
            <w:hideMark/>
          </w:tcPr>
          <w:p w:rsidR="007D7461" w:rsidRPr="00672013" w:rsidRDefault="007D7461">
            <w:pPr>
              <w:spacing w:before="80" w:line="230" w:lineRule="auto"/>
              <w:ind w:left="111"/>
              <w:rPr>
                <w:rFonts w:ascii="Arial" w:eastAsia="Times New Roman" w:hAnsi="Arial" w:cs="Arial"/>
                <w:i/>
                <w:sz w:val="22"/>
                <w:szCs w:val="22"/>
                <w:lang w:eastAsia="ru-RU"/>
              </w:rPr>
            </w:pPr>
            <w:r w:rsidRPr="00672013">
              <w:rPr>
                <w:rFonts w:ascii="Arial" w:eastAsia="Times New Roman" w:hAnsi="Arial" w:cs="Arial"/>
                <w:i/>
                <w:sz w:val="22"/>
                <w:szCs w:val="22"/>
                <w:lang w:eastAsia="ru-RU"/>
              </w:rPr>
              <w:t>Перше півріччя 2023 року</w:t>
            </w:r>
          </w:p>
        </w:tc>
      </w:tr>
      <w:tr w:rsidR="007D7461" w:rsidRPr="00672013" w:rsidTr="007D7461">
        <w:tc>
          <w:tcPr>
            <w:tcW w:w="4426" w:type="dxa"/>
            <w:hideMark/>
          </w:tcPr>
          <w:p w:rsidR="007D7461" w:rsidRPr="00672013" w:rsidRDefault="007D7461">
            <w:pPr>
              <w:spacing w:line="230" w:lineRule="auto"/>
              <w:rPr>
                <w:rFonts w:ascii="Arial" w:eastAsia="Times New Roman" w:hAnsi="Arial" w:cs="Arial"/>
                <w:sz w:val="22"/>
                <w:szCs w:val="22"/>
                <w:lang w:eastAsia="ru-RU"/>
              </w:rPr>
            </w:pPr>
            <w:r w:rsidRPr="00672013">
              <w:rPr>
                <w:rFonts w:ascii="Arial" w:eastAsia="Times New Roman" w:hAnsi="Arial" w:cs="Arial"/>
                <w:b/>
                <w:bCs/>
                <w:i/>
                <w:iCs/>
                <w:sz w:val="22"/>
                <w:szCs w:val="22"/>
                <w:lang w:eastAsia="ru-RU"/>
              </w:rPr>
              <w:t>Індикатор виконання</w:t>
            </w:r>
          </w:p>
        </w:tc>
        <w:tc>
          <w:tcPr>
            <w:tcW w:w="4929" w:type="dxa"/>
            <w:hideMark/>
          </w:tcPr>
          <w:p w:rsidR="007D7461" w:rsidRPr="00672013" w:rsidRDefault="007D7461">
            <w:pPr>
              <w:spacing w:before="80" w:line="230" w:lineRule="auto"/>
              <w:ind w:left="111"/>
              <w:rPr>
                <w:rFonts w:ascii="Arial" w:eastAsia="Times New Roman" w:hAnsi="Arial" w:cs="Arial"/>
                <w:b/>
                <w:bCs/>
                <w:i/>
                <w:sz w:val="22"/>
                <w:szCs w:val="22"/>
                <w:lang w:eastAsia="ru-RU"/>
              </w:rPr>
            </w:pPr>
            <w:r w:rsidRPr="00672013">
              <w:rPr>
                <w:rFonts w:ascii="Arial" w:eastAsia="Times New Roman" w:hAnsi="Arial" w:cs="Arial"/>
                <w:b/>
                <w:bCs/>
                <w:i/>
                <w:sz w:val="22"/>
                <w:szCs w:val="22"/>
                <w:lang w:eastAsia="ru-RU"/>
              </w:rPr>
              <w:t>Уніфіковано формати обміну інформацією (відповідні формати нормативно закріплені)</w:t>
            </w:r>
            <w:r w:rsidR="009B02A0" w:rsidRPr="00672013">
              <w:rPr>
                <w:rFonts w:ascii="Arial" w:eastAsia="Times New Roman" w:hAnsi="Arial" w:cs="Arial"/>
                <w:b/>
                <w:bCs/>
                <w:i/>
                <w:sz w:val="22"/>
                <w:szCs w:val="22"/>
                <w:lang w:eastAsia="ru-RU"/>
              </w:rPr>
              <w:t>.</w:t>
            </w:r>
          </w:p>
          <w:p w:rsidR="007D7461" w:rsidRPr="00672013" w:rsidRDefault="007D7461">
            <w:pPr>
              <w:spacing w:before="80" w:line="230" w:lineRule="auto"/>
              <w:ind w:left="111"/>
              <w:rPr>
                <w:rFonts w:ascii="Arial" w:eastAsia="Times New Roman" w:hAnsi="Arial" w:cs="Arial"/>
                <w:b/>
                <w:bCs/>
                <w:i/>
                <w:sz w:val="22"/>
                <w:szCs w:val="22"/>
                <w:lang w:eastAsia="ru-RU"/>
              </w:rPr>
            </w:pPr>
            <w:r w:rsidRPr="00672013">
              <w:rPr>
                <w:rFonts w:ascii="Arial" w:eastAsia="Times New Roman" w:hAnsi="Arial" w:cs="Arial"/>
                <w:b/>
                <w:bCs/>
                <w:i/>
                <w:sz w:val="22"/>
                <w:szCs w:val="22"/>
                <w:lang w:eastAsia="ru-RU"/>
              </w:rPr>
              <w:t xml:space="preserve">Станом на перше півріччя 2023 року щонайменше раз на тиждень відбувається обмін інформацією, учасниками якого є не лише основні суб’єкти національної системи </w:t>
            </w:r>
            <w:proofErr w:type="spellStart"/>
            <w:r w:rsidRPr="00672013">
              <w:rPr>
                <w:rFonts w:ascii="Arial" w:eastAsia="Times New Roman" w:hAnsi="Arial" w:cs="Arial"/>
                <w:b/>
                <w:bCs/>
                <w:i/>
                <w:sz w:val="22"/>
                <w:szCs w:val="22"/>
                <w:lang w:eastAsia="ru-RU"/>
              </w:rPr>
              <w:t>кібербезпеки</w:t>
            </w:r>
            <w:proofErr w:type="spellEnd"/>
            <w:r w:rsidR="009B02A0" w:rsidRPr="00672013">
              <w:rPr>
                <w:rFonts w:ascii="Arial" w:eastAsia="Times New Roman" w:hAnsi="Arial" w:cs="Arial"/>
                <w:b/>
                <w:bCs/>
                <w:i/>
                <w:sz w:val="22"/>
                <w:szCs w:val="22"/>
                <w:lang w:eastAsia="ru-RU"/>
              </w:rPr>
              <w:t>.</w:t>
            </w:r>
          </w:p>
        </w:tc>
      </w:tr>
    </w:tbl>
    <w:p w:rsidR="007D7461" w:rsidRPr="00672013" w:rsidRDefault="007D7461" w:rsidP="007D7461">
      <w:pPr>
        <w:shd w:val="clear" w:color="auto" w:fill="FFFFFF"/>
        <w:spacing w:line="230" w:lineRule="auto"/>
        <w:ind w:firstLine="709"/>
        <w:jc w:val="both"/>
        <w:rPr>
          <w:rFonts w:ascii="Arial" w:eastAsia="Times New Roman" w:hAnsi="Arial" w:cs="Arial"/>
          <w:sz w:val="22"/>
          <w:szCs w:val="22"/>
          <w:lang w:eastAsia="ru-RU"/>
        </w:rPr>
      </w:pPr>
    </w:p>
    <w:p w:rsidR="007D7461" w:rsidRPr="00672013" w:rsidRDefault="007D7461" w:rsidP="007D7461">
      <w:pPr>
        <w:shd w:val="clear" w:color="auto" w:fill="FFFFFF"/>
        <w:spacing w:line="230" w:lineRule="auto"/>
        <w:ind w:firstLine="709"/>
        <w:jc w:val="both"/>
        <w:rPr>
          <w:rFonts w:ascii="Arial" w:eastAsia="Times New Roman" w:hAnsi="Arial" w:cs="Arial"/>
          <w:sz w:val="22"/>
          <w:szCs w:val="22"/>
          <w:lang w:eastAsia="ru-RU"/>
        </w:rPr>
      </w:pPr>
      <w:r w:rsidRPr="00672013">
        <w:rPr>
          <w:rFonts w:ascii="Arial" w:eastAsia="Times New Roman" w:hAnsi="Arial" w:cs="Arial"/>
          <w:sz w:val="22"/>
          <w:szCs w:val="22"/>
          <w:lang w:eastAsia="ru-RU"/>
        </w:rPr>
        <w:t xml:space="preserve">42. Впровадити ризик-орієнтований підхід у частині заходів забезпечення </w:t>
      </w:r>
      <w:proofErr w:type="spellStart"/>
      <w:r w:rsidRPr="00672013">
        <w:rPr>
          <w:rFonts w:ascii="Arial" w:eastAsia="Times New Roman" w:hAnsi="Arial" w:cs="Arial"/>
          <w:sz w:val="22"/>
          <w:szCs w:val="22"/>
          <w:lang w:eastAsia="ru-RU"/>
        </w:rPr>
        <w:t>кібербезпеки</w:t>
      </w:r>
      <w:proofErr w:type="spellEnd"/>
      <w:r w:rsidRPr="00672013">
        <w:rPr>
          <w:rFonts w:ascii="Arial" w:eastAsia="Times New Roman" w:hAnsi="Arial" w:cs="Arial"/>
          <w:sz w:val="22"/>
          <w:szCs w:val="22"/>
          <w:lang w:eastAsia="ru-RU"/>
        </w:rPr>
        <w:t xml:space="preserve"> об'єктів критичної інфраструктури та державних органів, зокрема, розробити методики ідентифікації та оцінки </w:t>
      </w:r>
      <w:proofErr w:type="spellStart"/>
      <w:r w:rsidRPr="00672013">
        <w:rPr>
          <w:rFonts w:ascii="Arial" w:eastAsia="Times New Roman" w:hAnsi="Arial" w:cs="Arial"/>
          <w:sz w:val="22"/>
          <w:szCs w:val="22"/>
          <w:lang w:eastAsia="ru-RU"/>
        </w:rPr>
        <w:t>кіберризиків</w:t>
      </w:r>
      <w:proofErr w:type="spellEnd"/>
      <w:r w:rsidRPr="00672013">
        <w:rPr>
          <w:rFonts w:ascii="Arial" w:eastAsia="Times New Roman" w:hAnsi="Arial" w:cs="Arial"/>
          <w:sz w:val="22"/>
          <w:szCs w:val="22"/>
          <w:lang w:eastAsia="ru-RU"/>
        </w:rPr>
        <w:t xml:space="preserve"> на національному рівні та для секторів критичної інфраструктури держави, забезпечити нормативне врегулювання питань щодо впровадження обов'язковості здійснення періодичної оцінки </w:t>
      </w:r>
      <w:proofErr w:type="spellStart"/>
      <w:r w:rsidRPr="00672013">
        <w:rPr>
          <w:rFonts w:ascii="Arial" w:eastAsia="Times New Roman" w:hAnsi="Arial" w:cs="Arial"/>
          <w:sz w:val="22"/>
          <w:szCs w:val="22"/>
          <w:lang w:eastAsia="ru-RU"/>
        </w:rPr>
        <w:t>кіберризиків</w:t>
      </w:r>
      <w:proofErr w:type="spellEnd"/>
      <w:r w:rsidRPr="00672013">
        <w:rPr>
          <w:rFonts w:ascii="Arial" w:eastAsia="Times New Roman" w:hAnsi="Arial" w:cs="Arial"/>
          <w:sz w:val="22"/>
          <w:szCs w:val="22"/>
          <w:lang w:eastAsia="ru-RU"/>
        </w:rPr>
        <w:t xml:space="preserve"> на підставі розроблених методик. </w:t>
      </w:r>
    </w:p>
    <w:tbl>
      <w:tblPr>
        <w:tblW w:w="5000" w:type="pct"/>
        <w:tblCellMar>
          <w:left w:w="0" w:type="dxa"/>
          <w:right w:w="0" w:type="dxa"/>
        </w:tblCellMar>
        <w:tblLook w:val="04A0" w:firstRow="1" w:lastRow="0" w:firstColumn="1" w:lastColumn="0" w:noHBand="0" w:noVBand="1"/>
      </w:tblPr>
      <w:tblGrid>
        <w:gridCol w:w="4426"/>
        <w:gridCol w:w="4929"/>
      </w:tblGrid>
      <w:tr w:rsidR="007D7461" w:rsidRPr="00672013" w:rsidTr="007D7461">
        <w:tc>
          <w:tcPr>
            <w:tcW w:w="4426" w:type="dxa"/>
            <w:hideMark/>
          </w:tcPr>
          <w:p w:rsidR="007D7461" w:rsidRPr="00672013" w:rsidRDefault="007D7461">
            <w:pPr>
              <w:rPr>
                <w:rFonts w:ascii="Arial" w:eastAsia="Times New Roman" w:hAnsi="Arial" w:cs="Arial"/>
                <w:sz w:val="22"/>
                <w:szCs w:val="22"/>
                <w:lang w:eastAsia="ru-RU"/>
              </w:rPr>
            </w:pPr>
          </w:p>
        </w:tc>
        <w:tc>
          <w:tcPr>
            <w:tcW w:w="4929" w:type="dxa"/>
            <w:hideMark/>
          </w:tcPr>
          <w:p w:rsidR="007D7461" w:rsidRPr="00672013" w:rsidRDefault="007D7461">
            <w:pPr>
              <w:spacing w:before="120" w:line="230" w:lineRule="auto"/>
              <w:ind w:left="111"/>
              <w:rPr>
                <w:rFonts w:ascii="Arial" w:eastAsia="Times New Roman" w:hAnsi="Arial" w:cs="Arial"/>
                <w:sz w:val="22"/>
                <w:szCs w:val="22"/>
                <w:lang w:eastAsia="ru-RU"/>
              </w:rPr>
            </w:pPr>
            <w:r w:rsidRPr="00672013">
              <w:rPr>
                <w:rFonts w:ascii="Arial" w:eastAsia="Times New Roman" w:hAnsi="Arial" w:cs="Arial"/>
                <w:sz w:val="22"/>
                <w:szCs w:val="22"/>
                <w:lang w:eastAsia="ru-RU"/>
              </w:rPr>
              <w:t xml:space="preserve">Кабінет Міністрів України, суб'єкти, які безпосередньо здійснюють у межах своєї компетенції заходи із забезпечення </w:t>
            </w:r>
            <w:proofErr w:type="spellStart"/>
            <w:r w:rsidRPr="00672013">
              <w:rPr>
                <w:rFonts w:ascii="Arial" w:eastAsia="Times New Roman" w:hAnsi="Arial" w:cs="Arial"/>
                <w:sz w:val="22"/>
                <w:szCs w:val="22"/>
                <w:lang w:eastAsia="ru-RU"/>
              </w:rPr>
              <w:t>кібербезпеки</w:t>
            </w:r>
            <w:proofErr w:type="spellEnd"/>
            <w:r w:rsidRPr="00672013">
              <w:rPr>
                <w:rFonts w:ascii="Arial" w:eastAsia="Times New Roman" w:hAnsi="Arial" w:cs="Arial"/>
                <w:sz w:val="22"/>
                <w:szCs w:val="22"/>
                <w:lang w:eastAsia="ru-RU"/>
              </w:rPr>
              <w:t xml:space="preserve"> </w:t>
            </w:r>
          </w:p>
        </w:tc>
      </w:tr>
      <w:tr w:rsidR="007D7461" w:rsidRPr="00672013" w:rsidTr="007D7461">
        <w:tc>
          <w:tcPr>
            <w:tcW w:w="4426" w:type="dxa"/>
            <w:hideMark/>
          </w:tcPr>
          <w:p w:rsidR="007D7461" w:rsidRPr="00672013" w:rsidRDefault="007D7461">
            <w:pPr>
              <w:rPr>
                <w:rFonts w:ascii="Arial" w:eastAsia="Times New Roman" w:hAnsi="Arial" w:cs="Arial"/>
                <w:sz w:val="22"/>
                <w:szCs w:val="22"/>
                <w:lang w:eastAsia="ru-RU"/>
              </w:rPr>
            </w:pPr>
          </w:p>
        </w:tc>
        <w:tc>
          <w:tcPr>
            <w:tcW w:w="4929" w:type="dxa"/>
            <w:hideMark/>
          </w:tcPr>
          <w:p w:rsidR="007D7461" w:rsidRPr="00672013" w:rsidRDefault="007D7461">
            <w:pPr>
              <w:spacing w:before="80" w:line="230" w:lineRule="auto"/>
              <w:ind w:left="111"/>
              <w:rPr>
                <w:rFonts w:ascii="Arial" w:eastAsia="Times New Roman" w:hAnsi="Arial" w:cs="Arial"/>
                <w:i/>
                <w:sz w:val="22"/>
                <w:szCs w:val="22"/>
                <w:lang w:eastAsia="ru-RU"/>
              </w:rPr>
            </w:pPr>
            <w:r w:rsidRPr="00672013">
              <w:rPr>
                <w:rFonts w:ascii="Arial" w:eastAsia="Times New Roman" w:hAnsi="Arial" w:cs="Arial"/>
                <w:i/>
                <w:sz w:val="22"/>
                <w:szCs w:val="22"/>
                <w:lang w:eastAsia="ru-RU"/>
              </w:rPr>
              <w:t>Друге півріччя 2025 року</w:t>
            </w:r>
          </w:p>
        </w:tc>
      </w:tr>
      <w:tr w:rsidR="007D7461" w:rsidRPr="00672013" w:rsidTr="007D7461">
        <w:tc>
          <w:tcPr>
            <w:tcW w:w="4426" w:type="dxa"/>
            <w:hideMark/>
          </w:tcPr>
          <w:p w:rsidR="007D7461" w:rsidRPr="00672013" w:rsidRDefault="007D7461">
            <w:pPr>
              <w:spacing w:line="230" w:lineRule="auto"/>
              <w:rPr>
                <w:rFonts w:ascii="Arial" w:eastAsia="Times New Roman" w:hAnsi="Arial" w:cs="Arial"/>
                <w:b/>
                <w:bCs/>
                <w:sz w:val="22"/>
                <w:szCs w:val="22"/>
                <w:lang w:eastAsia="ru-RU"/>
              </w:rPr>
            </w:pPr>
            <w:r w:rsidRPr="00672013">
              <w:rPr>
                <w:rFonts w:ascii="Arial" w:eastAsia="Times New Roman" w:hAnsi="Arial" w:cs="Arial"/>
                <w:b/>
                <w:bCs/>
                <w:i/>
                <w:iCs/>
                <w:sz w:val="22"/>
                <w:szCs w:val="22"/>
                <w:lang w:eastAsia="ru-RU"/>
              </w:rPr>
              <w:t>Індикатор виконання</w:t>
            </w:r>
          </w:p>
        </w:tc>
        <w:tc>
          <w:tcPr>
            <w:tcW w:w="4929" w:type="dxa"/>
            <w:hideMark/>
          </w:tcPr>
          <w:p w:rsidR="007D7461" w:rsidRPr="00672013" w:rsidRDefault="007D7461">
            <w:pPr>
              <w:spacing w:before="80" w:line="230" w:lineRule="auto"/>
              <w:ind w:left="111"/>
              <w:rPr>
                <w:rFonts w:ascii="Arial" w:eastAsia="Times New Roman" w:hAnsi="Arial" w:cs="Arial"/>
                <w:b/>
                <w:bCs/>
                <w:i/>
                <w:sz w:val="22"/>
                <w:szCs w:val="22"/>
                <w:lang w:eastAsia="ru-RU"/>
              </w:rPr>
            </w:pPr>
            <w:r w:rsidRPr="00672013">
              <w:rPr>
                <w:rFonts w:ascii="Arial" w:eastAsia="Times New Roman" w:hAnsi="Arial" w:cs="Arial"/>
                <w:b/>
                <w:bCs/>
                <w:i/>
                <w:sz w:val="22"/>
                <w:szCs w:val="22"/>
                <w:lang w:eastAsia="ru-RU"/>
              </w:rPr>
              <w:t xml:space="preserve">Розроблено та затверджено методику ідентифікації та оцінки </w:t>
            </w:r>
            <w:proofErr w:type="spellStart"/>
            <w:r w:rsidRPr="00672013">
              <w:rPr>
                <w:rFonts w:ascii="Arial" w:eastAsia="Times New Roman" w:hAnsi="Arial" w:cs="Arial"/>
                <w:b/>
                <w:bCs/>
                <w:i/>
                <w:sz w:val="22"/>
                <w:szCs w:val="22"/>
                <w:lang w:eastAsia="ru-RU"/>
              </w:rPr>
              <w:t>кіберризиків</w:t>
            </w:r>
            <w:proofErr w:type="spellEnd"/>
            <w:r w:rsidRPr="00672013">
              <w:rPr>
                <w:rFonts w:ascii="Arial" w:eastAsia="Times New Roman" w:hAnsi="Arial" w:cs="Arial"/>
                <w:b/>
                <w:bCs/>
                <w:i/>
                <w:sz w:val="22"/>
                <w:szCs w:val="22"/>
                <w:lang w:eastAsia="ru-RU"/>
              </w:rPr>
              <w:t xml:space="preserve"> на національному рівні та для секторів критичної інфраструктури держави.</w:t>
            </w:r>
          </w:p>
          <w:p w:rsidR="007D7461" w:rsidRPr="00672013" w:rsidRDefault="007D7461">
            <w:pPr>
              <w:spacing w:before="80" w:line="230" w:lineRule="auto"/>
              <w:ind w:left="111"/>
              <w:rPr>
                <w:rFonts w:ascii="Arial" w:eastAsia="Times New Roman" w:hAnsi="Arial" w:cs="Arial"/>
                <w:b/>
                <w:bCs/>
                <w:i/>
                <w:sz w:val="22"/>
                <w:szCs w:val="22"/>
                <w:lang w:eastAsia="ru-RU"/>
              </w:rPr>
            </w:pPr>
            <w:r w:rsidRPr="00672013">
              <w:rPr>
                <w:rFonts w:ascii="Arial" w:eastAsia="Times New Roman" w:hAnsi="Arial" w:cs="Arial"/>
                <w:b/>
                <w:bCs/>
                <w:i/>
                <w:sz w:val="22"/>
                <w:szCs w:val="22"/>
                <w:lang w:eastAsia="ru-RU"/>
              </w:rPr>
              <w:t xml:space="preserve">Нормативно </w:t>
            </w:r>
            <w:proofErr w:type="spellStart"/>
            <w:r w:rsidRPr="00672013">
              <w:rPr>
                <w:rFonts w:ascii="Arial" w:eastAsia="Times New Roman" w:hAnsi="Arial" w:cs="Arial"/>
                <w:b/>
                <w:bCs/>
                <w:i/>
                <w:sz w:val="22"/>
                <w:szCs w:val="22"/>
                <w:lang w:eastAsia="ru-RU"/>
              </w:rPr>
              <w:t>врегулювано</w:t>
            </w:r>
            <w:proofErr w:type="spellEnd"/>
            <w:r w:rsidRPr="00672013">
              <w:rPr>
                <w:rFonts w:ascii="Arial" w:eastAsia="Times New Roman" w:hAnsi="Arial" w:cs="Arial"/>
                <w:b/>
                <w:bCs/>
                <w:i/>
                <w:sz w:val="22"/>
                <w:szCs w:val="22"/>
                <w:lang w:eastAsia="ru-RU"/>
              </w:rPr>
              <w:t xml:space="preserve"> питання щодо впровадження обов'язковості здійснення періодичної оцінки </w:t>
            </w:r>
            <w:proofErr w:type="spellStart"/>
            <w:r w:rsidRPr="00672013">
              <w:rPr>
                <w:rFonts w:ascii="Arial" w:eastAsia="Times New Roman" w:hAnsi="Arial" w:cs="Arial"/>
                <w:b/>
                <w:bCs/>
                <w:i/>
                <w:sz w:val="22"/>
                <w:szCs w:val="22"/>
                <w:lang w:eastAsia="ru-RU"/>
              </w:rPr>
              <w:t>кіберризиків</w:t>
            </w:r>
            <w:proofErr w:type="spellEnd"/>
            <w:r w:rsidRPr="00672013">
              <w:rPr>
                <w:rFonts w:ascii="Arial" w:eastAsia="Times New Roman" w:hAnsi="Arial" w:cs="Arial"/>
                <w:b/>
                <w:bCs/>
                <w:i/>
                <w:sz w:val="22"/>
                <w:szCs w:val="22"/>
                <w:lang w:eastAsia="ru-RU"/>
              </w:rPr>
              <w:t xml:space="preserve"> на підставі розроблених методик.</w:t>
            </w:r>
          </w:p>
        </w:tc>
      </w:tr>
    </w:tbl>
    <w:p w:rsidR="007D7461" w:rsidRPr="00672013" w:rsidRDefault="007D7461" w:rsidP="007D7461">
      <w:pPr>
        <w:shd w:val="clear" w:color="auto" w:fill="FFFFFF"/>
        <w:spacing w:line="230" w:lineRule="auto"/>
        <w:ind w:firstLine="709"/>
        <w:jc w:val="both"/>
        <w:rPr>
          <w:rFonts w:ascii="Arial" w:eastAsia="Times New Roman" w:hAnsi="Arial" w:cs="Arial"/>
          <w:sz w:val="22"/>
          <w:szCs w:val="22"/>
          <w:lang w:eastAsia="ru-RU"/>
        </w:rPr>
      </w:pPr>
    </w:p>
    <w:p w:rsidR="007D7461" w:rsidRPr="00672013" w:rsidRDefault="007D7461" w:rsidP="007D7461">
      <w:pPr>
        <w:shd w:val="clear" w:color="auto" w:fill="FFFFFF"/>
        <w:spacing w:line="230" w:lineRule="auto"/>
        <w:ind w:firstLine="709"/>
        <w:jc w:val="both"/>
        <w:rPr>
          <w:rFonts w:ascii="Arial" w:eastAsia="Times New Roman" w:hAnsi="Arial" w:cs="Arial"/>
          <w:sz w:val="22"/>
          <w:szCs w:val="22"/>
          <w:lang w:eastAsia="ru-RU"/>
        </w:rPr>
      </w:pPr>
      <w:r w:rsidRPr="00672013">
        <w:rPr>
          <w:rFonts w:ascii="Arial" w:eastAsia="Times New Roman" w:hAnsi="Arial" w:cs="Arial"/>
          <w:sz w:val="22"/>
          <w:szCs w:val="22"/>
          <w:lang w:eastAsia="ru-RU"/>
        </w:rPr>
        <w:t xml:space="preserve">43. Впровадити систему сертифікації продукції, яка використовується для функціонування та </w:t>
      </w:r>
      <w:proofErr w:type="spellStart"/>
      <w:r w:rsidRPr="00672013">
        <w:rPr>
          <w:rFonts w:ascii="Arial" w:eastAsia="Times New Roman" w:hAnsi="Arial" w:cs="Arial"/>
          <w:sz w:val="22"/>
          <w:szCs w:val="22"/>
          <w:lang w:eastAsia="ru-RU"/>
        </w:rPr>
        <w:t>кіберзахисту</w:t>
      </w:r>
      <w:proofErr w:type="spellEnd"/>
      <w:r w:rsidRPr="00672013">
        <w:rPr>
          <w:rFonts w:ascii="Arial" w:eastAsia="Times New Roman" w:hAnsi="Arial" w:cs="Arial"/>
          <w:sz w:val="22"/>
          <w:szCs w:val="22"/>
          <w:lang w:eastAsia="ru-RU"/>
        </w:rPr>
        <w:t xml:space="preserve"> інформаційно-комунікаційних систем, насамперед об'єктів критичної інформаційної інфраструктури.</w:t>
      </w:r>
    </w:p>
    <w:tbl>
      <w:tblPr>
        <w:tblW w:w="5000" w:type="pct"/>
        <w:tblCellMar>
          <w:left w:w="0" w:type="dxa"/>
          <w:right w:w="0" w:type="dxa"/>
        </w:tblCellMar>
        <w:tblLook w:val="04A0" w:firstRow="1" w:lastRow="0" w:firstColumn="1" w:lastColumn="0" w:noHBand="0" w:noVBand="1"/>
      </w:tblPr>
      <w:tblGrid>
        <w:gridCol w:w="4426"/>
        <w:gridCol w:w="4929"/>
      </w:tblGrid>
      <w:tr w:rsidR="007D7461" w:rsidRPr="00672013" w:rsidTr="007D7461">
        <w:tc>
          <w:tcPr>
            <w:tcW w:w="4426" w:type="dxa"/>
            <w:hideMark/>
          </w:tcPr>
          <w:p w:rsidR="007D7461" w:rsidRPr="00672013" w:rsidRDefault="007D7461">
            <w:pPr>
              <w:rPr>
                <w:rFonts w:ascii="Arial" w:eastAsia="Times New Roman" w:hAnsi="Arial" w:cs="Arial"/>
                <w:sz w:val="22"/>
                <w:szCs w:val="22"/>
                <w:lang w:eastAsia="ru-RU"/>
              </w:rPr>
            </w:pPr>
          </w:p>
        </w:tc>
        <w:tc>
          <w:tcPr>
            <w:tcW w:w="4929" w:type="dxa"/>
            <w:hideMark/>
          </w:tcPr>
          <w:p w:rsidR="007D7461" w:rsidRPr="00672013" w:rsidRDefault="007D7461">
            <w:pPr>
              <w:spacing w:before="120" w:line="230" w:lineRule="auto"/>
              <w:ind w:left="111"/>
              <w:rPr>
                <w:rFonts w:ascii="Arial" w:eastAsia="Times New Roman" w:hAnsi="Arial" w:cs="Arial"/>
                <w:spacing w:val="-6"/>
                <w:sz w:val="22"/>
                <w:szCs w:val="22"/>
                <w:lang w:eastAsia="ru-RU"/>
              </w:rPr>
            </w:pPr>
            <w:r w:rsidRPr="00672013">
              <w:rPr>
                <w:rFonts w:ascii="Arial" w:eastAsia="Times New Roman" w:hAnsi="Arial" w:cs="Arial"/>
                <w:spacing w:val="-6"/>
                <w:sz w:val="22"/>
                <w:szCs w:val="22"/>
                <w:lang w:eastAsia="ru-RU"/>
              </w:rPr>
              <w:t>Кабінет Міністрів України, Адміністрація Державної служби спеціального зв'язку та захисту інформації України</w:t>
            </w:r>
          </w:p>
        </w:tc>
      </w:tr>
      <w:tr w:rsidR="007D7461" w:rsidRPr="00672013" w:rsidTr="00012BF7">
        <w:tc>
          <w:tcPr>
            <w:tcW w:w="4426" w:type="dxa"/>
            <w:hideMark/>
          </w:tcPr>
          <w:p w:rsidR="007D7461" w:rsidRPr="00672013" w:rsidRDefault="007D7461">
            <w:pPr>
              <w:rPr>
                <w:rFonts w:ascii="Arial" w:eastAsia="Times New Roman" w:hAnsi="Arial" w:cs="Arial"/>
                <w:spacing w:val="-6"/>
                <w:sz w:val="22"/>
                <w:szCs w:val="22"/>
                <w:lang w:eastAsia="ru-RU"/>
              </w:rPr>
            </w:pPr>
          </w:p>
        </w:tc>
        <w:tc>
          <w:tcPr>
            <w:tcW w:w="4929" w:type="dxa"/>
            <w:hideMark/>
          </w:tcPr>
          <w:p w:rsidR="007D7461" w:rsidRPr="00672013" w:rsidRDefault="007D7461">
            <w:pPr>
              <w:spacing w:before="80" w:line="230" w:lineRule="auto"/>
              <w:ind w:left="111"/>
              <w:rPr>
                <w:rFonts w:ascii="Arial" w:eastAsia="Times New Roman" w:hAnsi="Arial" w:cs="Arial"/>
                <w:i/>
                <w:sz w:val="22"/>
                <w:szCs w:val="22"/>
                <w:lang w:eastAsia="ru-RU"/>
              </w:rPr>
            </w:pPr>
            <w:r w:rsidRPr="00672013">
              <w:rPr>
                <w:rFonts w:ascii="Arial" w:eastAsia="Times New Roman" w:hAnsi="Arial" w:cs="Arial"/>
                <w:i/>
                <w:sz w:val="22"/>
                <w:szCs w:val="22"/>
                <w:lang w:eastAsia="ru-RU"/>
              </w:rPr>
              <w:t>Друге півріччя 2024 року</w:t>
            </w:r>
          </w:p>
        </w:tc>
      </w:tr>
      <w:tr w:rsidR="007D7461" w:rsidRPr="00672013" w:rsidTr="007D7461">
        <w:tc>
          <w:tcPr>
            <w:tcW w:w="4426" w:type="dxa"/>
            <w:hideMark/>
          </w:tcPr>
          <w:p w:rsidR="007D7461" w:rsidRPr="00672013" w:rsidRDefault="007D7461">
            <w:pPr>
              <w:spacing w:line="230" w:lineRule="auto"/>
              <w:rPr>
                <w:rFonts w:ascii="Arial" w:eastAsia="Times New Roman" w:hAnsi="Arial" w:cs="Arial"/>
                <w:b/>
                <w:bCs/>
                <w:sz w:val="22"/>
                <w:szCs w:val="22"/>
                <w:lang w:eastAsia="ru-RU"/>
              </w:rPr>
            </w:pPr>
            <w:r w:rsidRPr="00672013">
              <w:rPr>
                <w:rFonts w:ascii="Arial" w:eastAsia="Times New Roman" w:hAnsi="Arial" w:cs="Arial"/>
                <w:b/>
                <w:bCs/>
                <w:i/>
                <w:iCs/>
                <w:sz w:val="22"/>
                <w:szCs w:val="22"/>
                <w:lang w:eastAsia="ru-RU"/>
              </w:rPr>
              <w:t>Індикатор виконання</w:t>
            </w:r>
          </w:p>
        </w:tc>
        <w:tc>
          <w:tcPr>
            <w:tcW w:w="4929" w:type="dxa"/>
            <w:hideMark/>
          </w:tcPr>
          <w:p w:rsidR="00012BF7" w:rsidRPr="00672013" w:rsidRDefault="00012BF7" w:rsidP="00406EFB">
            <w:pPr>
              <w:spacing w:before="80" w:line="230" w:lineRule="auto"/>
              <w:ind w:left="111"/>
              <w:rPr>
                <w:rFonts w:ascii="Arial" w:eastAsia="Times New Roman" w:hAnsi="Arial" w:cs="Arial"/>
                <w:b/>
                <w:bCs/>
                <w:i/>
                <w:sz w:val="22"/>
                <w:szCs w:val="22"/>
                <w:lang w:eastAsia="ru-RU"/>
              </w:rPr>
            </w:pPr>
            <w:r w:rsidRPr="00672013">
              <w:rPr>
                <w:rFonts w:ascii="Arial" w:eastAsia="Times New Roman" w:hAnsi="Arial" w:cs="Arial"/>
                <w:b/>
                <w:bCs/>
                <w:i/>
                <w:sz w:val="22"/>
                <w:szCs w:val="22"/>
                <w:lang w:eastAsia="ru-RU"/>
              </w:rPr>
              <w:t>Внесено зміни до переліку</w:t>
            </w:r>
            <w:r w:rsidRPr="00672013">
              <w:rPr>
                <w:rFonts w:ascii="Arial" w:eastAsia="Times New Roman" w:hAnsi="Arial" w:cs="Arial"/>
                <w:b/>
                <w:bCs/>
                <w:i/>
                <w:sz w:val="22"/>
                <w:szCs w:val="22"/>
                <w:lang w:eastAsia="ru-RU"/>
              </w:rPr>
              <w:br/>
              <w:t>сфер діяльності, в яких центральні органи виконавчої влади та Служба безпеки України здійснюють функції технічного регулювання</w:t>
            </w:r>
            <w:r w:rsidR="007F2348" w:rsidRPr="00672013">
              <w:rPr>
                <w:rFonts w:ascii="Arial" w:eastAsia="Times New Roman" w:hAnsi="Arial" w:cs="Arial"/>
                <w:b/>
                <w:bCs/>
                <w:i/>
                <w:sz w:val="22"/>
                <w:szCs w:val="22"/>
                <w:lang w:eastAsia="ru-RU"/>
              </w:rPr>
              <w:t>.</w:t>
            </w:r>
          </w:p>
          <w:p w:rsidR="00012BF7" w:rsidRPr="00672013" w:rsidRDefault="00012BF7" w:rsidP="00406EFB">
            <w:pPr>
              <w:spacing w:before="80" w:line="230" w:lineRule="auto"/>
              <w:ind w:left="111"/>
              <w:rPr>
                <w:rFonts w:ascii="Arial" w:eastAsia="Times New Roman" w:hAnsi="Arial" w:cs="Arial"/>
                <w:b/>
                <w:bCs/>
                <w:i/>
                <w:sz w:val="22"/>
                <w:szCs w:val="22"/>
                <w:lang w:eastAsia="ru-RU"/>
              </w:rPr>
            </w:pPr>
            <w:r w:rsidRPr="00672013">
              <w:rPr>
                <w:rFonts w:ascii="Arial" w:eastAsia="Times New Roman" w:hAnsi="Arial" w:cs="Arial"/>
                <w:b/>
                <w:bCs/>
                <w:i/>
                <w:sz w:val="22"/>
                <w:szCs w:val="22"/>
                <w:lang w:eastAsia="ru-RU"/>
              </w:rPr>
              <w:t xml:space="preserve">Створено та акредитовано в Національному агентстві з акредитації України орган з сертифікації продукції, </w:t>
            </w:r>
            <w:r w:rsidRPr="00672013">
              <w:rPr>
                <w:rFonts w:ascii="Arial" w:eastAsia="Times New Roman" w:hAnsi="Arial" w:cs="Arial"/>
                <w:b/>
                <w:bCs/>
                <w:i/>
                <w:sz w:val="22"/>
                <w:szCs w:val="22"/>
                <w:lang w:eastAsia="ru-RU"/>
              </w:rPr>
              <w:lastRenderedPageBreak/>
              <w:t>процесів та послуг, орган оцінки відповідності у сфері електронних довірчих послуг та орган з оцінки відповідності у сфері криптографічного захисту інформації. Забезпечено функціонування зазначених органів та випробувальної лабораторії</w:t>
            </w:r>
            <w:r w:rsidR="007F2348" w:rsidRPr="00672013">
              <w:rPr>
                <w:rFonts w:ascii="Arial" w:eastAsia="Times New Roman" w:hAnsi="Arial" w:cs="Arial"/>
                <w:b/>
                <w:bCs/>
                <w:i/>
                <w:sz w:val="22"/>
                <w:szCs w:val="22"/>
                <w:lang w:eastAsia="ru-RU"/>
              </w:rPr>
              <w:t>.</w:t>
            </w:r>
          </w:p>
          <w:p w:rsidR="007D7461" w:rsidRPr="00672013" w:rsidRDefault="00012BF7" w:rsidP="007F2348">
            <w:pPr>
              <w:spacing w:before="80" w:line="230" w:lineRule="auto"/>
              <w:ind w:left="111"/>
              <w:rPr>
                <w:rFonts w:ascii="Arial" w:eastAsia="Times New Roman" w:hAnsi="Arial" w:cs="Arial"/>
                <w:b/>
                <w:bCs/>
                <w:i/>
                <w:sz w:val="22"/>
                <w:szCs w:val="22"/>
                <w:lang w:eastAsia="ru-RU"/>
              </w:rPr>
            </w:pPr>
            <w:r w:rsidRPr="00672013">
              <w:rPr>
                <w:rFonts w:ascii="Arial" w:eastAsia="Times New Roman" w:hAnsi="Arial" w:cs="Arial"/>
                <w:b/>
                <w:bCs/>
                <w:i/>
                <w:sz w:val="22"/>
                <w:szCs w:val="22"/>
                <w:lang w:eastAsia="ru-RU"/>
              </w:rPr>
              <w:t xml:space="preserve">Розширено сфери акредитації органу з сертифікації продукції у сфері </w:t>
            </w:r>
            <w:proofErr w:type="spellStart"/>
            <w:r w:rsidRPr="00672013">
              <w:rPr>
                <w:rFonts w:ascii="Arial" w:eastAsia="Times New Roman" w:hAnsi="Arial" w:cs="Arial"/>
                <w:b/>
                <w:bCs/>
                <w:i/>
                <w:sz w:val="22"/>
                <w:szCs w:val="22"/>
                <w:lang w:eastAsia="ru-RU"/>
              </w:rPr>
              <w:t>кіберзахисту</w:t>
            </w:r>
            <w:proofErr w:type="spellEnd"/>
            <w:r w:rsidR="007F2348" w:rsidRPr="00672013">
              <w:rPr>
                <w:rFonts w:ascii="Arial" w:eastAsia="Times New Roman" w:hAnsi="Arial" w:cs="Arial"/>
                <w:b/>
                <w:bCs/>
                <w:i/>
                <w:sz w:val="22"/>
                <w:szCs w:val="22"/>
                <w:lang w:eastAsia="ru-RU"/>
              </w:rPr>
              <w:t>.</w:t>
            </w:r>
          </w:p>
        </w:tc>
      </w:tr>
    </w:tbl>
    <w:p w:rsidR="007D7461" w:rsidRPr="00672013" w:rsidRDefault="007D7461" w:rsidP="007D7461">
      <w:pPr>
        <w:shd w:val="clear" w:color="auto" w:fill="FFFFFF"/>
        <w:spacing w:line="230" w:lineRule="auto"/>
        <w:ind w:firstLine="709"/>
        <w:jc w:val="both"/>
        <w:rPr>
          <w:rFonts w:ascii="Arial" w:eastAsia="Times New Roman" w:hAnsi="Arial" w:cs="Arial"/>
          <w:sz w:val="22"/>
          <w:szCs w:val="22"/>
          <w:lang w:eastAsia="ru-RU"/>
        </w:rPr>
      </w:pPr>
    </w:p>
    <w:p w:rsidR="007D7461" w:rsidRPr="00672013" w:rsidRDefault="007D7461" w:rsidP="007D7461">
      <w:pPr>
        <w:shd w:val="clear" w:color="auto" w:fill="FFFFFF"/>
        <w:spacing w:line="230" w:lineRule="auto"/>
        <w:ind w:firstLine="709"/>
        <w:jc w:val="both"/>
        <w:rPr>
          <w:rFonts w:ascii="Arial" w:eastAsia="Times New Roman" w:hAnsi="Arial" w:cs="Arial"/>
          <w:sz w:val="22"/>
          <w:szCs w:val="22"/>
          <w:lang w:eastAsia="ru-RU"/>
        </w:rPr>
      </w:pPr>
      <w:r w:rsidRPr="00672013">
        <w:rPr>
          <w:rFonts w:ascii="Arial" w:eastAsia="Times New Roman" w:hAnsi="Arial" w:cs="Arial"/>
          <w:sz w:val="22"/>
          <w:szCs w:val="22"/>
          <w:lang w:eastAsia="ru-RU"/>
        </w:rPr>
        <w:t xml:space="preserve">44. Забезпечити розвиток організаційно-технічної моделі </w:t>
      </w:r>
      <w:proofErr w:type="spellStart"/>
      <w:r w:rsidRPr="00672013">
        <w:rPr>
          <w:rFonts w:ascii="Arial" w:eastAsia="Times New Roman" w:hAnsi="Arial" w:cs="Arial"/>
          <w:sz w:val="22"/>
          <w:szCs w:val="22"/>
          <w:lang w:eastAsia="ru-RU"/>
        </w:rPr>
        <w:t>кіберзахисту</w:t>
      </w:r>
      <w:proofErr w:type="spellEnd"/>
      <w:r w:rsidRPr="00672013">
        <w:rPr>
          <w:rFonts w:ascii="Arial" w:eastAsia="Times New Roman" w:hAnsi="Arial" w:cs="Arial"/>
          <w:sz w:val="22"/>
          <w:szCs w:val="22"/>
          <w:lang w:eastAsia="ru-RU"/>
        </w:rPr>
        <w:t>.</w:t>
      </w:r>
    </w:p>
    <w:tbl>
      <w:tblPr>
        <w:tblW w:w="5000" w:type="pct"/>
        <w:tblCellMar>
          <w:left w:w="0" w:type="dxa"/>
          <w:right w:w="0" w:type="dxa"/>
        </w:tblCellMar>
        <w:tblLook w:val="04A0" w:firstRow="1" w:lastRow="0" w:firstColumn="1" w:lastColumn="0" w:noHBand="0" w:noVBand="1"/>
      </w:tblPr>
      <w:tblGrid>
        <w:gridCol w:w="4426"/>
        <w:gridCol w:w="4929"/>
      </w:tblGrid>
      <w:tr w:rsidR="007D7461" w:rsidRPr="00672013" w:rsidTr="007D7461">
        <w:tc>
          <w:tcPr>
            <w:tcW w:w="4426" w:type="dxa"/>
            <w:hideMark/>
          </w:tcPr>
          <w:p w:rsidR="007D7461" w:rsidRPr="00672013" w:rsidRDefault="007D7461">
            <w:pPr>
              <w:rPr>
                <w:rFonts w:ascii="Arial" w:eastAsia="Times New Roman" w:hAnsi="Arial" w:cs="Arial"/>
                <w:sz w:val="22"/>
                <w:szCs w:val="22"/>
                <w:lang w:eastAsia="ru-RU"/>
              </w:rPr>
            </w:pPr>
          </w:p>
        </w:tc>
        <w:tc>
          <w:tcPr>
            <w:tcW w:w="4929" w:type="dxa"/>
            <w:hideMark/>
          </w:tcPr>
          <w:p w:rsidR="007D7461" w:rsidRPr="00672013" w:rsidRDefault="007D7461">
            <w:pPr>
              <w:spacing w:before="120" w:line="230" w:lineRule="auto"/>
              <w:ind w:left="111"/>
              <w:rPr>
                <w:rFonts w:ascii="Arial" w:eastAsia="Times New Roman" w:hAnsi="Arial" w:cs="Arial"/>
                <w:sz w:val="22"/>
                <w:szCs w:val="22"/>
                <w:lang w:eastAsia="ru-RU"/>
              </w:rPr>
            </w:pPr>
            <w:r w:rsidRPr="00672013">
              <w:rPr>
                <w:rFonts w:ascii="Arial" w:eastAsia="Times New Roman" w:hAnsi="Arial" w:cs="Arial"/>
                <w:sz w:val="22"/>
                <w:szCs w:val="22"/>
                <w:lang w:eastAsia="ru-RU"/>
              </w:rPr>
              <w:t xml:space="preserve">Адміністрація Державної служби спеціального зв'язку та захисту інформації України, суб'єкти, які безпосередньо здійснюють у межах своєї компетенції заходи із забезпечення </w:t>
            </w:r>
            <w:proofErr w:type="spellStart"/>
            <w:r w:rsidRPr="00672013">
              <w:rPr>
                <w:rFonts w:ascii="Arial" w:eastAsia="Times New Roman" w:hAnsi="Arial" w:cs="Arial"/>
                <w:sz w:val="22"/>
                <w:szCs w:val="22"/>
                <w:lang w:eastAsia="ru-RU"/>
              </w:rPr>
              <w:t>кібербезпеки</w:t>
            </w:r>
            <w:proofErr w:type="spellEnd"/>
            <w:r w:rsidRPr="00672013">
              <w:rPr>
                <w:rFonts w:ascii="Arial" w:eastAsia="Times New Roman" w:hAnsi="Arial" w:cs="Arial"/>
                <w:sz w:val="22"/>
                <w:szCs w:val="22"/>
                <w:lang w:eastAsia="ru-RU"/>
              </w:rPr>
              <w:t xml:space="preserve"> </w:t>
            </w:r>
          </w:p>
        </w:tc>
      </w:tr>
      <w:tr w:rsidR="007D7461" w:rsidRPr="00672013" w:rsidTr="007D7461">
        <w:tc>
          <w:tcPr>
            <w:tcW w:w="4426" w:type="dxa"/>
            <w:hideMark/>
          </w:tcPr>
          <w:p w:rsidR="007D7461" w:rsidRPr="00672013" w:rsidRDefault="007D7461">
            <w:pPr>
              <w:rPr>
                <w:rFonts w:ascii="Arial" w:eastAsia="Times New Roman" w:hAnsi="Arial" w:cs="Arial"/>
                <w:sz w:val="22"/>
                <w:szCs w:val="22"/>
                <w:lang w:eastAsia="ru-RU"/>
              </w:rPr>
            </w:pPr>
          </w:p>
        </w:tc>
        <w:tc>
          <w:tcPr>
            <w:tcW w:w="4929" w:type="dxa"/>
            <w:hideMark/>
          </w:tcPr>
          <w:p w:rsidR="007D7461" w:rsidRPr="00672013" w:rsidRDefault="007D7461">
            <w:pPr>
              <w:spacing w:before="120" w:line="230" w:lineRule="auto"/>
              <w:ind w:left="111"/>
              <w:rPr>
                <w:rFonts w:ascii="Arial" w:eastAsia="Times New Roman" w:hAnsi="Arial" w:cs="Arial"/>
                <w:i/>
                <w:sz w:val="22"/>
                <w:szCs w:val="22"/>
                <w:lang w:eastAsia="ru-RU"/>
              </w:rPr>
            </w:pPr>
            <w:r w:rsidRPr="00672013">
              <w:rPr>
                <w:rFonts w:ascii="Arial" w:eastAsia="Times New Roman" w:hAnsi="Arial" w:cs="Arial"/>
                <w:i/>
                <w:sz w:val="22"/>
                <w:szCs w:val="22"/>
                <w:lang w:eastAsia="ru-RU"/>
              </w:rPr>
              <w:t>Затвердження моделі – друге півріччя  2022 року</w:t>
            </w:r>
            <w:r w:rsidRPr="00672013">
              <w:rPr>
                <w:rFonts w:ascii="Arial" w:eastAsia="Times New Roman" w:hAnsi="Arial" w:cs="Arial"/>
                <w:i/>
                <w:sz w:val="22"/>
                <w:szCs w:val="22"/>
                <w:lang w:eastAsia="ru-RU"/>
              </w:rPr>
              <w:br/>
              <w:t>Реалізація – постійно</w:t>
            </w:r>
          </w:p>
        </w:tc>
      </w:tr>
      <w:tr w:rsidR="007D7461" w:rsidRPr="00672013" w:rsidTr="007D7461">
        <w:tc>
          <w:tcPr>
            <w:tcW w:w="4426" w:type="dxa"/>
            <w:hideMark/>
          </w:tcPr>
          <w:p w:rsidR="007D7461" w:rsidRPr="00672013" w:rsidRDefault="007D7461">
            <w:pPr>
              <w:spacing w:line="230" w:lineRule="auto"/>
              <w:rPr>
                <w:rFonts w:ascii="Arial" w:eastAsia="Times New Roman" w:hAnsi="Arial" w:cs="Arial"/>
                <w:i/>
                <w:sz w:val="22"/>
                <w:szCs w:val="22"/>
                <w:lang w:eastAsia="ru-RU"/>
              </w:rPr>
            </w:pPr>
            <w:r w:rsidRPr="00672013">
              <w:rPr>
                <w:rFonts w:ascii="Arial" w:eastAsia="Times New Roman" w:hAnsi="Arial" w:cs="Arial"/>
                <w:b/>
                <w:bCs/>
                <w:i/>
                <w:iCs/>
                <w:sz w:val="22"/>
                <w:szCs w:val="22"/>
                <w:lang w:eastAsia="ru-RU"/>
              </w:rPr>
              <w:t>Індикатор виконання</w:t>
            </w:r>
          </w:p>
        </w:tc>
        <w:tc>
          <w:tcPr>
            <w:tcW w:w="4929" w:type="dxa"/>
            <w:hideMark/>
          </w:tcPr>
          <w:p w:rsidR="00BB0F3A" w:rsidRPr="00672013" w:rsidRDefault="00BB0F3A" w:rsidP="00A75E76">
            <w:pPr>
              <w:spacing w:before="80" w:line="230" w:lineRule="auto"/>
              <w:ind w:left="111"/>
              <w:rPr>
                <w:rFonts w:ascii="Arial" w:eastAsia="Times New Roman" w:hAnsi="Arial" w:cs="Arial"/>
                <w:b/>
                <w:bCs/>
                <w:i/>
                <w:sz w:val="22"/>
                <w:szCs w:val="22"/>
                <w:lang w:eastAsia="ru-RU"/>
              </w:rPr>
            </w:pPr>
            <w:r w:rsidRPr="00672013">
              <w:rPr>
                <w:rFonts w:ascii="Arial" w:eastAsia="Times New Roman" w:hAnsi="Arial" w:cs="Arial"/>
                <w:b/>
                <w:bCs/>
                <w:i/>
                <w:sz w:val="22"/>
                <w:szCs w:val="22"/>
                <w:lang w:eastAsia="ru-RU"/>
              </w:rPr>
              <w:t>До завершення 2022 року розроблено перелік нормативн</w:t>
            </w:r>
            <w:r w:rsidR="00E611DD" w:rsidRPr="00672013">
              <w:rPr>
                <w:rFonts w:ascii="Arial" w:eastAsia="Times New Roman" w:hAnsi="Arial" w:cs="Arial"/>
                <w:b/>
                <w:bCs/>
                <w:i/>
                <w:sz w:val="22"/>
                <w:szCs w:val="22"/>
                <w:lang w:eastAsia="ru-RU"/>
              </w:rPr>
              <w:t>о-правових</w:t>
            </w:r>
            <w:r w:rsidRPr="00672013">
              <w:rPr>
                <w:rFonts w:ascii="Arial" w:eastAsia="Times New Roman" w:hAnsi="Arial" w:cs="Arial"/>
                <w:b/>
                <w:bCs/>
                <w:i/>
                <w:sz w:val="22"/>
                <w:szCs w:val="22"/>
                <w:lang w:eastAsia="ru-RU"/>
              </w:rPr>
              <w:t xml:space="preserve"> актів, необхідних для розвитку </w:t>
            </w:r>
            <w:r w:rsidR="00E611DD" w:rsidRPr="00672013">
              <w:rPr>
                <w:rFonts w:ascii="Arial" w:eastAsia="Times New Roman" w:hAnsi="Arial" w:cs="Arial"/>
                <w:b/>
                <w:bCs/>
                <w:i/>
                <w:sz w:val="22"/>
                <w:szCs w:val="22"/>
                <w:lang w:eastAsia="ru-RU"/>
              </w:rPr>
              <w:t xml:space="preserve">організаційно-технічної моделі </w:t>
            </w:r>
            <w:proofErr w:type="spellStart"/>
            <w:r w:rsidR="00E611DD" w:rsidRPr="00672013">
              <w:rPr>
                <w:rFonts w:ascii="Arial" w:eastAsia="Times New Roman" w:hAnsi="Arial" w:cs="Arial"/>
                <w:b/>
                <w:bCs/>
                <w:i/>
                <w:sz w:val="22"/>
                <w:szCs w:val="22"/>
                <w:lang w:eastAsia="ru-RU"/>
              </w:rPr>
              <w:t>кіберзахисту</w:t>
            </w:r>
            <w:proofErr w:type="spellEnd"/>
            <w:r w:rsidRPr="00672013">
              <w:rPr>
                <w:rFonts w:ascii="Arial" w:eastAsia="Times New Roman" w:hAnsi="Arial" w:cs="Arial"/>
                <w:b/>
                <w:bCs/>
                <w:i/>
                <w:sz w:val="22"/>
                <w:szCs w:val="22"/>
                <w:lang w:eastAsia="ru-RU"/>
              </w:rPr>
              <w:t xml:space="preserve">. </w:t>
            </w:r>
          </w:p>
          <w:p w:rsidR="00BB0F3A" w:rsidRPr="00672013" w:rsidRDefault="00BB0F3A" w:rsidP="00A75E76">
            <w:pPr>
              <w:spacing w:before="80" w:line="230" w:lineRule="auto"/>
              <w:ind w:left="111"/>
              <w:rPr>
                <w:rFonts w:ascii="Arial" w:eastAsia="Times New Roman" w:hAnsi="Arial" w:cs="Arial"/>
                <w:b/>
                <w:bCs/>
                <w:i/>
                <w:sz w:val="22"/>
                <w:szCs w:val="22"/>
                <w:lang w:eastAsia="ru-RU"/>
              </w:rPr>
            </w:pPr>
            <w:r w:rsidRPr="00672013">
              <w:rPr>
                <w:rFonts w:ascii="Arial" w:eastAsia="Times New Roman" w:hAnsi="Arial" w:cs="Arial"/>
                <w:b/>
                <w:bCs/>
                <w:i/>
                <w:sz w:val="22"/>
                <w:szCs w:val="22"/>
                <w:lang w:eastAsia="ru-RU"/>
              </w:rPr>
              <w:t>У першому півріччі 2023 року визначено необхід</w:t>
            </w:r>
            <w:r w:rsidR="00E611DD" w:rsidRPr="00672013">
              <w:rPr>
                <w:rFonts w:ascii="Arial" w:eastAsia="Times New Roman" w:hAnsi="Arial" w:cs="Arial"/>
                <w:b/>
                <w:bCs/>
                <w:i/>
                <w:sz w:val="22"/>
                <w:szCs w:val="22"/>
                <w:lang w:eastAsia="ru-RU"/>
              </w:rPr>
              <w:t xml:space="preserve">ні заходи, етапи їх реалізації </w:t>
            </w:r>
            <w:r w:rsidRPr="00672013">
              <w:rPr>
                <w:rFonts w:ascii="Arial" w:eastAsia="Times New Roman" w:hAnsi="Arial" w:cs="Arial"/>
                <w:b/>
                <w:bCs/>
                <w:i/>
                <w:sz w:val="22"/>
                <w:szCs w:val="22"/>
                <w:lang w:eastAsia="ru-RU"/>
              </w:rPr>
              <w:t xml:space="preserve">та відповідальні суб’єкти, які забезпечують розвиток елементів </w:t>
            </w:r>
            <w:r w:rsidR="00E611DD" w:rsidRPr="00672013">
              <w:rPr>
                <w:rFonts w:ascii="Arial" w:eastAsia="Times New Roman" w:hAnsi="Arial" w:cs="Arial"/>
                <w:b/>
                <w:bCs/>
                <w:i/>
                <w:sz w:val="22"/>
                <w:szCs w:val="22"/>
                <w:lang w:eastAsia="ru-RU"/>
              </w:rPr>
              <w:t xml:space="preserve">організаційно-технічної моделі </w:t>
            </w:r>
            <w:proofErr w:type="spellStart"/>
            <w:r w:rsidR="00E611DD" w:rsidRPr="00672013">
              <w:rPr>
                <w:rFonts w:ascii="Arial" w:eastAsia="Times New Roman" w:hAnsi="Arial" w:cs="Arial"/>
                <w:b/>
                <w:bCs/>
                <w:i/>
                <w:sz w:val="22"/>
                <w:szCs w:val="22"/>
                <w:lang w:eastAsia="ru-RU"/>
              </w:rPr>
              <w:t>кіберзахисту</w:t>
            </w:r>
            <w:proofErr w:type="spellEnd"/>
            <w:r w:rsidRPr="00672013">
              <w:rPr>
                <w:rFonts w:ascii="Arial" w:eastAsia="Times New Roman" w:hAnsi="Arial" w:cs="Arial"/>
                <w:b/>
                <w:bCs/>
                <w:i/>
                <w:sz w:val="22"/>
                <w:szCs w:val="22"/>
                <w:lang w:eastAsia="ru-RU"/>
              </w:rPr>
              <w:t xml:space="preserve"> у різних інфраструктурах та їх рівнях.</w:t>
            </w:r>
          </w:p>
          <w:p w:rsidR="007D7461" w:rsidRPr="00672013" w:rsidRDefault="00BB0F3A" w:rsidP="00E611DD">
            <w:pPr>
              <w:spacing w:before="80" w:line="230" w:lineRule="auto"/>
              <w:ind w:left="111"/>
              <w:rPr>
                <w:rFonts w:ascii="Arial" w:eastAsia="Times New Roman" w:hAnsi="Arial" w:cs="Arial"/>
                <w:b/>
                <w:bCs/>
                <w:i/>
                <w:sz w:val="22"/>
                <w:szCs w:val="22"/>
                <w:lang w:eastAsia="ru-RU"/>
              </w:rPr>
            </w:pPr>
            <w:r w:rsidRPr="00672013">
              <w:rPr>
                <w:rFonts w:ascii="Arial" w:eastAsia="Times New Roman" w:hAnsi="Arial" w:cs="Arial"/>
                <w:b/>
                <w:bCs/>
                <w:i/>
                <w:sz w:val="22"/>
                <w:szCs w:val="22"/>
                <w:lang w:eastAsia="ru-RU"/>
              </w:rPr>
              <w:t xml:space="preserve">У 2024 </w:t>
            </w:r>
            <w:r w:rsidR="00A75E76" w:rsidRPr="00672013">
              <w:rPr>
                <w:rFonts w:ascii="Arial" w:eastAsia="Times New Roman" w:hAnsi="Arial" w:cs="Arial"/>
                <w:b/>
                <w:bCs/>
                <w:i/>
                <w:sz w:val="22"/>
                <w:szCs w:val="22"/>
                <w:lang w:eastAsia="ru-RU"/>
              </w:rPr>
              <w:t>–</w:t>
            </w:r>
            <w:r w:rsidRPr="00672013">
              <w:rPr>
                <w:rFonts w:ascii="Arial" w:eastAsia="Times New Roman" w:hAnsi="Arial" w:cs="Arial"/>
                <w:b/>
                <w:bCs/>
                <w:i/>
                <w:sz w:val="22"/>
                <w:szCs w:val="22"/>
                <w:lang w:eastAsia="ru-RU"/>
              </w:rPr>
              <w:t xml:space="preserve"> 2025 роках забезпечено впровадження складових частин організаційно-технічної моделі </w:t>
            </w:r>
            <w:proofErr w:type="spellStart"/>
            <w:r w:rsidRPr="00672013">
              <w:rPr>
                <w:rFonts w:ascii="Arial" w:eastAsia="Times New Roman" w:hAnsi="Arial" w:cs="Arial"/>
                <w:b/>
                <w:bCs/>
                <w:i/>
                <w:sz w:val="22"/>
                <w:szCs w:val="22"/>
                <w:lang w:eastAsia="ru-RU"/>
              </w:rPr>
              <w:t>кіберзахисту</w:t>
            </w:r>
            <w:proofErr w:type="spellEnd"/>
            <w:r w:rsidR="00E611DD" w:rsidRPr="00672013">
              <w:rPr>
                <w:rFonts w:ascii="Arial" w:eastAsia="Times New Roman" w:hAnsi="Arial" w:cs="Arial"/>
                <w:b/>
                <w:bCs/>
                <w:i/>
                <w:sz w:val="22"/>
                <w:szCs w:val="22"/>
                <w:lang w:eastAsia="ru-RU"/>
              </w:rPr>
              <w:t>.</w:t>
            </w:r>
          </w:p>
        </w:tc>
      </w:tr>
    </w:tbl>
    <w:p w:rsidR="007D7461" w:rsidRPr="00672013" w:rsidRDefault="007D7461" w:rsidP="007D7461">
      <w:pPr>
        <w:shd w:val="clear" w:color="auto" w:fill="FFFFFF"/>
        <w:spacing w:line="240" w:lineRule="auto"/>
        <w:ind w:firstLine="709"/>
        <w:jc w:val="both"/>
        <w:rPr>
          <w:rFonts w:ascii="Arial" w:eastAsia="Times New Roman" w:hAnsi="Arial" w:cs="Arial"/>
          <w:sz w:val="22"/>
          <w:szCs w:val="22"/>
          <w:lang w:eastAsia="ru-RU"/>
        </w:rPr>
      </w:pPr>
    </w:p>
    <w:p w:rsidR="007D7461" w:rsidRPr="00672013" w:rsidRDefault="007D7461" w:rsidP="007D7461">
      <w:pPr>
        <w:shd w:val="clear" w:color="auto" w:fill="FFFFFF"/>
        <w:spacing w:line="240" w:lineRule="auto"/>
        <w:ind w:firstLine="709"/>
        <w:jc w:val="both"/>
        <w:rPr>
          <w:rFonts w:ascii="Arial" w:eastAsia="Times New Roman" w:hAnsi="Arial" w:cs="Arial"/>
          <w:sz w:val="22"/>
          <w:szCs w:val="22"/>
          <w:lang w:eastAsia="ru-RU"/>
        </w:rPr>
      </w:pPr>
      <w:r w:rsidRPr="00672013">
        <w:rPr>
          <w:rFonts w:ascii="Arial" w:eastAsia="Times New Roman" w:hAnsi="Arial" w:cs="Arial"/>
          <w:sz w:val="22"/>
          <w:szCs w:val="22"/>
          <w:lang w:eastAsia="ru-RU"/>
        </w:rPr>
        <w:t xml:space="preserve">45. Завершити процеси визначення об'єктів критичної інфраструктури та об'єктів критичної інформаційної інфраструктури, створити і забезпечити функціонування державного реєстру об'єктів критичної інформаційної інфраструктури, постійно переглядати та оновлювати вимоги до їх </w:t>
      </w:r>
      <w:proofErr w:type="spellStart"/>
      <w:r w:rsidRPr="00672013">
        <w:rPr>
          <w:rFonts w:ascii="Arial" w:eastAsia="Times New Roman" w:hAnsi="Arial" w:cs="Arial"/>
          <w:sz w:val="22"/>
          <w:szCs w:val="22"/>
          <w:lang w:eastAsia="ru-RU"/>
        </w:rPr>
        <w:t>кіберзахисту</w:t>
      </w:r>
      <w:proofErr w:type="spellEnd"/>
      <w:r w:rsidRPr="00672013">
        <w:rPr>
          <w:rFonts w:ascii="Arial" w:eastAsia="Times New Roman" w:hAnsi="Arial" w:cs="Arial"/>
          <w:sz w:val="22"/>
          <w:szCs w:val="22"/>
          <w:lang w:eastAsia="ru-RU"/>
        </w:rPr>
        <w:t xml:space="preserve"> з урахуванням сучасних міжнародних стандартів з питань </w:t>
      </w:r>
      <w:proofErr w:type="spellStart"/>
      <w:r w:rsidRPr="00672013">
        <w:rPr>
          <w:rFonts w:ascii="Arial" w:eastAsia="Times New Roman" w:hAnsi="Arial" w:cs="Arial"/>
          <w:sz w:val="22"/>
          <w:szCs w:val="22"/>
          <w:lang w:eastAsia="ru-RU"/>
        </w:rPr>
        <w:t>кібербезпеки</w:t>
      </w:r>
      <w:proofErr w:type="spellEnd"/>
      <w:r w:rsidRPr="00672013">
        <w:rPr>
          <w:rFonts w:ascii="Arial" w:eastAsia="Times New Roman" w:hAnsi="Arial" w:cs="Arial"/>
          <w:sz w:val="22"/>
          <w:szCs w:val="22"/>
          <w:lang w:eastAsia="ru-RU"/>
        </w:rPr>
        <w:t>.</w:t>
      </w:r>
    </w:p>
    <w:tbl>
      <w:tblPr>
        <w:tblW w:w="5000" w:type="pct"/>
        <w:tblCellMar>
          <w:left w:w="0" w:type="dxa"/>
          <w:right w:w="0" w:type="dxa"/>
        </w:tblCellMar>
        <w:tblLook w:val="04A0" w:firstRow="1" w:lastRow="0" w:firstColumn="1" w:lastColumn="0" w:noHBand="0" w:noVBand="1"/>
      </w:tblPr>
      <w:tblGrid>
        <w:gridCol w:w="4426"/>
        <w:gridCol w:w="4929"/>
      </w:tblGrid>
      <w:tr w:rsidR="007D7461" w:rsidRPr="00672013" w:rsidTr="007D7461">
        <w:tc>
          <w:tcPr>
            <w:tcW w:w="4426" w:type="dxa"/>
            <w:hideMark/>
          </w:tcPr>
          <w:p w:rsidR="007D7461" w:rsidRPr="00672013" w:rsidRDefault="007D7461">
            <w:pPr>
              <w:rPr>
                <w:rFonts w:ascii="Arial" w:eastAsia="Times New Roman" w:hAnsi="Arial" w:cs="Arial"/>
                <w:sz w:val="22"/>
                <w:szCs w:val="22"/>
                <w:lang w:eastAsia="ru-RU"/>
              </w:rPr>
            </w:pPr>
          </w:p>
        </w:tc>
        <w:tc>
          <w:tcPr>
            <w:tcW w:w="4929" w:type="dxa"/>
            <w:hideMark/>
          </w:tcPr>
          <w:p w:rsidR="007D7461" w:rsidRPr="00672013" w:rsidRDefault="007D7461" w:rsidP="004E7115">
            <w:pPr>
              <w:spacing w:before="120" w:line="240" w:lineRule="auto"/>
              <w:ind w:left="111"/>
              <w:rPr>
                <w:rFonts w:ascii="Arial" w:eastAsia="Times New Roman" w:hAnsi="Arial" w:cs="Arial"/>
                <w:sz w:val="22"/>
                <w:szCs w:val="22"/>
                <w:lang w:eastAsia="ru-RU"/>
              </w:rPr>
            </w:pPr>
            <w:r w:rsidRPr="00672013">
              <w:rPr>
                <w:rFonts w:ascii="Arial" w:eastAsia="Times New Roman" w:hAnsi="Arial" w:cs="Arial"/>
                <w:sz w:val="22"/>
                <w:szCs w:val="22"/>
                <w:lang w:eastAsia="ru-RU"/>
              </w:rPr>
              <w:t>Кабінет Міністрів України, Адміністрація Державної служби спеціального зв'язку та захисту інформації України, Національний банк України, інші суб'єкти національної системи захисту критичної інфраструктури</w:t>
            </w:r>
          </w:p>
        </w:tc>
      </w:tr>
      <w:tr w:rsidR="007D7461" w:rsidRPr="00672013" w:rsidTr="007D7461">
        <w:tc>
          <w:tcPr>
            <w:tcW w:w="4426" w:type="dxa"/>
            <w:hideMark/>
          </w:tcPr>
          <w:p w:rsidR="007D7461" w:rsidRPr="00672013" w:rsidRDefault="007D7461">
            <w:pPr>
              <w:rPr>
                <w:rFonts w:ascii="Arial" w:eastAsia="Times New Roman" w:hAnsi="Arial" w:cs="Arial"/>
                <w:sz w:val="22"/>
                <w:szCs w:val="22"/>
                <w:lang w:eastAsia="ru-RU"/>
              </w:rPr>
            </w:pPr>
          </w:p>
        </w:tc>
        <w:tc>
          <w:tcPr>
            <w:tcW w:w="4929" w:type="dxa"/>
            <w:hideMark/>
          </w:tcPr>
          <w:p w:rsidR="007D7461" w:rsidRPr="00672013" w:rsidRDefault="007D7461">
            <w:pPr>
              <w:spacing w:before="120" w:line="240" w:lineRule="auto"/>
              <w:ind w:left="111"/>
              <w:rPr>
                <w:rFonts w:ascii="Arial" w:eastAsia="Times New Roman" w:hAnsi="Arial" w:cs="Arial"/>
                <w:i/>
                <w:sz w:val="22"/>
                <w:szCs w:val="22"/>
                <w:lang w:eastAsia="ru-RU"/>
              </w:rPr>
            </w:pPr>
            <w:r w:rsidRPr="00672013">
              <w:rPr>
                <w:rFonts w:ascii="Arial" w:eastAsia="Times New Roman" w:hAnsi="Arial" w:cs="Arial"/>
                <w:i/>
                <w:sz w:val="22"/>
                <w:szCs w:val="22"/>
                <w:lang w:eastAsia="ru-RU"/>
              </w:rPr>
              <w:t>Друге півріччя 2022 року</w:t>
            </w:r>
          </w:p>
        </w:tc>
      </w:tr>
      <w:tr w:rsidR="007D7461" w:rsidRPr="00672013" w:rsidTr="007D7461">
        <w:tc>
          <w:tcPr>
            <w:tcW w:w="4426" w:type="dxa"/>
            <w:hideMark/>
          </w:tcPr>
          <w:p w:rsidR="007D7461" w:rsidRPr="00672013" w:rsidRDefault="007D7461">
            <w:pPr>
              <w:spacing w:line="240" w:lineRule="auto"/>
              <w:rPr>
                <w:rFonts w:ascii="Arial" w:eastAsia="Times New Roman" w:hAnsi="Arial" w:cs="Arial"/>
                <w:sz w:val="22"/>
                <w:szCs w:val="22"/>
                <w:lang w:eastAsia="ru-RU"/>
              </w:rPr>
            </w:pPr>
            <w:r w:rsidRPr="00672013">
              <w:rPr>
                <w:rFonts w:ascii="Arial" w:eastAsia="Times New Roman" w:hAnsi="Arial" w:cs="Arial"/>
                <w:b/>
                <w:bCs/>
                <w:i/>
                <w:iCs/>
                <w:sz w:val="22"/>
                <w:szCs w:val="22"/>
                <w:lang w:eastAsia="ru-RU"/>
              </w:rPr>
              <w:t>Індикатор виконання</w:t>
            </w:r>
          </w:p>
        </w:tc>
        <w:tc>
          <w:tcPr>
            <w:tcW w:w="4929" w:type="dxa"/>
            <w:hideMark/>
          </w:tcPr>
          <w:p w:rsidR="00D8027F" w:rsidRPr="00672013" w:rsidRDefault="00D8027F" w:rsidP="006856D8">
            <w:pPr>
              <w:spacing w:before="80" w:line="230" w:lineRule="auto"/>
              <w:ind w:left="111"/>
              <w:rPr>
                <w:rFonts w:ascii="Arial" w:eastAsia="Times New Roman" w:hAnsi="Arial" w:cs="Arial"/>
                <w:b/>
                <w:bCs/>
                <w:i/>
                <w:sz w:val="22"/>
                <w:szCs w:val="22"/>
                <w:lang w:eastAsia="ru-RU"/>
              </w:rPr>
            </w:pPr>
            <w:r w:rsidRPr="00672013">
              <w:rPr>
                <w:rFonts w:ascii="Arial" w:eastAsia="Times New Roman" w:hAnsi="Arial" w:cs="Arial"/>
                <w:b/>
                <w:bCs/>
                <w:i/>
                <w:sz w:val="22"/>
                <w:szCs w:val="22"/>
                <w:lang w:eastAsia="ru-RU"/>
              </w:rPr>
              <w:t xml:space="preserve">Затверджено </w:t>
            </w:r>
            <w:r w:rsidR="003F7603" w:rsidRPr="00672013">
              <w:rPr>
                <w:rFonts w:ascii="Arial" w:eastAsia="Times New Roman" w:hAnsi="Arial" w:cs="Arial"/>
                <w:b/>
                <w:bCs/>
                <w:i/>
                <w:sz w:val="22"/>
                <w:szCs w:val="22"/>
                <w:lang w:eastAsia="ru-RU"/>
              </w:rPr>
              <w:t>П</w:t>
            </w:r>
            <w:r w:rsidRPr="00672013">
              <w:rPr>
                <w:rFonts w:ascii="Arial" w:eastAsia="Times New Roman" w:hAnsi="Arial" w:cs="Arial"/>
                <w:b/>
                <w:bCs/>
                <w:i/>
                <w:sz w:val="22"/>
                <w:szCs w:val="22"/>
                <w:lang w:eastAsia="ru-RU"/>
              </w:rPr>
              <w:t>ерелік об'єктів критичної інфраструктури</w:t>
            </w:r>
            <w:r w:rsidR="003F7603" w:rsidRPr="00672013">
              <w:rPr>
                <w:rFonts w:ascii="Arial" w:eastAsia="Times New Roman" w:hAnsi="Arial" w:cs="Arial"/>
                <w:b/>
                <w:bCs/>
                <w:i/>
                <w:sz w:val="22"/>
                <w:szCs w:val="22"/>
                <w:lang w:eastAsia="ru-RU"/>
              </w:rPr>
              <w:t>.</w:t>
            </w:r>
            <w:r w:rsidRPr="00672013">
              <w:rPr>
                <w:rFonts w:ascii="Arial" w:eastAsia="Times New Roman" w:hAnsi="Arial" w:cs="Arial"/>
                <w:b/>
                <w:bCs/>
                <w:i/>
                <w:sz w:val="22"/>
                <w:szCs w:val="22"/>
                <w:lang w:eastAsia="ru-RU"/>
              </w:rPr>
              <w:t xml:space="preserve"> </w:t>
            </w:r>
          </w:p>
          <w:p w:rsidR="00D8027F" w:rsidRPr="00672013" w:rsidRDefault="00D8027F" w:rsidP="006856D8">
            <w:pPr>
              <w:spacing w:before="80" w:line="230" w:lineRule="auto"/>
              <w:ind w:left="111"/>
              <w:rPr>
                <w:rFonts w:ascii="Arial" w:eastAsia="Times New Roman" w:hAnsi="Arial" w:cs="Arial"/>
                <w:b/>
                <w:bCs/>
                <w:i/>
                <w:sz w:val="22"/>
                <w:szCs w:val="22"/>
                <w:lang w:eastAsia="ru-RU"/>
              </w:rPr>
            </w:pPr>
            <w:r w:rsidRPr="00672013">
              <w:rPr>
                <w:rFonts w:ascii="Arial" w:eastAsia="Times New Roman" w:hAnsi="Arial" w:cs="Arial"/>
                <w:b/>
                <w:bCs/>
                <w:i/>
                <w:sz w:val="22"/>
                <w:szCs w:val="22"/>
                <w:lang w:eastAsia="ru-RU"/>
              </w:rPr>
              <w:t xml:space="preserve">Затверджено Перелік </w:t>
            </w:r>
            <w:r w:rsidR="003F7603" w:rsidRPr="00672013">
              <w:rPr>
                <w:rFonts w:ascii="Arial" w:eastAsia="Times New Roman" w:hAnsi="Arial" w:cs="Arial"/>
                <w:b/>
                <w:bCs/>
                <w:i/>
                <w:sz w:val="22"/>
                <w:szCs w:val="22"/>
                <w:lang w:eastAsia="ru-RU"/>
              </w:rPr>
              <w:t>об'єктів критичної інформаційної інфраструктури.</w:t>
            </w:r>
          </w:p>
          <w:p w:rsidR="00D8027F" w:rsidRPr="00672013" w:rsidRDefault="00D8027F" w:rsidP="006856D8">
            <w:pPr>
              <w:spacing w:before="80" w:line="230" w:lineRule="auto"/>
              <w:ind w:left="111"/>
              <w:rPr>
                <w:rFonts w:ascii="Arial" w:eastAsia="Times New Roman" w:hAnsi="Arial" w:cs="Arial"/>
                <w:b/>
                <w:bCs/>
                <w:i/>
                <w:sz w:val="22"/>
                <w:szCs w:val="22"/>
                <w:lang w:eastAsia="ru-RU"/>
              </w:rPr>
            </w:pPr>
            <w:r w:rsidRPr="00672013">
              <w:rPr>
                <w:rFonts w:ascii="Arial" w:eastAsia="Times New Roman" w:hAnsi="Arial" w:cs="Arial"/>
                <w:b/>
                <w:bCs/>
                <w:i/>
                <w:sz w:val="22"/>
                <w:szCs w:val="22"/>
                <w:lang w:eastAsia="ru-RU"/>
              </w:rPr>
              <w:t xml:space="preserve">Через два місяці після затвердження </w:t>
            </w:r>
            <w:proofErr w:type="spellStart"/>
            <w:r w:rsidRPr="00672013">
              <w:rPr>
                <w:rFonts w:ascii="Arial" w:eastAsia="Times New Roman" w:hAnsi="Arial" w:cs="Arial"/>
                <w:b/>
                <w:bCs/>
                <w:i/>
                <w:sz w:val="22"/>
                <w:szCs w:val="22"/>
                <w:lang w:eastAsia="ru-RU"/>
              </w:rPr>
              <w:t>Преліку</w:t>
            </w:r>
            <w:proofErr w:type="spellEnd"/>
            <w:r w:rsidRPr="00672013">
              <w:rPr>
                <w:rFonts w:ascii="Arial" w:eastAsia="Times New Roman" w:hAnsi="Arial" w:cs="Arial"/>
                <w:b/>
                <w:bCs/>
                <w:i/>
                <w:sz w:val="22"/>
                <w:szCs w:val="22"/>
                <w:lang w:eastAsia="ru-RU"/>
              </w:rPr>
              <w:t xml:space="preserve"> ОКІ прийнят</w:t>
            </w:r>
            <w:r w:rsidR="003F7603" w:rsidRPr="00672013">
              <w:rPr>
                <w:rFonts w:ascii="Arial" w:eastAsia="Times New Roman" w:hAnsi="Arial" w:cs="Arial"/>
                <w:b/>
                <w:bCs/>
                <w:i/>
                <w:sz w:val="22"/>
                <w:szCs w:val="22"/>
                <w:lang w:eastAsia="ru-RU"/>
              </w:rPr>
              <w:t>о</w:t>
            </w:r>
            <w:r w:rsidRPr="00672013">
              <w:rPr>
                <w:rFonts w:ascii="Arial" w:eastAsia="Times New Roman" w:hAnsi="Arial" w:cs="Arial"/>
                <w:b/>
                <w:bCs/>
                <w:i/>
                <w:sz w:val="22"/>
                <w:szCs w:val="22"/>
                <w:lang w:eastAsia="ru-RU"/>
              </w:rPr>
              <w:t>, розроблен</w:t>
            </w:r>
            <w:r w:rsidR="003F7603" w:rsidRPr="00672013">
              <w:rPr>
                <w:rFonts w:ascii="Arial" w:eastAsia="Times New Roman" w:hAnsi="Arial" w:cs="Arial"/>
                <w:b/>
                <w:bCs/>
                <w:i/>
                <w:sz w:val="22"/>
                <w:szCs w:val="22"/>
                <w:lang w:eastAsia="ru-RU"/>
              </w:rPr>
              <w:t>о</w:t>
            </w:r>
            <w:r w:rsidRPr="00672013">
              <w:rPr>
                <w:rFonts w:ascii="Arial" w:eastAsia="Times New Roman" w:hAnsi="Arial" w:cs="Arial"/>
                <w:b/>
                <w:bCs/>
                <w:i/>
                <w:sz w:val="22"/>
                <w:szCs w:val="22"/>
                <w:lang w:eastAsia="ru-RU"/>
              </w:rPr>
              <w:t xml:space="preserve"> в рамках міжнародної технічної допомоги </w:t>
            </w:r>
            <w:r w:rsidRPr="00672013">
              <w:rPr>
                <w:rFonts w:ascii="Arial" w:eastAsia="Times New Roman" w:hAnsi="Arial" w:cs="Arial"/>
                <w:b/>
                <w:bCs/>
                <w:i/>
                <w:sz w:val="22"/>
                <w:szCs w:val="22"/>
                <w:lang w:eastAsia="ru-RU"/>
              </w:rPr>
              <w:lastRenderedPageBreak/>
              <w:t xml:space="preserve">спеціалізоване програмне та апаратне забезпечення Реєстру ОКІІ. </w:t>
            </w:r>
          </w:p>
          <w:p w:rsidR="00D8027F" w:rsidRPr="00672013" w:rsidRDefault="00D8027F" w:rsidP="006856D8">
            <w:pPr>
              <w:spacing w:before="80" w:line="230" w:lineRule="auto"/>
              <w:ind w:left="111"/>
              <w:rPr>
                <w:rFonts w:ascii="Arial" w:eastAsia="Times New Roman" w:hAnsi="Arial" w:cs="Arial"/>
                <w:b/>
                <w:bCs/>
                <w:i/>
                <w:sz w:val="22"/>
                <w:szCs w:val="22"/>
                <w:lang w:eastAsia="ru-RU"/>
              </w:rPr>
            </w:pPr>
            <w:r w:rsidRPr="00672013">
              <w:rPr>
                <w:rFonts w:ascii="Arial" w:eastAsia="Times New Roman" w:hAnsi="Arial" w:cs="Arial"/>
                <w:b/>
                <w:bCs/>
                <w:i/>
                <w:sz w:val="22"/>
                <w:szCs w:val="22"/>
                <w:lang w:eastAsia="ru-RU"/>
              </w:rPr>
              <w:t xml:space="preserve">Створено макет Реєстру ОКІІ, затверджено технічне завдання на КСЗІ </w:t>
            </w:r>
            <w:proofErr w:type="spellStart"/>
            <w:r w:rsidRPr="00672013">
              <w:rPr>
                <w:rFonts w:ascii="Arial" w:eastAsia="Times New Roman" w:hAnsi="Arial" w:cs="Arial"/>
                <w:b/>
                <w:bCs/>
                <w:i/>
                <w:sz w:val="22"/>
                <w:szCs w:val="22"/>
                <w:lang w:eastAsia="ru-RU"/>
              </w:rPr>
              <w:t>інфрамаційно-комунікаційної</w:t>
            </w:r>
            <w:proofErr w:type="spellEnd"/>
            <w:r w:rsidRPr="00672013">
              <w:rPr>
                <w:rFonts w:ascii="Arial" w:eastAsia="Times New Roman" w:hAnsi="Arial" w:cs="Arial"/>
                <w:b/>
                <w:bCs/>
                <w:i/>
                <w:sz w:val="22"/>
                <w:szCs w:val="22"/>
                <w:lang w:eastAsia="ru-RU"/>
              </w:rPr>
              <w:t xml:space="preserve"> системи (ІКС) «Реєстр ОКІІ»</w:t>
            </w:r>
          </w:p>
          <w:p w:rsidR="00D8027F" w:rsidRPr="00672013" w:rsidRDefault="00D8027F" w:rsidP="006856D8">
            <w:pPr>
              <w:spacing w:before="80" w:line="230" w:lineRule="auto"/>
              <w:ind w:left="111"/>
              <w:rPr>
                <w:rFonts w:ascii="Arial" w:eastAsia="Times New Roman" w:hAnsi="Arial" w:cs="Arial"/>
                <w:b/>
                <w:bCs/>
                <w:i/>
                <w:sz w:val="22"/>
                <w:szCs w:val="22"/>
                <w:lang w:eastAsia="ru-RU"/>
              </w:rPr>
            </w:pPr>
            <w:r w:rsidRPr="00672013">
              <w:rPr>
                <w:rFonts w:ascii="Arial" w:eastAsia="Times New Roman" w:hAnsi="Arial" w:cs="Arial"/>
                <w:b/>
                <w:bCs/>
                <w:i/>
                <w:sz w:val="22"/>
                <w:szCs w:val="22"/>
                <w:lang w:eastAsia="ru-RU"/>
              </w:rPr>
              <w:t>І півріччя 2023 року</w:t>
            </w:r>
          </w:p>
          <w:p w:rsidR="00D8027F" w:rsidRPr="00672013" w:rsidRDefault="00D8027F" w:rsidP="006856D8">
            <w:pPr>
              <w:spacing w:before="80" w:line="230" w:lineRule="auto"/>
              <w:ind w:left="111"/>
              <w:rPr>
                <w:rFonts w:ascii="Arial" w:eastAsia="Times New Roman" w:hAnsi="Arial" w:cs="Arial"/>
                <w:b/>
                <w:bCs/>
                <w:i/>
                <w:sz w:val="22"/>
                <w:szCs w:val="22"/>
                <w:lang w:eastAsia="ru-RU"/>
              </w:rPr>
            </w:pPr>
            <w:r w:rsidRPr="00672013">
              <w:rPr>
                <w:rFonts w:ascii="Arial" w:eastAsia="Times New Roman" w:hAnsi="Arial" w:cs="Arial"/>
                <w:b/>
                <w:bCs/>
                <w:i/>
                <w:sz w:val="22"/>
                <w:szCs w:val="22"/>
                <w:lang w:eastAsia="ru-RU"/>
              </w:rPr>
              <w:t>Проведено тестов</w:t>
            </w:r>
            <w:r w:rsidR="003F7603" w:rsidRPr="00672013">
              <w:rPr>
                <w:rFonts w:ascii="Arial" w:eastAsia="Times New Roman" w:hAnsi="Arial" w:cs="Arial"/>
                <w:b/>
                <w:bCs/>
                <w:i/>
                <w:sz w:val="22"/>
                <w:szCs w:val="22"/>
                <w:lang w:eastAsia="ru-RU"/>
              </w:rPr>
              <w:t>у</w:t>
            </w:r>
            <w:r w:rsidRPr="00672013">
              <w:rPr>
                <w:rFonts w:ascii="Arial" w:eastAsia="Times New Roman" w:hAnsi="Arial" w:cs="Arial"/>
                <w:b/>
                <w:bCs/>
                <w:i/>
                <w:sz w:val="22"/>
                <w:szCs w:val="22"/>
                <w:lang w:eastAsia="ru-RU"/>
              </w:rPr>
              <w:t xml:space="preserve"> експлуатаці</w:t>
            </w:r>
            <w:r w:rsidR="003F7603" w:rsidRPr="00672013">
              <w:rPr>
                <w:rFonts w:ascii="Arial" w:eastAsia="Times New Roman" w:hAnsi="Arial" w:cs="Arial"/>
                <w:b/>
                <w:bCs/>
                <w:i/>
                <w:sz w:val="22"/>
                <w:szCs w:val="22"/>
                <w:lang w:eastAsia="ru-RU"/>
              </w:rPr>
              <w:t>ю</w:t>
            </w:r>
            <w:r w:rsidRPr="00672013">
              <w:rPr>
                <w:rFonts w:ascii="Arial" w:eastAsia="Times New Roman" w:hAnsi="Arial" w:cs="Arial"/>
                <w:b/>
                <w:bCs/>
                <w:i/>
                <w:sz w:val="22"/>
                <w:szCs w:val="22"/>
                <w:lang w:eastAsia="ru-RU"/>
              </w:rPr>
              <w:t xml:space="preserve"> та усун</w:t>
            </w:r>
            <w:r w:rsidR="003F7603" w:rsidRPr="00672013">
              <w:rPr>
                <w:rFonts w:ascii="Arial" w:eastAsia="Times New Roman" w:hAnsi="Arial" w:cs="Arial"/>
                <w:b/>
                <w:bCs/>
                <w:i/>
                <w:sz w:val="22"/>
                <w:szCs w:val="22"/>
                <w:lang w:eastAsia="ru-RU"/>
              </w:rPr>
              <w:t>ено</w:t>
            </w:r>
            <w:r w:rsidRPr="00672013">
              <w:rPr>
                <w:rFonts w:ascii="Arial" w:eastAsia="Times New Roman" w:hAnsi="Arial" w:cs="Arial"/>
                <w:b/>
                <w:bCs/>
                <w:i/>
                <w:sz w:val="22"/>
                <w:szCs w:val="22"/>
                <w:lang w:eastAsia="ru-RU"/>
              </w:rPr>
              <w:t xml:space="preserve"> недоліки макету ІКС «Реєстр ОКІ»</w:t>
            </w:r>
            <w:r w:rsidR="003F7603" w:rsidRPr="00672013">
              <w:rPr>
                <w:rFonts w:ascii="Arial" w:eastAsia="Times New Roman" w:hAnsi="Arial" w:cs="Arial"/>
                <w:b/>
                <w:bCs/>
                <w:i/>
                <w:sz w:val="22"/>
                <w:szCs w:val="22"/>
                <w:lang w:eastAsia="ru-RU"/>
              </w:rPr>
              <w:t>.</w:t>
            </w:r>
          </w:p>
          <w:p w:rsidR="00D8027F" w:rsidRPr="00672013" w:rsidRDefault="00D8027F" w:rsidP="006856D8">
            <w:pPr>
              <w:spacing w:before="80" w:line="230" w:lineRule="auto"/>
              <w:ind w:left="111"/>
              <w:rPr>
                <w:rFonts w:ascii="Arial" w:eastAsia="Times New Roman" w:hAnsi="Arial" w:cs="Arial"/>
                <w:b/>
                <w:bCs/>
                <w:i/>
                <w:sz w:val="22"/>
                <w:szCs w:val="22"/>
                <w:lang w:eastAsia="ru-RU"/>
              </w:rPr>
            </w:pPr>
            <w:r w:rsidRPr="00672013">
              <w:rPr>
                <w:rFonts w:ascii="Arial" w:eastAsia="Times New Roman" w:hAnsi="Arial" w:cs="Arial"/>
                <w:b/>
                <w:bCs/>
                <w:i/>
                <w:sz w:val="22"/>
                <w:szCs w:val="22"/>
                <w:lang w:eastAsia="ru-RU"/>
              </w:rPr>
              <w:t>Розроблено експлуатаційн</w:t>
            </w:r>
            <w:r w:rsidR="003F7603" w:rsidRPr="00672013">
              <w:rPr>
                <w:rFonts w:ascii="Arial" w:eastAsia="Times New Roman" w:hAnsi="Arial" w:cs="Arial"/>
                <w:b/>
                <w:bCs/>
                <w:i/>
                <w:sz w:val="22"/>
                <w:szCs w:val="22"/>
                <w:lang w:eastAsia="ru-RU"/>
              </w:rPr>
              <w:t>у</w:t>
            </w:r>
            <w:r w:rsidRPr="00672013">
              <w:rPr>
                <w:rFonts w:ascii="Arial" w:eastAsia="Times New Roman" w:hAnsi="Arial" w:cs="Arial"/>
                <w:b/>
                <w:bCs/>
                <w:i/>
                <w:sz w:val="22"/>
                <w:szCs w:val="22"/>
                <w:lang w:eastAsia="ru-RU"/>
              </w:rPr>
              <w:t xml:space="preserve"> документацію, проведено навчання персоналу адміністраторів Реєстру ОКІІ, створено та підтверджено відповідність КСЗІ </w:t>
            </w:r>
            <w:r w:rsidR="003F7603" w:rsidRPr="00672013">
              <w:rPr>
                <w:rFonts w:ascii="Arial" w:eastAsia="Times New Roman" w:hAnsi="Arial" w:cs="Arial"/>
                <w:b/>
                <w:bCs/>
                <w:i/>
                <w:sz w:val="22"/>
                <w:szCs w:val="22"/>
                <w:lang w:eastAsia="ru-RU"/>
              </w:rPr>
              <w:t>ІКС «</w:t>
            </w:r>
            <w:r w:rsidRPr="00672013">
              <w:rPr>
                <w:rFonts w:ascii="Arial" w:eastAsia="Times New Roman" w:hAnsi="Arial" w:cs="Arial"/>
                <w:b/>
                <w:bCs/>
                <w:i/>
                <w:sz w:val="22"/>
                <w:szCs w:val="22"/>
                <w:lang w:eastAsia="ru-RU"/>
              </w:rPr>
              <w:t>Реєстру ОКІІ</w:t>
            </w:r>
            <w:r w:rsidR="003F7603" w:rsidRPr="00672013">
              <w:rPr>
                <w:rFonts w:ascii="Arial" w:eastAsia="Times New Roman" w:hAnsi="Arial" w:cs="Arial"/>
                <w:b/>
                <w:bCs/>
                <w:i/>
                <w:sz w:val="22"/>
                <w:szCs w:val="22"/>
                <w:lang w:eastAsia="ru-RU"/>
              </w:rPr>
              <w:t>».</w:t>
            </w:r>
          </w:p>
          <w:p w:rsidR="00D8027F" w:rsidRPr="00672013" w:rsidRDefault="00D8027F" w:rsidP="006856D8">
            <w:pPr>
              <w:spacing w:before="80" w:line="230" w:lineRule="auto"/>
              <w:ind w:left="111"/>
              <w:rPr>
                <w:rFonts w:ascii="Arial" w:eastAsia="Times New Roman" w:hAnsi="Arial" w:cs="Arial"/>
                <w:b/>
                <w:bCs/>
                <w:i/>
                <w:sz w:val="22"/>
                <w:szCs w:val="22"/>
                <w:lang w:eastAsia="ru-RU"/>
              </w:rPr>
            </w:pPr>
            <w:r w:rsidRPr="00672013">
              <w:rPr>
                <w:rFonts w:ascii="Arial" w:eastAsia="Times New Roman" w:hAnsi="Arial" w:cs="Arial"/>
                <w:b/>
                <w:bCs/>
                <w:i/>
                <w:sz w:val="22"/>
                <w:szCs w:val="22"/>
                <w:lang w:eastAsia="ru-RU"/>
              </w:rPr>
              <w:t>ІІ півріччя 2023 року</w:t>
            </w:r>
          </w:p>
          <w:p w:rsidR="00D8027F" w:rsidRPr="00672013" w:rsidRDefault="00D8027F" w:rsidP="006856D8">
            <w:pPr>
              <w:spacing w:before="80" w:line="230" w:lineRule="auto"/>
              <w:ind w:left="111"/>
              <w:rPr>
                <w:rFonts w:ascii="Arial" w:eastAsia="Times New Roman" w:hAnsi="Arial" w:cs="Arial"/>
                <w:b/>
                <w:bCs/>
                <w:i/>
                <w:sz w:val="22"/>
                <w:szCs w:val="22"/>
                <w:lang w:eastAsia="ru-RU"/>
              </w:rPr>
            </w:pPr>
            <w:r w:rsidRPr="00672013">
              <w:rPr>
                <w:rFonts w:ascii="Arial" w:eastAsia="Times New Roman" w:hAnsi="Arial" w:cs="Arial"/>
                <w:b/>
                <w:bCs/>
                <w:i/>
                <w:sz w:val="22"/>
                <w:szCs w:val="22"/>
                <w:lang w:eastAsia="ru-RU"/>
              </w:rPr>
              <w:t>ІКС «Реєстр ОКІ» уведено в експлуатацію наказом розпорядника Національного реєстру ОКІ</w:t>
            </w:r>
            <w:r w:rsidR="003F7603" w:rsidRPr="00672013">
              <w:rPr>
                <w:rFonts w:ascii="Arial" w:eastAsia="Times New Roman" w:hAnsi="Arial" w:cs="Arial"/>
                <w:b/>
                <w:bCs/>
                <w:i/>
                <w:sz w:val="22"/>
                <w:szCs w:val="22"/>
                <w:lang w:eastAsia="ru-RU"/>
              </w:rPr>
              <w:t>.</w:t>
            </w:r>
          </w:p>
          <w:p w:rsidR="00D8027F" w:rsidRPr="00672013" w:rsidRDefault="00D8027F" w:rsidP="006856D8">
            <w:pPr>
              <w:spacing w:before="80" w:line="230" w:lineRule="auto"/>
              <w:ind w:left="111"/>
              <w:rPr>
                <w:rFonts w:ascii="Arial" w:eastAsia="Times New Roman" w:hAnsi="Arial" w:cs="Arial"/>
                <w:b/>
                <w:bCs/>
                <w:i/>
                <w:sz w:val="22"/>
                <w:szCs w:val="22"/>
                <w:lang w:eastAsia="ru-RU"/>
              </w:rPr>
            </w:pPr>
            <w:r w:rsidRPr="00672013">
              <w:rPr>
                <w:rFonts w:ascii="Arial" w:eastAsia="Times New Roman" w:hAnsi="Arial" w:cs="Arial"/>
                <w:b/>
                <w:bCs/>
                <w:i/>
                <w:sz w:val="22"/>
                <w:szCs w:val="22"/>
                <w:lang w:eastAsia="ru-RU"/>
              </w:rPr>
              <w:t>І півріччя 2024 року</w:t>
            </w:r>
          </w:p>
          <w:p w:rsidR="00D8027F" w:rsidRPr="00672013" w:rsidRDefault="00D8027F" w:rsidP="006856D8">
            <w:pPr>
              <w:spacing w:before="80" w:line="230" w:lineRule="auto"/>
              <w:ind w:left="111"/>
              <w:rPr>
                <w:rFonts w:ascii="Arial" w:eastAsia="Times New Roman" w:hAnsi="Arial" w:cs="Arial"/>
                <w:b/>
                <w:bCs/>
                <w:i/>
                <w:sz w:val="22"/>
                <w:szCs w:val="22"/>
                <w:lang w:eastAsia="ru-RU"/>
              </w:rPr>
            </w:pPr>
            <w:r w:rsidRPr="00672013">
              <w:rPr>
                <w:rFonts w:ascii="Arial" w:eastAsia="Times New Roman" w:hAnsi="Arial" w:cs="Arial"/>
                <w:b/>
                <w:bCs/>
                <w:i/>
                <w:sz w:val="22"/>
                <w:szCs w:val="22"/>
                <w:lang w:eastAsia="ru-RU"/>
              </w:rPr>
              <w:t xml:space="preserve">Впроваджено подання поточних профілів </w:t>
            </w:r>
            <w:proofErr w:type="spellStart"/>
            <w:r w:rsidRPr="00672013">
              <w:rPr>
                <w:rFonts w:ascii="Arial" w:eastAsia="Times New Roman" w:hAnsi="Arial" w:cs="Arial"/>
                <w:b/>
                <w:bCs/>
                <w:i/>
                <w:sz w:val="22"/>
                <w:szCs w:val="22"/>
                <w:lang w:eastAsia="ru-RU"/>
              </w:rPr>
              <w:t>кіберзахисту</w:t>
            </w:r>
            <w:proofErr w:type="spellEnd"/>
            <w:r w:rsidRPr="00672013">
              <w:rPr>
                <w:rFonts w:ascii="Arial" w:eastAsia="Times New Roman" w:hAnsi="Arial" w:cs="Arial"/>
                <w:b/>
                <w:bCs/>
                <w:i/>
                <w:sz w:val="22"/>
                <w:szCs w:val="22"/>
                <w:lang w:eastAsia="ru-RU"/>
              </w:rPr>
              <w:t xml:space="preserve"> ОКІІ до Реєстру ОКІІ, створено поточний профіль </w:t>
            </w:r>
            <w:proofErr w:type="spellStart"/>
            <w:r w:rsidRPr="00672013">
              <w:rPr>
                <w:rFonts w:ascii="Arial" w:eastAsia="Times New Roman" w:hAnsi="Arial" w:cs="Arial"/>
                <w:b/>
                <w:bCs/>
                <w:i/>
                <w:sz w:val="22"/>
                <w:szCs w:val="22"/>
                <w:lang w:eastAsia="ru-RU"/>
              </w:rPr>
              <w:t>кіберзахисту</w:t>
            </w:r>
            <w:proofErr w:type="spellEnd"/>
            <w:r w:rsidRPr="00672013">
              <w:rPr>
                <w:rFonts w:ascii="Arial" w:eastAsia="Times New Roman" w:hAnsi="Arial" w:cs="Arial"/>
                <w:b/>
                <w:bCs/>
                <w:i/>
                <w:sz w:val="22"/>
                <w:szCs w:val="22"/>
                <w:lang w:eastAsia="ru-RU"/>
              </w:rPr>
              <w:t xml:space="preserve"> ІКС «Реєстр ОКІІ»</w:t>
            </w:r>
            <w:r w:rsidR="003F7603" w:rsidRPr="00672013">
              <w:rPr>
                <w:rFonts w:ascii="Arial" w:eastAsia="Times New Roman" w:hAnsi="Arial" w:cs="Arial"/>
                <w:b/>
                <w:bCs/>
                <w:i/>
                <w:sz w:val="22"/>
                <w:szCs w:val="22"/>
                <w:lang w:eastAsia="ru-RU"/>
              </w:rPr>
              <w:t>.</w:t>
            </w:r>
          </w:p>
          <w:p w:rsidR="00D8027F" w:rsidRPr="00672013" w:rsidRDefault="00D8027F" w:rsidP="006856D8">
            <w:pPr>
              <w:spacing w:before="80" w:line="230" w:lineRule="auto"/>
              <w:ind w:left="111"/>
              <w:rPr>
                <w:rFonts w:ascii="Arial" w:eastAsia="Times New Roman" w:hAnsi="Arial" w:cs="Arial"/>
                <w:b/>
                <w:bCs/>
                <w:i/>
                <w:sz w:val="22"/>
                <w:szCs w:val="22"/>
                <w:lang w:eastAsia="ru-RU"/>
              </w:rPr>
            </w:pPr>
            <w:r w:rsidRPr="00672013">
              <w:rPr>
                <w:rFonts w:ascii="Arial" w:eastAsia="Times New Roman" w:hAnsi="Arial" w:cs="Arial"/>
                <w:b/>
                <w:bCs/>
                <w:i/>
                <w:sz w:val="22"/>
                <w:szCs w:val="22"/>
                <w:lang w:eastAsia="ru-RU"/>
              </w:rPr>
              <w:t>ІІ півріччя 2022 року</w:t>
            </w:r>
          </w:p>
          <w:p w:rsidR="00661B72" w:rsidRPr="00672013" w:rsidRDefault="00D8027F" w:rsidP="00651429">
            <w:pPr>
              <w:spacing w:before="80" w:line="230" w:lineRule="auto"/>
              <w:ind w:left="111"/>
              <w:rPr>
                <w:rFonts w:ascii="Arial" w:eastAsia="Times New Roman" w:hAnsi="Arial" w:cs="Arial"/>
                <w:b/>
                <w:bCs/>
                <w:i/>
                <w:sz w:val="22"/>
                <w:szCs w:val="22"/>
                <w:lang w:eastAsia="ru-RU"/>
              </w:rPr>
            </w:pPr>
            <w:r w:rsidRPr="00672013">
              <w:rPr>
                <w:rFonts w:ascii="Arial" w:eastAsia="Times New Roman" w:hAnsi="Arial" w:cs="Arial"/>
                <w:b/>
                <w:bCs/>
                <w:i/>
                <w:sz w:val="22"/>
                <w:szCs w:val="22"/>
                <w:lang w:eastAsia="ru-RU"/>
              </w:rPr>
              <w:t xml:space="preserve">Розроблено зміни до Загальних вимог </w:t>
            </w:r>
            <w:r w:rsidR="00661B72" w:rsidRPr="00672013">
              <w:rPr>
                <w:rFonts w:ascii="Arial" w:eastAsia="Times New Roman" w:hAnsi="Arial" w:cs="Arial"/>
                <w:b/>
                <w:bCs/>
                <w:i/>
                <w:sz w:val="22"/>
                <w:szCs w:val="22"/>
                <w:lang w:eastAsia="ru-RU"/>
              </w:rPr>
              <w:t>до</w:t>
            </w:r>
            <w:r w:rsidRPr="00672013">
              <w:rPr>
                <w:rFonts w:ascii="Arial" w:eastAsia="Times New Roman" w:hAnsi="Arial" w:cs="Arial"/>
                <w:b/>
                <w:bCs/>
                <w:i/>
                <w:sz w:val="22"/>
                <w:szCs w:val="22"/>
                <w:lang w:eastAsia="ru-RU"/>
              </w:rPr>
              <w:t xml:space="preserve"> </w:t>
            </w:r>
            <w:proofErr w:type="spellStart"/>
            <w:r w:rsidRPr="00672013">
              <w:rPr>
                <w:rFonts w:ascii="Arial" w:eastAsia="Times New Roman" w:hAnsi="Arial" w:cs="Arial"/>
                <w:b/>
                <w:bCs/>
                <w:i/>
                <w:sz w:val="22"/>
                <w:szCs w:val="22"/>
                <w:lang w:eastAsia="ru-RU"/>
              </w:rPr>
              <w:t>кіберзахисту</w:t>
            </w:r>
            <w:proofErr w:type="spellEnd"/>
            <w:r w:rsidRPr="00672013">
              <w:rPr>
                <w:rFonts w:ascii="Arial" w:eastAsia="Times New Roman" w:hAnsi="Arial" w:cs="Arial"/>
                <w:b/>
                <w:bCs/>
                <w:i/>
                <w:sz w:val="22"/>
                <w:szCs w:val="22"/>
                <w:lang w:eastAsia="ru-RU"/>
              </w:rPr>
              <w:t xml:space="preserve"> </w:t>
            </w:r>
            <w:r w:rsidR="003F7603" w:rsidRPr="00672013">
              <w:rPr>
                <w:rFonts w:ascii="Arial" w:eastAsia="Times New Roman" w:hAnsi="Arial" w:cs="Arial"/>
                <w:b/>
                <w:bCs/>
                <w:i/>
                <w:sz w:val="22"/>
                <w:szCs w:val="22"/>
                <w:lang w:eastAsia="ru-RU"/>
              </w:rPr>
              <w:t>об’єктів критичної інфраструктури</w:t>
            </w:r>
            <w:r w:rsidRPr="00672013">
              <w:rPr>
                <w:rFonts w:ascii="Arial" w:eastAsia="Times New Roman" w:hAnsi="Arial" w:cs="Arial"/>
                <w:b/>
                <w:bCs/>
                <w:i/>
                <w:sz w:val="22"/>
                <w:szCs w:val="22"/>
                <w:lang w:eastAsia="ru-RU"/>
              </w:rPr>
              <w:t xml:space="preserve">, затверджених постановою Кабінету Міністрів України від 19 червня 2019 р. № 518, в яких запроваджено вимоги щодо оцінювання стану </w:t>
            </w:r>
            <w:proofErr w:type="spellStart"/>
            <w:r w:rsidRPr="00672013">
              <w:rPr>
                <w:rFonts w:ascii="Arial" w:eastAsia="Times New Roman" w:hAnsi="Arial" w:cs="Arial"/>
                <w:b/>
                <w:bCs/>
                <w:i/>
                <w:sz w:val="22"/>
                <w:szCs w:val="22"/>
                <w:lang w:eastAsia="ru-RU"/>
              </w:rPr>
              <w:t>кіберзахисту</w:t>
            </w:r>
            <w:proofErr w:type="spellEnd"/>
            <w:r w:rsidRPr="00672013">
              <w:rPr>
                <w:rFonts w:ascii="Arial" w:eastAsia="Times New Roman" w:hAnsi="Arial" w:cs="Arial"/>
                <w:b/>
                <w:bCs/>
                <w:i/>
                <w:sz w:val="22"/>
                <w:szCs w:val="22"/>
                <w:lang w:eastAsia="ru-RU"/>
              </w:rPr>
              <w:t xml:space="preserve"> об'єктів критичної інформаційної інфраструктури та державних інформаційних ресурсів</w:t>
            </w:r>
            <w:r w:rsidR="00661B72" w:rsidRPr="00672013">
              <w:rPr>
                <w:rFonts w:ascii="Arial" w:eastAsia="Times New Roman" w:hAnsi="Arial" w:cs="Arial"/>
                <w:b/>
                <w:bCs/>
                <w:i/>
                <w:sz w:val="22"/>
                <w:szCs w:val="22"/>
                <w:lang w:eastAsia="ru-RU"/>
              </w:rPr>
              <w:t>.</w:t>
            </w:r>
          </w:p>
          <w:p w:rsidR="007D7461" w:rsidRPr="00672013" w:rsidRDefault="00D8027F" w:rsidP="00661B72">
            <w:pPr>
              <w:spacing w:before="80" w:line="230" w:lineRule="auto"/>
              <w:ind w:left="111"/>
              <w:rPr>
                <w:rFonts w:ascii="Arial" w:eastAsia="Times New Roman" w:hAnsi="Arial" w:cs="Arial"/>
                <w:b/>
                <w:bCs/>
                <w:i/>
                <w:sz w:val="22"/>
                <w:szCs w:val="22"/>
                <w:lang w:eastAsia="ru-RU"/>
              </w:rPr>
            </w:pPr>
            <w:r w:rsidRPr="00672013">
              <w:rPr>
                <w:rFonts w:ascii="Arial" w:eastAsia="Times New Roman" w:hAnsi="Arial" w:cs="Arial"/>
                <w:b/>
                <w:bCs/>
                <w:i/>
                <w:sz w:val="22"/>
                <w:szCs w:val="22"/>
                <w:lang w:eastAsia="ru-RU"/>
              </w:rPr>
              <w:t xml:space="preserve">Переглянуто та за необхідності оновлено вимоги до </w:t>
            </w:r>
            <w:proofErr w:type="spellStart"/>
            <w:r w:rsidRPr="00672013">
              <w:rPr>
                <w:rFonts w:ascii="Arial" w:eastAsia="Times New Roman" w:hAnsi="Arial" w:cs="Arial"/>
                <w:b/>
                <w:bCs/>
                <w:i/>
                <w:sz w:val="22"/>
                <w:szCs w:val="22"/>
                <w:lang w:eastAsia="ru-RU"/>
              </w:rPr>
              <w:t>кіберзахисту</w:t>
            </w:r>
            <w:proofErr w:type="spellEnd"/>
            <w:r w:rsidR="00651429" w:rsidRPr="00672013">
              <w:rPr>
                <w:rFonts w:ascii="Arial" w:eastAsia="Times New Roman" w:hAnsi="Arial" w:cs="Arial"/>
                <w:b/>
                <w:bCs/>
                <w:i/>
                <w:sz w:val="22"/>
                <w:szCs w:val="22"/>
                <w:lang w:eastAsia="ru-RU"/>
              </w:rPr>
              <w:t xml:space="preserve"> об'єктів критичної інформаційної інфраструктури та державних інформаційних ресурсів</w:t>
            </w:r>
            <w:r w:rsidR="00661B72" w:rsidRPr="00672013">
              <w:rPr>
                <w:rFonts w:ascii="Arial" w:eastAsia="Times New Roman" w:hAnsi="Arial" w:cs="Arial"/>
                <w:b/>
                <w:bCs/>
                <w:i/>
                <w:sz w:val="22"/>
                <w:szCs w:val="22"/>
                <w:lang w:eastAsia="ru-RU"/>
              </w:rPr>
              <w:t>.</w:t>
            </w:r>
          </w:p>
        </w:tc>
      </w:tr>
    </w:tbl>
    <w:p w:rsidR="007D7461" w:rsidRPr="00672013" w:rsidRDefault="007D7461" w:rsidP="007D7461">
      <w:pPr>
        <w:shd w:val="clear" w:color="auto" w:fill="FFFFFF"/>
        <w:spacing w:line="240" w:lineRule="auto"/>
        <w:ind w:firstLine="709"/>
        <w:jc w:val="both"/>
        <w:rPr>
          <w:rFonts w:ascii="Arial" w:eastAsia="Times New Roman" w:hAnsi="Arial" w:cs="Arial"/>
          <w:color w:val="000000"/>
          <w:sz w:val="22"/>
          <w:szCs w:val="22"/>
          <w:lang w:eastAsia="ru-RU"/>
        </w:rPr>
      </w:pPr>
    </w:p>
    <w:p w:rsidR="007D7461" w:rsidRPr="00672013" w:rsidRDefault="007D7461" w:rsidP="007D7461">
      <w:pPr>
        <w:shd w:val="clear" w:color="auto" w:fill="FFFFFF"/>
        <w:spacing w:line="240" w:lineRule="auto"/>
        <w:ind w:firstLine="709"/>
        <w:jc w:val="both"/>
        <w:rPr>
          <w:rFonts w:ascii="Arial" w:eastAsia="Times New Roman" w:hAnsi="Arial" w:cs="Arial"/>
          <w:sz w:val="22"/>
          <w:szCs w:val="22"/>
          <w:lang w:eastAsia="ru-RU"/>
        </w:rPr>
      </w:pPr>
      <w:r w:rsidRPr="00672013">
        <w:rPr>
          <w:rFonts w:ascii="Arial" w:eastAsia="Times New Roman" w:hAnsi="Arial" w:cs="Arial"/>
          <w:color w:val="000000"/>
          <w:sz w:val="22"/>
          <w:szCs w:val="22"/>
          <w:lang w:eastAsia="ru-RU"/>
        </w:rPr>
        <w:t xml:space="preserve">46. Запровадити на постійній основі оцінку стану захищеності об'єктів </w:t>
      </w:r>
      <w:r w:rsidRPr="00672013">
        <w:rPr>
          <w:rFonts w:ascii="Arial" w:eastAsia="Times New Roman" w:hAnsi="Arial" w:cs="Arial"/>
          <w:color w:val="000000"/>
          <w:spacing w:val="-4"/>
          <w:sz w:val="22"/>
          <w:szCs w:val="22"/>
          <w:lang w:eastAsia="ru-RU"/>
        </w:rPr>
        <w:t xml:space="preserve">критичної інформаційної інфраструктури та державних інформаційних ресурсів на вразливість, встановити обов'язковість та періодичність проведення такої оцінки з урахуванням категорій критичності об'єктів, стимулювати участь у цих заходах фахівців з </w:t>
      </w:r>
      <w:proofErr w:type="spellStart"/>
      <w:r w:rsidRPr="00672013">
        <w:rPr>
          <w:rFonts w:ascii="Arial" w:eastAsia="Times New Roman" w:hAnsi="Arial" w:cs="Arial"/>
          <w:color w:val="000000"/>
          <w:spacing w:val="-4"/>
          <w:sz w:val="22"/>
          <w:szCs w:val="22"/>
          <w:lang w:eastAsia="ru-RU"/>
        </w:rPr>
        <w:t>кібербезпеки</w:t>
      </w:r>
      <w:proofErr w:type="spellEnd"/>
      <w:r w:rsidRPr="00672013">
        <w:rPr>
          <w:rFonts w:ascii="Arial" w:eastAsia="Times New Roman" w:hAnsi="Arial" w:cs="Arial"/>
          <w:color w:val="000000"/>
          <w:spacing w:val="-4"/>
          <w:sz w:val="22"/>
          <w:szCs w:val="22"/>
          <w:lang w:eastAsia="ru-RU"/>
        </w:rPr>
        <w:t xml:space="preserve"> приватного сектору</w:t>
      </w:r>
      <w:r w:rsidRPr="00672013">
        <w:rPr>
          <w:rFonts w:ascii="Arial" w:eastAsia="Times New Roman" w:hAnsi="Arial" w:cs="Arial"/>
          <w:color w:val="000000"/>
          <w:sz w:val="22"/>
          <w:szCs w:val="22"/>
          <w:lang w:eastAsia="ru-RU"/>
        </w:rPr>
        <w:t>.</w:t>
      </w:r>
    </w:p>
    <w:tbl>
      <w:tblPr>
        <w:tblW w:w="5000" w:type="pct"/>
        <w:tblCellMar>
          <w:left w:w="0" w:type="dxa"/>
          <w:right w:w="0" w:type="dxa"/>
        </w:tblCellMar>
        <w:tblLook w:val="04A0" w:firstRow="1" w:lastRow="0" w:firstColumn="1" w:lastColumn="0" w:noHBand="0" w:noVBand="1"/>
      </w:tblPr>
      <w:tblGrid>
        <w:gridCol w:w="4426"/>
        <w:gridCol w:w="4929"/>
      </w:tblGrid>
      <w:tr w:rsidR="007D7461" w:rsidRPr="00672013" w:rsidTr="007D7461">
        <w:tc>
          <w:tcPr>
            <w:tcW w:w="4426" w:type="dxa"/>
            <w:hideMark/>
          </w:tcPr>
          <w:p w:rsidR="007D7461" w:rsidRPr="00672013" w:rsidRDefault="007D7461">
            <w:pPr>
              <w:rPr>
                <w:rFonts w:ascii="Arial" w:eastAsia="Times New Roman" w:hAnsi="Arial" w:cs="Arial"/>
                <w:sz w:val="22"/>
                <w:szCs w:val="22"/>
                <w:lang w:eastAsia="ru-RU"/>
              </w:rPr>
            </w:pPr>
          </w:p>
        </w:tc>
        <w:tc>
          <w:tcPr>
            <w:tcW w:w="4929" w:type="dxa"/>
            <w:hideMark/>
          </w:tcPr>
          <w:p w:rsidR="007D7461" w:rsidRPr="00672013" w:rsidRDefault="007D7461">
            <w:pPr>
              <w:spacing w:before="120" w:line="240" w:lineRule="auto"/>
              <w:ind w:left="111"/>
              <w:rPr>
                <w:rFonts w:ascii="Arial" w:eastAsia="Times New Roman" w:hAnsi="Arial" w:cs="Arial"/>
                <w:sz w:val="22"/>
                <w:szCs w:val="22"/>
                <w:lang w:eastAsia="ru-RU"/>
              </w:rPr>
            </w:pPr>
            <w:r w:rsidRPr="00672013">
              <w:rPr>
                <w:rFonts w:ascii="Arial" w:eastAsia="Times New Roman" w:hAnsi="Arial" w:cs="Arial"/>
                <w:sz w:val="22"/>
                <w:szCs w:val="22"/>
                <w:lang w:eastAsia="ru-RU"/>
              </w:rPr>
              <w:t>Кабінет Міністрів України, Адміністрація Державної служби спеціального зв'язку та захисту інформації України, Служба безпеки України</w:t>
            </w:r>
          </w:p>
        </w:tc>
      </w:tr>
      <w:tr w:rsidR="007D7461" w:rsidRPr="00672013" w:rsidTr="007D7461">
        <w:tc>
          <w:tcPr>
            <w:tcW w:w="4426" w:type="dxa"/>
            <w:hideMark/>
          </w:tcPr>
          <w:p w:rsidR="007D7461" w:rsidRPr="00672013" w:rsidRDefault="007D7461">
            <w:pPr>
              <w:rPr>
                <w:rFonts w:ascii="Arial" w:eastAsia="Times New Roman" w:hAnsi="Arial" w:cs="Arial"/>
                <w:sz w:val="22"/>
                <w:szCs w:val="22"/>
                <w:lang w:eastAsia="ru-RU"/>
              </w:rPr>
            </w:pPr>
          </w:p>
        </w:tc>
        <w:tc>
          <w:tcPr>
            <w:tcW w:w="4929" w:type="dxa"/>
            <w:hideMark/>
          </w:tcPr>
          <w:p w:rsidR="007D7461" w:rsidRPr="00672013" w:rsidRDefault="007D7461">
            <w:pPr>
              <w:spacing w:before="120" w:line="240" w:lineRule="auto"/>
              <w:ind w:left="111"/>
              <w:rPr>
                <w:rFonts w:ascii="Arial" w:eastAsia="Times New Roman" w:hAnsi="Arial" w:cs="Arial"/>
                <w:sz w:val="22"/>
                <w:szCs w:val="22"/>
                <w:lang w:eastAsia="ru-RU"/>
              </w:rPr>
            </w:pPr>
            <w:r w:rsidRPr="00672013">
              <w:rPr>
                <w:rFonts w:ascii="Arial" w:eastAsia="Times New Roman" w:hAnsi="Arial" w:cs="Arial"/>
                <w:i/>
                <w:sz w:val="22"/>
                <w:szCs w:val="22"/>
                <w:lang w:eastAsia="ru-RU"/>
              </w:rPr>
              <w:t>Розробка змін до законодавства – друге півріччя 2022 року</w:t>
            </w:r>
            <w:r w:rsidRPr="00672013">
              <w:rPr>
                <w:rFonts w:ascii="Arial" w:eastAsia="Times New Roman" w:hAnsi="Arial" w:cs="Arial"/>
                <w:i/>
                <w:sz w:val="22"/>
                <w:szCs w:val="22"/>
                <w:lang w:eastAsia="ru-RU"/>
              </w:rPr>
              <w:br/>
              <w:t>Реалізація – постійно</w:t>
            </w:r>
          </w:p>
        </w:tc>
      </w:tr>
      <w:tr w:rsidR="007D7461" w:rsidRPr="00672013" w:rsidTr="007D7461">
        <w:tc>
          <w:tcPr>
            <w:tcW w:w="4426" w:type="dxa"/>
            <w:hideMark/>
          </w:tcPr>
          <w:p w:rsidR="007D7461" w:rsidRPr="00672013" w:rsidRDefault="007D7461">
            <w:pPr>
              <w:spacing w:line="240" w:lineRule="auto"/>
              <w:rPr>
                <w:rFonts w:ascii="Arial" w:eastAsia="Times New Roman" w:hAnsi="Arial" w:cs="Arial"/>
                <w:sz w:val="22"/>
                <w:szCs w:val="22"/>
                <w:lang w:eastAsia="ru-RU"/>
              </w:rPr>
            </w:pPr>
            <w:r w:rsidRPr="00672013">
              <w:rPr>
                <w:rFonts w:ascii="Arial" w:eastAsia="Times New Roman" w:hAnsi="Arial" w:cs="Arial"/>
                <w:b/>
                <w:bCs/>
                <w:i/>
                <w:iCs/>
                <w:sz w:val="22"/>
                <w:szCs w:val="22"/>
                <w:lang w:eastAsia="ru-RU"/>
              </w:rPr>
              <w:lastRenderedPageBreak/>
              <w:t>Індикатор виконання</w:t>
            </w:r>
          </w:p>
        </w:tc>
        <w:tc>
          <w:tcPr>
            <w:tcW w:w="4929" w:type="dxa"/>
            <w:hideMark/>
          </w:tcPr>
          <w:p w:rsidR="007D7461" w:rsidRPr="00672013" w:rsidRDefault="00984839" w:rsidP="003669B9">
            <w:pPr>
              <w:spacing w:before="120" w:line="240" w:lineRule="auto"/>
              <w:ind w:left="111"/>
              <w:rPr>
                <w:rFonts w:ascii="Arial" w:eastAsia="Times New Roman" w:hAnsi="Arial" w:cs="Arial"/>
                <w:b/>
                <w:bCs/>
                <w:i/>
                <w:sz w:val="22"/>
                <w:szCs w:val="22"/>
                <w:lang w:eastAsia="ru-RU"/>
              </w:rPr>
            </w:pPr>
            <w:r w:rsidRPr="00672013">
              <w:rPr>
                <w:rFonts w:ascii="Arial" w:eastAsia="Times New Roman" w:hAnsi="Arial" w:cs="Arial"/>
                <w:b/>
                <w:bCs/>
                <w:i/>
                <w:sz w:val="22"/>
                <w:szCs w:val="22"/>
                <w:lang w:eastAsia="ru-RU"/>
              </w:rPr>
              <w:t xml:space="preserve">Нормативно визначено </w:t>
            </w:r>
            <w:r w:rsidRPr="00672013">
              <w:rPr>
                <w:rFonts w:ascii="Arial" w:eastAsia="Times New Roman" w:hAnsi="Arial" w:cs="Arial"/>
                <w:b/>
                <w:bCs/>
                <w:sz w:val="22"/>
                <w:szCs w:val="22"/>
                <w:lang w:eastAsia="ru-RU"/>
              </w:rPr>
              <w:t>обов’язковість та періодичність проведення оцінки ста</w:t>
            </w:r>
            <w:r w:rsidRPr="00672013">
              <w:rPr>
                <w:rFonts w:ascii="Arial" w:eastAsia="Times New Roman" w:hAnsi="Arial" w:cs="Arial"/>
                <w:b/>
                <w:bCs/>
                <w:i/>
                <w:sz w:val="22"/>
                <w:szCs w:val="22"/>
                <w:lang w:eastAsia="ru-RU"/>
              </w:rPr>
              <w:t xml:space="preserve">ну захищеності об'єктів критичної інформаційної інфраструктури та державних інформаційних ресурсів на вразливість, а також порядок залучення до таких заходів фахівців з </w:t>
            </w:r>
            <w:proofErr w:type="spellStart"/>
            <w:r w:rsidRPr="00672013">
              <w:rPr>
                <w:rFonts w:ascii="Arial" w:eastAsia="Times New Roman" w:hAnsi="Arial" w:cs="Arial"/>
                <w:b/>
                <w:bCs/>
                <w:i/>
                <w:sz w:val="22"/>
                <w:szCs w:val="22"/>
                <w:lang w:eastAsia="ru-RU"/>
              </w:rPr>
              <w:t>кібербезпеки</w:t>
            </w:r>
            <w:proofErr w:type="spellEnd"/>
            <w:r w:rsidRPr="00672013">
              <w:rPr>
                <w:rFonts w:ascii="Arial" w:eastAsia="Times New Roman" w:hAnsi="Arial" w:cs="Arial"/>
                <w:b/>
                <w:bCs/>
                <w:i/>
                <w:sz w:val="22"/>
                <w:szCs w:val="22"/>
                <w:lang w:eastAsia="ru-RU"/>
              </w:rPr>
              <w:t xml:space="preserve"> приватного сектору.</w:t>
            </w:r>
            <w:r w:rsidR="006B1A43" w:rsidRPr="00672013">
              <w:rPr>
                <w:rFonts w:ascii="Arial" w:eastAsia="Times New Roman" w:hAnsi="Arial" w:cs="Arial"/>
                <w:b/>
                <w:bCs/>
                <w:i/>
                <w:sz w:val="22"/>
                <w:szCs w:val="22"/>
                <w:lang w:eastAsia="ru-RU"/>
              </w:rPr>
              <w:t xml:space="preserve"> </w:t>
            </w:r>
          </w:p>
        </w:tc>
      </w:tr>
    </w:tbl>
    <w:p w:rsidR="007D7461" w:rsidRPr="00672013" w:rsidRDefault="007D7461" w:rsidP="007D7461">
      <w:pPr>
        <w:shd w:val="clear" w:color="auto" w:fill="FFFFFF"/>
        <w:spacing w:line="240" w:lineRule="auto"/>
        <w:ind w:firstLine="709"/>
        <w:jc w:val="both"/>
        <w:rPr>
          <w:rFonts w:ascii="Arial" w:eastAsia="Times New Roman" w:hAnsi="Arial" w:cs="Arial"/>
          <w:color w:val="000000"/>
          <w:sz w:val="22"/>
          <w:szCs w:val="22"/>
          <w:lang w:eastAsia="ru-RU"/>
        </w:rPr>
      </w:pPr>
    </w:p>
    <w:p w:rsidR="007D7461" w:rsidRPr="00672013" w:rsidRDefault="007D7461" w:rsidP="007D7461">
      <w:pPr>
        <w:shd w:val="clear" w:color="auto" w:fill="FFFFFF"/>
        <w:spacing w:line="240" w:lineRule="auto"/>
        <w:ind w:firstLine="709"/>
        <w:jc w:val="both"/>
        <w:rPr>
          <w:rFonts w:ascii="Arial" w:eastAsia="Times New Roman" w:hAnsi="Arial" w:cs="Arial"/>
          <w:sz w:val="22"/>
          <w:szCs w:val="22"/>
          <w:lang w:eastAsia="ru-RU"/>
        </w:rPr>
      </w:pPr>
      <w:r w:rsidRPr="00672013">
        <w:rPr>
          <w:rFonts w:ascii="Arial" w:eastAsia="Times New Roman" w:hAnsi="Arial" w:cs="Arial"/>
          <w:color w:val="000000"/>
          <w:sz w:val="22"/>
          <w:szCs w:val="22"/>
          <w:lang w:eastAsia="ru-RU"/>
        </w:rPr>
        <w:t xml:space="preserve">47. Впровадити систему аудиту інформаційної безпеки, насамперед на об'єктах критичної інфраструктури, визначити механізми та базові методики проведення аудитів, встановити вимоги до аудиторів інформаційної безпеки, їх сертифікації, атестації (переатестації), навчання та підвищення кваліфікації, а також щодо обов'язковості та періодичності проведення аудитів, надання узагальненої інформації про результати аудитів до Національного координаційного центру </w:t>
      </w:r>
      <w:proofErr w:type="spellStart"/>
      <w:r w:rsidRPr="00672013">
        <w:rPr>
          <w:rFonts w:ascii="Arial" w:eastAsia="Times New Roman" w:hAnsi="Arial" w:cs="Arial"/>
          <w:color w:val="000000"/>
          <w:sz w:val="22"/>
          <w:szCs w:val="22"/>
          <w:lang w:eastAsia="ru-RU"/>
        </w:rPr>
        <w:t>кібербезпеки</w:t>
      </w:r>
      <w:proofErr w:type="spellEnd"/>
      <w:r w:rsidRPr="00672013">
        <w:rPr>
          <w:rFonts w:ascii="Arial" w:eastAsia="Times New Roman" w:hAnsi="Arial" w:cs="Arial"/>
          <w:color w:val="000000"/>
          <w:sz w:val="22"/>
          <w:szCs w:val="22"/>
          <w:lang w:eastAsia="ru-RU"/>
        </w:rPr>
        <w:t>.</w:t>
      </w:r>
    </w:p>
    <w:tbl>
      <w:tblPr>
        <w:tblW w:w="5000" w:type="pct"/>
        <w:tblCellMar>
          <w:left w:w="0" w:type="dxa"/>
          <w:right w:w="0" w:type="dxa"/>
        </w:tblCellMar>
        <w:tblLook w:val="04A0" w:firstRow="1" w:lastRow="0" w:firstColumn="1" w:lastColumn="0" w:noHBand="0" w:noVBand="1"/>
      </w:tblPr>
      <w:tblGrid>
        <w:gridCol w:w="4426"/>
        <w:gridCol w:w="4929"/>
      </w:tblGrid>
      <w:tr w:rsidR="007D7461" w:rsidRPr="00672013" w:rsidTr="007D7461">
        <w:tc>
          <w:tcPr>
            <w:tcW w:w="4426" w:type="dxa"/>
            <w:hideMark/>
          </w:tcPr>
          <w:p w:rsidR="007D7461" w:rsidRPr="00672013" w:rsidRDefault="007D7461">
            <w:pPr>
              <w:rPr>
                <w:rFonts w:ascii="Arial" w:eastAsia="Times New Roman" w:hAnsi="Arial" w:cs="Arial"/>
                <w:sz w:val="22"/>
                <w:szCs w:val="22"/>
                <w:lang w:eastAsia="ru-RU"/>
              </w:rPr>
            </w:pPr>
          </w:p>
        </w:tc>
        <w:tc>
          <w:tcPr>
            <w:tcW w:w="4929" w:type="dxa"/>
            <w:hideMark/>
          </w:tcPr>
          <w:p w:rsidR="007D7461" w:rsidRPr="00672013" w:rsidRDefault="007D7461">
            <w:pPr>
              <w:spacing w:before="120" w:line="240" w:lineRule="auto"/>
              <w:ind w:left="111"/>
              <w:rPr>
                <w:rFonts w:ascii="Arial" w:eastAsia="Times New Roman" w:hAnsi="Arial" w:cs="Arial"/>
                <w:sz w:val="22"/>
                <w:szCs w:val="22"/>
                <w:lang w:eastAsia="ru-RU"/>
              </w:rPr>
            </w:pPr>
            <w:r w:rsidRPr="00672013">
              <w:rPr>
                <w:rFonts w:ascii="Arial" w:eastAsia="Times New Roman" w:hAnsi="Arial" w:cs="Arial"/>
                <w:sz w:val="22"/>
                <w:szCs w:val="22"/>
                <w:lang w:eastAsia="ru-RU"/>
              </w:rPr>
              <w:t>Кабінет Міністрів України, Адміністрація Державної служби спеціального зв'язку та захисту інформації України, Служба безпеки України</w:t>
            </w:r>
          </w:p>
        </w:tc>
      </w:tr>
      <w:tr w:rsidR="007D7461" w:rsidRPr="00672013" w:rsidTr="007D7461">
        <w:tc>
          <w:tcPr>
            <w:tcW w:w="4426" w:type="dxa"/>
            <w:hideMark/>
          </w:tcPr>
          <w:p w:rsidR="007D7461" w:rsidRPr="00672013" w:rsidRDefault="007D7461">
            <w:pPr>
              <w:rPr>
                <w:rFonts w:ascii="Arial" w:eastAsia="Times New Roman" w:hAnsi="Arial" w:cs="Arial"/>
                <w:sz w:val="22"/>
                <w:szCs w:val="22"/>
                <w:lang w:eastAsia="ru-RU"/>
              </w:rPr>
            </w:pPr>
          </w:p>
        </w:tc>
        <w:tc>
          <w:tcPr>
            <w:tcW w:w="4929" w:type="dxa"/>
            <w:hideMark/>
          </w:tcPr>
          <w:p w:rsidR="007D7461" w:rsidRPr="00672013" w:rsidRDefault="007D7461">
            <w:pPr>
              <w:spacing w:before="120" w:line="240" w:lineRule="auto"/>
              <w:ind w:left="111"/>
              <w:rPr>
                <w:rFonts w:ascii="Arial" w:eastAsia="Times New Roman" w:hAnsi="Arial" w:cs="Arial"/>
                <w:i/>
                <w:sz w:val="22"/>
                <w:szCs w:val="22"/>
                <w:lang w:eastAsia="ru-RU"/>
              </w:rPr>
            </w:pPr>
            <w:r w:rsidRPr="00672013">
              <w:rPr>
                <w:rFonts w:ascii="Arial" w:eastAsia="Times New Roman" w:hAnsi="Arial" w:cs="Arial"/>
                <w:i/>
                <w:sz w:val="22"/>
                <w:szCs w:val="22"/>
                <w:lang w:eastAsia="ru-RU"/>
              </w:rPr>
              <w:t>Друге півріччя 2022 року</w:t>
            </w:r>
          </w:p>
        </w:tc>
      </w:tr>
      <w:tr w:rsidR="007D7461" w:rsidRPr="00672013" w:rsidTr="007D7461">
        <w:tc>
          <w:tcPr>
            <w:tcW w:w="4426" w:type="dxa"/>
            <w:hideMark/>
          </w:tcPr>
          <w:p w:rsidR="007D7461" w:rsidRPr="00672013" w:rsidRDefault="007D7461">
            <w:pPr>
              <w:spacing w:line="240" w:lineRule="auto"/>
              <w:rPr>
                <w:rFonts w:ascii="Arial" w:eastAsia="Times New Roman" w:hAnsi="Arial" w:cs="Arial"/>
                <w:b/>
                <w:bCs/>
                <w:sz w:val="22"/>
                <w:szCs w:val="22"/>
                <w:lang w:eastAsia="ru-RU"/>
              </w:rPr>
            </w:pPr>
            <w:r w:rsidRPr="00672013">
              <w:rPr>
                <w:rFonts w:ascii="Arial" w:eastAsia="Times New Roman" w:hAnsi="Arial" w:cs="Arial"/>
                <w:b/>
                <w:bCs/>
                <w:i/>
                <w:iCs/>
                <w:sz w:val="22"/>
                <w:szCs w:val="22"/>
                <w:lang w:eastAsia="ru-RU"/>
              </w:rPr>
              <w:t>Індикатор виконання</w:t>
            </w:r>
          </w:p>
        </w:tc>
        <w:tc>
          <w:tcPr>
            <w:tcW w:w="4929" w:type="dxa"/>
            <w:hideMark/>
          </w:tcPr>
          <w:p w:rsidR="00B97FFC" w:rsidRPr="00672013" w:rsidRDefault="00B97FFC" w:rsidP="00595F67">
            <w:pPr>
              <w:spacing w:before="120"/>
              <w:ind w:left="108"/>
              <w:rPr>
                <w:rFonts w:ascii="Arial" w:eastAsia="Times New Roman" w:hAnsi="Arial" w:cs="Arial"/>
                <w:b/>
                <w:bCs/>
                <w:i/>
                <w:sz w:val="22"/>
                <w:szCs w:val="22"/>
                <w:lang w:eastAsia="ru-RU"/>
              </w:rPr>
            </w:pPr>
            <w:r w:rsidRPr="00672013">
              <w:rPr>
                <w:rFonts w:ascii="Arial" w:eastAsia="Times New Roman" w:hAnsi="Arial" w:cs="Arial"/>
                <w:b/>
                <w:bCs/>
                <w:i/>
                <w:sz w:val="22"/>
                <w:szCs w:val="22"/>
                <w:lang w:eastAsia="ru-RU"/>
              </w:rPr>
              <w:t>Прийнято постанову Кабінету Міністрів України “Деякі питання проведення незалежного аудиту інформаційної безпеки на об’єктах критичної інфраструктури”</w:t>
            </w:r>
            <w:r w:rsidR="003669B9" w:rsidRPr="00672013">
              <w:rPr>
                <w:rFonts w:ascii="Arial" w:eastAsia="Times New Roman" w:hAnsi="Arial" w:cs="Arial"/>
                <w:b/>
                <w:bCs/>
                <w:i/>
                <w:sz w:val="22"/>
                <w:szCs w:val="22"/>
                <w:lang w:eastAsia="ru-RU"/>
              </w:rPr>
              <w:t>.</w:t>
            </w:r>
          </w:p>
          <w:p w:rsidR="007D7461" w:rsidRPr="00672013" w:rsidRDefault="00B97FFC" w:rsidP="00595F67">
            <w:pPr>
              <w:spacing w:before="120"/>
              <w:ind w:left="108"/>
              <w:rPr>
                <w:rFonts w:ascii="Arial" w:eastAsia="Times New Roman" w:hAnsi="Arial" w:cs="Arial"/>
                <w:b/>
                <w:bCs/>
                <w:i/>
                <w:sz w:val="22"/>
                <w:szCs w:val="22"/>
                <w:lang w:eastAsia="ru-RU"/>
              </w:rPr>
            </w:pPr>
            <w:r w:rsidRPr="00672013">
              <w:rPr>
                <w:rFonts w:ascii="Arial" w:eastAsia="Times New Roman" w:hAnsi="Arial" w:cs="Arial"/>
                <w:b/>
                <w:bCs/>
                <w:i/>
                <w:sz w:val="22"/>
                <w:szCs w:val="22"/>
                <w:lang w:eastAsia="ru-RU"/>
              </w:rPr>
              <w:t xml:space="preserve">Затверджено наказами Адміністрації </w:t>
            </w:r>
            <w:proofErr w:type="spellStart"/>
            <w:r w:rsidRPr="00672013">
              <w:rPr>
                <w:rFonts w:ascii="Arial" w:eastAsia="Times New Roman" w:hAnsi="Arial" w:cs="Arial"/>
                <w:b/>
                <w:bCs/>
                <w:i/>
                <w:sz w:val="22"/>
                <w:szCs w:val="22"/>
                <w:lang w:eastAsia="ru-RU"/>
              </w:rPr>
              <w:t>Держспецзв'язку</w:t>
            </w:r>
            <w:proofErr w:type="spellEnd"/>
            <w:r w:rsidRPr="00672013">
              <w:rPr>
                <w:rFonts w:ascii="Arial" w:eastAsia="Times New Roman" w:hAnsi="Arial" w:cs="Arial"/>
                <w:b/>
                <w:bCs/>
                <w:i/>
                <w:sz w:val="22"/>
                <w:szCs w:val="22"/>
                <w:lang w:eastAsia="ru-RU"/>
              </w:rPr>
              <w:t xml:space="preserve"> Методичні рекомендації щодо проведення незалежного аудиту інформаційної безпеки на об’єктах критичної інфраструктури; Вимоги до аудиторів інформаційної безпеки на об’єктах критичної інфраструктури та Порядок атестації (переатестації) аудиторів інформаційної безпеки на об’єктах критичної інфраструктури</w:t>
            </w:r>
            <w:r w:rsidR="003669B9" w:rsidRPr="00672013">
              <w:rPr>
                <w:rFonts w:ascii="Arial" w:eastAsia="Times New Roman" w:hAnsi="Arial" w:cs="Arial"/>
                <w:b/>
                <w:bCs/>
                <w:i/>
                <w:sz w:val="22"/>
                <w:szCs w:val="22"/>
                <w:lang w:eastAsia="ru-RU"/>
              </w:rPr>
              <w:t>.</w:t>
            </w:r>
          </w:p>
        </w:tc>
      </w:tr>
    </w:tbl>
    <w:p w:rsidR="007D7461" w:rsidRPr="00672013" w:rsidRDefault="007D7461" w:rsidP="007D7461">
      <w:pPr>
        <w:shd w:val="clear" w:color="auto" w:fill="FFFFFF"/>
        <w:spacing w:line="230" w:lineRule="auto"/>
        <w:ind w:firstLine="709"/>
        <w:jc w:val="both"/>
        <w:rPr>
          <w:rFonts w:ascii="Arial" w:eastAsia="Times New Roman" w:hAnsi="Arial" w:cs="Arial"/>
          <w:sz w:val="22"/>
          <w:szCs w:val="22"/>
          <w:lang w:eastAsia="ru-RU"/>
        </w:rPr>
      </w:pPr>
    </w:p>
    <w:p w:rsidR="007D7461" w:rsidRPr="00672013" w:rsidRDefault="007D7461" w:rsidP="007D7461">
      <w:pPr>
        <w:shd w:val="clear" w:color="auto" w:fill="FFFFFF"/>
        <w:spacing w:line="230" w:lineRule="auto"/>
        <w:ind w:firstLine="709"/>
        <w:jc w:val="both"/>
        <w:rPr>
          <w:rFonts w:ascii="Arial" w:eastAsia="Times New Roman" w:hAnsi="Arial" w:cs="Arial"/>
          <w:sz w:val="22"/>
          <w:szCs w:val="22"/>
          <w:lang w:eastAsia="ru-RU"/>
        </w:rPr>
      </w:pPr>
      <w:r w:rsidRPr="00672013">
        <w:rPr>
          <w:rFonts w:ascii="Arial" w:eastAsia="Times New Roman" w:hAnsi="Arial" w:cs="Arial"/>
          <w:sz w:val="22"/>
          <w:szCs w:val="22"/>
          <w:lang w:eastAsia="ru-RU"/>
        </w:rPr>
        <w:t xml:space="preserve">48. Забезпечити розвиток систем технічного і криптографічного захисту інформації, пріоритетність використання засобів технічного і криптографічного захисту інформації вітчизняного виробництва для </w:t>
      </w:r>
      <w:proofErr w:type="spellStart"/>
      <w:r w:rsidRPr="00672013">
        <w:rPr>
          <w:rFonts w:ascii="Arial" w:eastAsia="Times New Roman" w:hAnsi="Arial" w:cs="Arial"/>
          <w:sz w:val="22"/>
          <w:szCs w:val="22"/>
          <w:lang w:eastAsia="ru-RU"/>
        </w:rPr>
        <w:t>кіберзахисту</w:t>
      </w:r>
      <w:proofErr w:type="spellEnd"/>
      <w:r w:rsidRPr="00672013">
        <w:rPr>
          <w:rFonts w:ascii="Arial" w:eastAsia="Times New Roman" w:hAnsi="Arial" w:cs="Arial"/>
          <w:sz w:val="22"/>
          <w:szCs w:val="22"/>
          <w:lang w:eastAsia="ru-RU"/>
        </w:rPr>
        <w:t xml:space="preserve"> державних інформаційних ресурсів та об'єктів критичної інформаційної інфраструктури.</w:t>
      </w:r>
    </w:p>
    <w:tbl>
      <w:tblPr>
        <w:tblW w:w="5000" w:type="pct"/>
        <w:tblCellMar>
          <w:left w:w="0" w:type="dxa"/>
          <w:right w:w="0" w:type="dxa"/>
        </w:tblCellMar>
        <w:tblLook w:val="04A0" w:firstRow="1" w:lastRow="0" w:firstColumn="1" w:lastColumn="0" w:noHBand="0" w:noVBand="1"/>
      </w:tblPr>
      <w:tblGrid>
        <w:gridCol w:w="4426"/>
        <w:gridCol w:w="4929"/>
      </w:tblGrid>
      <w:tr w:rsidR="007D7461" w:rsidRPr="00672013" w:rsidTr="007D7461">
        <w:tc>
          <w:tcPr>
            <w:tcW w:w="4426" w:type="dxa"/>
            <w:hideMark/>
          </w:tcPr>
          <w:p w:rsidR="007D7461" w:rsidRPr="00672013" w:rsidRDefault="007D7461">
            <w:pPr>
              <w:rPr>
                <w:rFonts w:ascii="Arial" w:eastAsia="Times New Roman" w:hAnsi="Arial" w:cs="Arial"/>
                <w:sz w:val="22"/>
                <w:szCs w:val="22"/>
                <w:lang w:eastAsia="ru-RU"/>
              </w:rPr>
            </w:pPr>
          </w:p>
        </w:tc>
        <w:tc>
          <w:tcPr>
            <w:tcW w:w="4929" w:type="dxa"/>
            <w:hideMark/>
          </w:tcPr>
          <w:p w:rsidR="007D7461" w:rsidRPr="00672013" w:rsidRDefault="007D7461">
            <w:pPr>
              <w:spacing w:before="120" w:line="230" w:lineRule="auto"/>
              <w:ind w:left="111"/>
              <w:rPr>
                <w:rFonts w:ascii="Arial" w:eastAsia="Times New Roman" w:hAnsi="Arial" w:cs="Arial"/>
                <w:spacing w:val="-6"/>
                <w:sz w:val="22"/>
                <w:szCs w:val="22"/>
                <w:lang w:eastAsia="ru-RU"/>
              </w:rPr>
            </w:pPr>
            <w:r w:rsidRPr="00672013">
              <w:rPr>
                <w:rFonts w:ascii="Arial" w:eastAsia="Times New Roman" w:hAnsi="Arial" w:cs="Arial"/>
                <w:spacing w:val="-6"/>
                <w:sz w:val="22"/>
                <w:szCs w:val="22"/>
                <w:lang w:eastAsia="ru-RU"/>
              </w:rPr>
              <w:t>Адміністрація Державної служби спеціального зв'язку та захисту інформації України, Служба безпеки України.</w:t>
            </w:r>
          </w:p>
        </w:tc>
      </w:tr>
      <w:tr w:rsidR="007D7461" w:rsidRPr="00672013" w:rsidTr="007D7461">
        <w:tc>
          <w:tcPr>
            <w:tcW w:w="4426" w:type="dxa"/>
            <w:hideMark/>
          </w:tcPr>
          <w:p w:rsidR="007D7461" w:rsidRPr="00672013" w:rsidRDefault="007D7461">
            <w:pPr>
              <w:rPr>
                <w:rFonts w:ascii="Arial" w:eastAsia="Times New Roman" w:hAnsi="Arial" w:cs="Arial"/>
                <w:spacing w:val="-6"/>
                <w:sz w:val="22"/>
                <w:szCs w:val="22"/>
                <w:lang w:eastAsia="ru-RU"/>
              </w:rPr>
            </w:pPr>
          </w:p>
        </w:tc>
        <w:tc>
          <w:tcPr>
            <w:tcW w:w="4929" w:type="dxa"/>
            <w:hideMark/>
          </w:tcPr>
          <w:p w:rsidR="007D7461" w:rsidRPr="00672013" w:rsidRDefault="007D7461">
            <w:pPr>
              <w:spacing w:before="80" w:line="230" w:lineRule="auto"/>
              <w:ind w:left="113"/>
              <w:rPr>
                <w:rFonts w:ascii="Arial" w:eastAsia="Times New Roman" w:hAnsi="Arial" w:cs="Arial"/>
                <w:i/>
                <w:sz w:val="22"/>
                <w:szCs w:val="22"/>
                <w:lang w:eastAsia="ru-RU"/>
              </w:rPr>
            </w:pPr>
            <w:r w:rsidRPr="00672013">
              <w:rPr>
                <w:rFonts w:ascii="Arial" w:eastAsia="Times New Roman" w:hAnsi="Arial" w:cs="Arial"/>
                <w:i/>
                <w:sz w:val="22"/>
                <w:szCs w:val="22"/>
                <w:lang w:eastAsia="ru-RU"/>
              </w:rPr>
              <w:t>Постійно</w:t>
            </w:r>
          </w:p>
        </w:tc>
      </w:tr>
      <w:tr w:rsidR="007D7461" w:rsidRPr="00672013" w:rsidTr="007D7461">
        <w:tc>
          <w:tcPr>
            <w:tcW w:w="4426" w:type="dxa"/>
            <w:hideMark/>
          </w:tcPr>
          <w:p w:rsidR="007D7461" w:rsidRPr="00672013" w:rsidRDefault="007D7461">
            <w:pPr>
              <w:spacing w:line="230" w:lineRule="auto"/>
              <w:rPr>
                <w:rFonts w:ascii="Arial" w:eastAsia="Times New Roman" w:hAnsi="Arial" w:cs="Arial"/>
                <w:sz w:val="22"/>
                <w:szCs w:val="22"/>
                <w:lang w:eastAsia="ru-RU"/>
              </w:rPr>
            </w:pPr>
            <w:r w:rsidRPr="00672013">
              <w:rPr>
                <w:rFonts w:ascii="Arial" w:eastAsia="Times New Roman" w:hAnsi="Arial" w:cs="Arial"/>
                <w:b/>
                <w:bCs/>
                <w:i/>
                <w:iCs/>
                <w:sz w:val="22"/>
                <w:szCs w:val="22"/>
                <w:lang w:eastAsia="ru-RU"/>
              </w:rPr>
              <w:t>Індикатор виконання</w:t>
            </w:r>
          </w:p>
        </w:tc>
        <w:tc>
          <w:tcPr>
            <w:tcW w:w="4929" w:type="dxa"/>
            <w:hideMark/>
          </w:tcPr>
          <w:p w:rsidR="007D7461" w:rsidRPr="00672013" w:rsidRDefault="007D7461">
            <w:pPr>
              <w:spacing w:before="80" w:line="230" w:lineRule="auto"/>
              <w:ind w:left="113"/>
              <w:rPr>
                <w:rFonts w:ascii="Arial" w:eastAsia="Times New Roman" w:hAnsi="Arial" w:cs="Arial"/>
                <w:b/>
                <w:bCs/>
                <w:i/>
                <w:sz w:val="22"/>
                <w:szCs w:val="22"/>
                <w:lang w:eastAsia="ru-RU"/>
              </w:rPr>
            </w:pPr>
            <w:r w:rsidRPr="00672013">
              <w:rPr>
                <w:rFonts w:ascii="Arial" w:eastAsia="Times New Roman" w:hAnsi="Arial" w:cs="Arial"/>
                <w:b/>
                <w:bCs/>
                <w:i/>
                <w:sz w:val="22"/>
                <w:szCs w:val="22"/>
                <w:lang w:eastAsia="ru-RU"/>
              </w:rPr>
              <w:t>Розроблено та прийнято нормативний документ, що створює передумови пріоритетності використання засобів технічного і криптографічного захисту інформації вітчизняного виробництва</w:t>
            </w:r>
            <w:r w:rsidR="003669B9" w:rsidRPr="00672013">
              <w:rPr>
                <w:rFonts w:ascii="Arial" w:eastAsia="Times New Roman" w:hAnsi="Arial" w:cs="Arial"/>
                <w:b/>
                <w:bCs/>
                <w:i/>
                <w:sz w:val="22"/>
                <w:szCs w:val="22"/>
                <w:lang w:eastAsia="ru-RU"/>
              </w:rPr>
              <w:t>.</w:t>
            </w:r>
          </w:p>
          <w:p w:rsidR="004F6078" w:rsidRPr="00672013" w:rsidRDefault="004F6078" w:rsidP="00595F67">
            <w:pPr>
              <w:spacing w:before="120"/>
              <w:ind w:left="108"/>
              <w:rPr>
                <w:rFonts w:ascii="Arial" w:eastAsia="Times New Roman" w:hAnsi="Arial" w:cs="Arial"/>
                <w:b/>
                <w:bCs/>
                <w:i/>
                <w:sz w:val="22"/>
                <w:szCs w:val="22"/>
                <w:lang w:eastAsia="ru-RU"/>
              </w:rPr>
            </w:pPr>
            <w:r w:rsidRPr="00672013">
              <w:rPr>
                <w:rFonts w:ascii="Arial" w:eastAsia="Times New Roman" w:hAnsi="Arial" w:cs="Arial"/>
                <w:b/>
                <w:bCs/>
                <w:i/>
                <w:sz w:val="22"/>
                <w:szCs w:val="22"/>
                <w:lang w:eastAsia="ru-RU"/>
              </w:rPr>
              <w:t xml:space="preserve">Щорічно кількість засобів ТЗІ/КЗІ вітчизняного виробництва з підтвердженою відповідністю </w:t>
            </w:r>
            <w:r w:rsidR="003669B9" w:rsidRPr="00672013">
              <w:rPr>
                <w:rFonts w:ascii="Arial" w:eastAsia="Times New Roman" w:hAnsi="Arial" w:cs="Arial"/>
                <w:b/>
                <w:bCs/>
                <w:i/>
                <w:sz w:val="22"/>
                <w:szCs w:val="22"/>
                <w:lang w:eastAsia="ru-RU"/>
              </w:rPr>
              <w:lastRenderedPageBreak/>
              <w:t>збільшується.</w:t>
            </w:r>
          </w:p>
          <w:p w:rsidR="004F6078" w:rsidRPr="00672013" w:rsidRDefault="004F6078" w:rsidP="003669B9">
            <w:pPr>
              <w:spacing w:before="80" w:line="230" w:lineRule="auto"/>
              <w:ind w:left="110"/>
              <w:rPr>
                <w:rFonts w:ascii="Arial" w:eastAsia="Times New Roman" w:hAnsi="Arial" w:cs="Arial"/>
                <w:b/>
                <w:bCs/>
                <w:i/>
                <w:sz w:val="22"/>
                <w:szCs w:val="22"/>
                <w:lang w:eastAsia="ru-RU"/>
              </w:rPr>
            </w:pPr>
            <w:r w:rsidRPr="00672013">
              <w:rPr>
                <w:rFonts w:ascii="Arial" w:eastAsia="Times New Roman" w:hAnsi="Arial" w:cs="Arial"/>
                <w:b/>
                <w:bCs/>
                <w:i/>
                <w:sz w:val="22"/>
                <w:szCs w:val="22"/>
                <w:lang w:eastAsia="ru-RU"/>
              </w:rPr>
              <w:t>Щорічно зростає експорт вітчизняних засобів ТЗІ/КЗІ</w:t>
            </w:r>
            <w:r w:rsidR="003669B9" w:rsidRPr="00672013">
              <w:rPr>
                <w:rFonts w:ascii="Arial" w:eastAsia="Times New Roman" w:hAnsi="Arial" w:cs="Arial"/>
                <w:b/>
                <w:bCs/>
                <w:i/>
                <w:sz w:val="22"/>
                <w:szCs w:val="22"/>
                <w:lang w:eastAsia="ru-RU"/>
              </w:rPr>
              <w:t>.</w:t>
            </w:r>
          </w:p>
        </w:tc>
      </w:tr>
    </w:tbl>
    <w:p w:rsidR="007D7461" w:rsidRPr="00672013" w:rsidRDefault="007D7461" w:rsidP="007D7461">
      <w:pPr>
        <w:shd w:val="clear" w:color="auto" w:fill="FFFFFF"/>
        <w:spacing w:line="230" w:lineRule="auto"/>
        <w:ind w:firstLine="709"/>
        <w:jc w:val="both"/>
        <w:rPr>
          <w:rFonts w:ascii="Arial" w:eastAsia="Times New Roman" w:hAnsi="Arial" w:cs="Arial"/>
          <w:sz w:val="22"/>
          <w:szCs w:val="22"/>
          <w:lang w:eastAsia="ru-RU"/>
        </w:rPr>
      </w:pPr>
    </w:p>
    <w:p w:rsidR="007D7461" w:rsidRPr="00672013" w:rsidRDefault="007D7461" w:rsidP="007D7461">
      <w:pPr>
        <w:shd w:val="clear" w:color="auto" w:fill="FFFFFF"/>
        <w:spacing w:line="230" w:lineRule="auto"/>
        <w:ind w:firstLine="709"/>
        <w:jc w:val="both"/>
        <w:rPr>
          <w:rFonts w:ascii="Arial" w:eastAsia="Times New Roman" w:hAnsi="Arial" w:cs="Arial"/>
          <w:sz w:val="22"/>
          <w:szCs w:val="22"/>
          <w:lang w:eastAsia="ru-RU"/>
        </w:rPr>
      </w:pPr>
      <w:r w:rsidRPr="00672013">
        <w:rPr>
          <w:rFonts w:ascii="Arial" w:eastAsia="Times New Roman" w:hAnsi="Arial" w:cs="Arial"/>
          <w:sz w:val="22"/>
          <w:szCs w:val="22"/>
          <w:lang w:eastAsia="ru-RU"/>
        </w:rPr>
        <w:t>49. Впровадити вітчизняні рішення із захисту інформації.</w:t>
      </w:r>
    </w:p>
    <w:tbl>
      <w:tblPr>
        <w:tblW w:w="5000" w:type="pct"/>
        <w:tblCellMar>
          <w:left w:w="0" w:type="dxa"/>
          <w:right w:w="0" w:type="dxa"/>
        </w:tblCellMar>
        <w:tblLook w:val="04A0" w:firstRow="1" w:lastRow="0" w:firstColumn="1" w:lastColumn="0" w:noHBand="0" w:noVBand="1"/>
      </w:tblPr>
      <w:tblGrid>
        <w:gridCol w:w="4426"/>
        <w:gridCol w:w="4929"/>
      </w:tblGrid>
      <w:tr w:rsidR="007D7461" w:rsidRPr="00672013" w:rsidTr="007D7461">
        <w:tc>
          <w:tcPr>
            <w:tcW w:w="4426" w:type="dxa"/>
            <w:hideMark/>
          </w:tcPr>
          <w:p w:rsidR="007D7461" w:rsidRPr="00672013" w:rsidRDefault="007D7461">
            <w:pPr>
              <w:rPr>
                <w:rFonts w:ascii="Arial" w:eastAsia="Times New Roman" w:hAnsi="Arial" w:cs="Arial"/>
                <w:sz w:val="22"/>
                <w:szCs w:val="22"/>
                <w:lang w:eastAsia="ru-RU"/>
              </w:rPr>
            </w:pPr>
          </w:p>
        </w:tc>
        <w:tc>
          <w:tcPr>
            <w:tcW w:w="4929" w:type="dxa"/>
            <w:hideMark/>
          </w:tcPr>
          <w:p w:rsidR="007D7461" w:rsidRPr="00672013" w:rsidRDefault="007D7461">
            <w:pPr>
              <w:spacing w:before="120" w:line="230" w:lineRule="auto"/>
              <w:ind w:left="111"/>
              <w:rPr>
                <w:rFonts w:ascii="Arial" w:eastAsia="Times New Roman" w:hAnsi="Arial" w:cs="Arial"/>
                <w:spacing w:val="-6"/>
                <w:sz w:val="22"/>
                <w:szCs w:val="22"/>
                <w:lang w:eastAsia="ru-RU"/>
              </w:rPr>
            </w:pPr>
            <w:r w:rsidRPr="00672013">
              <w:rPr>
                <w:rFonts w:ascii="Arial" w:eastAsia="Times New Roman" w:hAnsi="Arial" w:cs="Arial"/>
                <w:spacing w:val="-6"/>
                <w:sz w:val="22"/>
                <w:szCs w:val="22"/>
                <w:lang w:eastAsia="ru-RU"/>
              </w:rPr>
              <w:t>Кабінет Міністрів України, Адміністрація Державної служби спеціального зв'язку та захисту інформації України, Служба безпеки України</w:t>
            </w:r>
          </w:p>
        </w:tc>
      </w:tr>
      <w:tr w:rsidR="007D7461" w:rsidRPr="00672013" w:rsidTr="007D7461">
        <w:tc>
          <w:tcPr>
            <w:tcW w:w="4426" w:type="dxa"/>
            <w:hideMark/>
          </w:tcPr>
          <w:p w:rsidR="007D7461" w:rsidRPr="00672013" w:rsidRDefault="007D7461">
            <w:pPr>
              <w:rPr>
                <w:rFonts w:ascii="Arial" w:eastAsia="Times New Roman" w:hAnsi="Arial" w:cs="Arial"/>
                <w:spacing w:val="-6"/>
                <w:sz w:val="22"/>
                <w:szCs w:val="22"/>
                <w:lang w:eastAsia="ru-RU"/>
              </w:rPr>
            </w:pPr>
          </w:p>
        </w:tc>
        <w:tc>
          <w:tcPr>
            <w:tcW w:w="4929" w:type="dxa"/>
            <w:hideMark/>
          </w:tcPr>
          <w:p w:rsidR="007D7461" w:rsidRPr="00672013" w:rsidRDefault="007D7461">
            <w:pPr>
              <w:spacing w:before="80" w:line="230" w:lineRule="auto"/>
              <w:ind w:left="113"/>
              <w:rPr>
                <w:rFonts w:ascii="Arial" w:eastAsia="Times New Roman" w:hAnsi="Arial" w:cs="Arial"/>
                <w:i/>
                <w:sz w:val="22"/>
                <w:szCs w:val="22"/>
                <w:lang w:eastAsia="ru-RU"/>
              </w:rPr>
            </w:pPr>
            <w:r w:rsidRPr="00672013">
              <w:rPr>
                <w:rFonts w:ascii="Arial" w:eastAsia="Times New Roman" w:hAnsi="Arial" w:cs="Arial"/>
                <w:i/>
                <w:sz w:val="22"/>
                <w:szCs w:val="22"/>
                <w:lang w:eastAsia="ru-RU"/>
              </w:rPr>
              <w:t>Постійно</w:t>
            </w:r>
          </w:p>
        </w:tc>
      </w:tr>
      <w:tr w:rsidR="007D7461" w:rsidRPr="00672013" w:rsidTr="007D7461">
        <w:tc>
          <w:tcPr>
            <w:tcW w:w="4426" w:type="dxa"/>
            <w:hideMark/>
          </w:tcPr>
          <w:p w:rsidR="007D7461" w:rsidRPr="00672013" w:rsidRDefault="007D7461">
            <w:pPr>
              <w:spacing w:line="230" w:lineRule="auto"/>
              <w:rPr>
                <w:rFonts w:ascii="Arial" w:eastAsia="Times New Roman" w:hAnsi="Arial" w:cs="Arial"/>
                <w:sz w:val="22"/>
                <w:szCs w:val="22"/>
                <w:lang w:eastAsia="ru-RU"/>
              </w:rPr>
            </w:pPr>
            <w:r w:rsidRPr="00672013">
              <w:rPr>
                <w:rFonts w:ascii="Arial" w:eastAsia="Times New Roman" w:hAnsi="Arial" w:cs="Arial"/>
                <w:b/>
                <w:bCs/>
                <w:i/>
                <w:iCs/>
                <w:sz w:val="22"/>
                <w:szCs w:val="22"/>
                <w:lang w:eastAsia="ru-RU"/>
              </w:rPr>
              <w:t>Індикатор виконання</w:t>
            </w:r>
          </w:p>
        </w:tc>
        <w:tc>
          <w:tcPr>
            <w:tcW w:w="4929" w:type="dxa"/>
            <w:hideMark/>
          </w:tcPr>
          <w:p w:rsidR="0028226C" w:rsidRPr="00672013" w:rsidRDefault="0028226C" w:rsidP="00595F67">
            <w:pPr>
              <w:spacing w:before="80" w:line="230" w:lineRule="auto"/>
              <w:ind w:left="113"/>
              <w:rPr>
                <w:rFonts w:ascii="Arial" w:eastAsia="Times New Roman" w:hAnsi="Arial" w:cs="Arial"/>
                <w:b/>
                <w:i/>
                <w:sz w:val="22"/>
                <w:szCs w:val="22"/>
                <w:lang w:eastAsia="ru-RU"/>
              </w:rPr>
            </w:pPr>
            <w:r w:rsidRPr="00672013">
              <w:rPr>
                <w:rFonts w:ascii="Arial" w:eastAsia="Times New Roman" w:hAnsi="Arial" w:cs="Arial"/>
                <w:b/>
                <w:i/>
                <w:sz w:val="22"/>
                <w:szCs w:val="22"/>
                <w:lang w:eastAsia="ru-RU"/>
              </w:rPr>
              <w:t>В органах державної влади та на об’єктах критичної інформаційної інфраструктури за умови існування декількох рішень із захисту інформації з однаковим характеристиками пріоритетність віддана вітчизняним</w:t>
            </w:r>
            <w:r w:rsidR="00595F67" w:rsidRPr="00672013">
              <w:rPr>
                <w:rFonts w:ascii="Arial" w:eastAsia="Times New Roman" w:hAnsi="Arial" w:cs="Arial"/>
                <w:b/>
                <w:i/>
                <w:sz w:val="22"/>
                <w:szCs w:val="22"/>
                <w:lang w:eastAsia="ru-RU"/>
              </w:rPr>
              <w:t>.</w:t>
            </w:r>
          </w:p>
        </w:tc>
      </w:tr>
    </w:tbl>
    <w:p w:rsidR="007D7461" w:rsidRPr="00672013" w:rsidRDefault="007D7461" w:rsidP="007D7461">
      <w:pPr>
        <w:shd w:val="clear" w:color="auto" w:fill="FFFFFF"/>
        <w:spacing w:line="230" w:lineRule="auto"/>
        <w:ind w:firstLine="709"/>
        <w:jc w:val="both"/>
        <w:rPr>
          <w:rFonts w:ascii="Arial" w:eastAsia="Times New Roman" w:hAnsi="Arial" w:cs="Arial"/>
          <w:sz w:val="22"/>
          <w:szCs w:val="22"/>
          <w:lang w:eastAsia="ru-RU"/>
        </w:rPr>
      </w:pPr>
    </w:p>
    <w:p w:rsidR="007D7461" w:rsidRPr="00672013" w:rsidRDefault="007D7461" w:rsidP="007D7461">
      <w:pPr>
        <w:shd w:val="clear" w:color="auto" w:fill="FFFFFF"/>
        <w:spacing w:line="230" w:lineRule="auto"/>
        <w:ind w:firstLine="709"/>
        <w:jc w:val="both"/>
        <w:rPr>
          <w:rFonts w:ascii="Arial" w:eastAsia="Times New Roman" w:hAnsi="Arial" w:cs="Arial"/>
          <w:sz w:val="22"/>
          <w:szCs w:val="22"/>
          <w:lang w:eastAsia="ru-RU"/>
        </w:rPr>
      </w:pPr>
      <w:r w:rsidRPr="00672013">
        <w:rPr>
          <w:rFonts w:ascii="Arial" w:eastAsia="Times New Roman" w:hAnsi="Arial" w:cs="Arial"/>
          <w:sz w:val="22"/>
          <w:szCs w:val="22"/>
          <w:lang w:eastAsia="ru-RU"/>
        </w:rPr>
        <w:t xml:space="preserve">50. Проводити командно-штабні </w:t>
      </w:r>
      <w:proofErr w:type="spellStart"/>
      <w:r w:rsidRPr="00672013">
        <w:rPr>
          <w:rFonts w:ascii="Arial" w:eastAsia="Times New Roman" w:hAnsi="Arial" w:cs="Arial"/>
          <w:sz w:val="22"/>
          <w:szCs w:val="22"/>
          <w:lang w:eastAsia="ru-RU"/>
        </w:rPr>
        <w:t>кібернавчання</w:t>
      </w:r>
      <w:proofErr w:type="spellEnd"/>
      <w:r w:rsidRPr="00672013">
        <w:rPr>
          <w:rFonts w:ascii="Arial" w:eastAsia="Times New Roman" w:hAnsi="Arial" w:cs="Arial"/>
          <w:sz w:val="22"/>
          <w:szCs w:val="22"/>
          <w:lang w:eastAsia="ru-RU"/>
        </w:rPr>
        <w:t xml:space="preserve"> стратегічного рівня, </w:t>
      </w:r>
      <w:r w:rsidRPr="00672013">
        <w:rPr>
          <w:rFonts w:ascii="Arial" w:eastAsia="Times New Roman" w:hAnsi="Arial" w:cs="Arial"/>
          <w:sz w:val="22"/>
          <w:szCs w:val="22"/>
          <w:lang w:eastAsia="ru-RU"/>
        </w:rPr>
        <w:br/>
        <w:t xml:space="preserve">а також тематичні </w:t>
      </w:r>
      <w:proofErr w:type="spellStart"/>
      <w:r w:rsidRPr="00672013">
        <w:rPr>
          <w:rFonts w:ascii="Arial" w:eastAsia="Times New Roman" w:hAnsi="Arial" w:cs="Arial"/>
          <w:sz w:val="22"/>
          <w:szCs w:val="22"/>
          <w:lang w:eastAsia="ru-RU"/>
        </w:rPr>
        <w:t>кібернавчання</w:t>
      </w:r>
      <w:proofErr w:type="spellEnd"/>
      <w:r w:rsidRPr="00672013">
        <w:rPr>
          <w:rFonts w:ascii="Arial" w:eastAsia="Times New Roman" w:hAnsi="Arial" w:cs="Arial"/>
          <w:sz w:val="22"/>
          <w:szCs w:val="22"/>
          <w:lang w:eastAsia="ru-RU"/>
        </w:rPr>
        <w:t xml:space="preserve"> та тренінги за участю представників державного та приватного секторів.</w:t>
      </w:r>
    </w:p>
    <w:tbl>
      <w:tblPr>
        <w:tblW w:w="5000" w:type="pct"/>
        <w:tblCellMar>
          <w:left w:w="0" w:type="dxa"/>
          <w:right w:w="0" w:type="dxa"/>
        </w:tblCellMar>
        <w:tblLook w:val="04A0" w:firstRow="1" w:lastRow="0" w:firstColumn="1" w:lastColumn="0" w:noHBand="0" w:noVBand="1"/>
      </w:tblPr>
      <w:tblGrid>
        <w:gridCol w:w="4426"/>
        <w:gridCol w:w="4929"/>
      </w:tblGrid>
      <w:tr w:rsidR="007D7461" w:rsidRPr="00672013" w:rsidTr="007D7461">
        <w:tc>
          <w:tcPr>
            <w:tcW w:w="4426" w:type="dxa"/>
            <w:hideMark/>
          </w:tcPr>
          <w:p w:rsidR="007D7461" w:rsidRPr="00672013" w:rsidRDefault="007D7461">
            <w:pPr>
              <w:rPr>
                <w:rFonts w:ascii="Arial" w:eastAsia="Times New Roman" w:hAnsi="Arial" w:cs="Arial"/>
                <w:sz w:val="22"/>
                <w:szCs w:val="22"/>
                <w:lang w:eastAsia="ru-RU"/>
              </w:rPr>
            </w:pPr>
          </w:p>
        </w:tc>
        <w:tc>
          <w:tcPr>
            <w:tcW w:w="4929" w:type="dxa"/>
            <w:hideMark/>
          </w:tcPr>
          <w:p w:rsidR="007D7461" w:rsidRPr="00672013" w:rsidRDefault="007D7461">
            <w:pPr>
              <w:spacing w:before="120" w:line="230" w:lineRule="auto"/>
              <w:ind w:left="111"/>
              <w:rPr>
                <w:rFonts w:ascii="Arial" w:eastAsia="Times New Roman" w:hAnsi="Arial" w:cs="Arial"/>
                <w:sz w:val="22"/>
                <w:szCs w:val="22"/>
                <w:lang w:eastAsia="ru-RU"/>
              </w:rPr>
            </w:pPr>
            <w:r w:rsidRPr="00672013">
              <w:rPr>
                <w:rFonts w:ascii="Arial" w:eastAsia="Times New Roman" w:hAnsi="Arial" w:cs="Arial"/>
                <w:sz w:val="22"/>
                <w:szCs w:val="22"/>
                <w:lang w:eastAsia="ru-RU"/>
              </w:rPr>
              <w:t xml:space="preserve">Національний координаційний </w:t>
            </w:r>
            <w:r w:rsidRPr="00672013">
              <w:rPr>
                <w:rFonts w:ascii="Arial" w:eastAsia="Times New Roman" w:hAnsi="Arial" w:cs="Arial"/>
                <w:sz w:val="22"/>
                <w:szCs w:val="22"/>
                <w:lang w:eastAsia="ru-RU"/>
              </w:rPr>
              <w:br/>
              <w:t xml:space="preserve">центр </w:t>
            </w:r>
            <w:proofErr w:type="spellStart"/>
            <w:r w:rsidRPr="00672013">
              <w:rPr>
                <w:rFonts w:ascii="Arial" w:eastAsia="Times New Roman" w:hAnsi="Arial" w:cs="Arial"/>
                <w:sz w:val="22"/>
                <w:szCs w:val="22"/>
                <w:lang w:eastAsia="ru-RU"/>
              </w:rPr>
              <w:t>кібербезпеки</w:t>
            </w:r>
            <w:proofErr w:type="spellEnd"/>
            <w:r w:rsidRPr="00672013">
              <w:rPr>
                <w:rFonts w:ascii="Arial" w:eastAsia="Times New Roman" w:hAnsi="Arial" w:cs="Arial"/>
                <w:sz w:val="22"/>
                <w:szCs w:val="22"/>
                <w:lang w:eastAsia="ru-RU"/>
              </w:rPr>
              <w:t xml:space="preserve">, Адміністрація Державної служби спеціального зв'язку та захисту інформації України, інші основні суб'єкти національної системи </w:t>
            </w:r>
            <w:proofErr w:type="spellStart"/>
            <w:r w:rsidRPr="00672013">
              <w:rPr>
                <w:rFonts w:ascii="Arial" w:eastAsia="Times New Roman" w:hAnsi="Arial" w:cs="Arial"/>
                <w:sz w:val="22"/>
                <w:szCs w:val="22"/>
                <w:lang w:eastAsia="ru-RU"/>
              </w:rPr>
              <w:t>кібербезпеки</w:t>
            </w:r>
            <w:proofErr w:type="spellEnd"/>
          </w:p>
        </w:tc>
      </w:tr>
      <w:tr w:rsidR="007D7461" w:rsidRPr="00672013" w:rsidTr="007D7461">
        <w:tc>
          <w:tcPr>
            <w:tcW w:w="4426" w:type="dxa"/>
            <w:hideMark/>
          </w:tcPr>
          <w:p w:rsidR="007D7461" w:rsidRPr="00672013" w:rsidRDefault="007D7461">
            <w:pPr>
              <w:rPr>
                <w:rFonts w:ascii="Arial" w:eastAsia="Times New Roman" w:hAnsi="Arial" w:cs="Arial"/>
                <w:sz w:val="22"/>
                <w:szCs w:val="22"/>
                <w:lang w:eastAsia="ru-RU"/>
              </w:rPr>
            </w:pPr>
          </w:p>
        </w:tc>
        <w:tc>
          <w:tcPr>
            <w:tcW w:w="4929" w:type="dxa"/>
            <w:hideMark/>
          </w:tcPr>
          <w:p w:rsidR="007D7461" w:rsidRPr="00672013" w:rsidRDefault="007D7461">
            <w:pPr>
              <w:spacing w:before="80" w:line="230" w:lineRule="auto"/>
              <w:ind w:left="113"/>
              <w:rPr>
                <w:rFonts w:ascii="Arial" w:eastAsia="Times New Roman" w:hAnsi="Arial" w:cs="Arial"/>
                <w:i/>
                <w:sz w:val="22"/>
                <w:szCs w:val="22"/>
                <w:lang w:eastAsia="ru-RU"/>
              </w:rPr>
            </w:pPr>
            <w:r w:rsidRPr="00672013">
              <w:rPr>
                <w:rFonts w:ascii="Arial" w:eastAsia="Times New Roman" w:hAnsi="Arial" w:cs="Arial"/>
                <w:i/>
                <w:sz w:val="22"/>
                <w:szCs w:val="22"/>
                <w:lang w:eastAsia="ru-RU"/>
              </w:rPr>
              <w:t>Постійно</w:t>
            </w:r>
          </w:p>
        </w:tc>
      </w:tr>
      <w:tr w:rsidR="007D7461" w:rsidRPr="00672013" w:rsidTr="007D7461">
        <w:tc>
          <w:tcPr>
            <w:tcW w:w="4426" w:type="dxa"/>
            <w:hideMark/>
          </w:tcPr>
          <w:p w:rsidR="007D7461" w:rsidRPr="00672013" w:rsidRDefault="007D7461">
            <w:pPr>
              <w:spacing w:line="230" w:lineRule="auto"/>
              <w:rPr>
                <w:rFonts w:ascii="Arial" w:eastAsia="Times New Roman" w:hAnsi="Arial" w:cs="Arial"/>
                <w:sz w:val="22"/>
                <w:szCs w:val="22"/>
                <w:lang w:eastAsia="ru-RU"/>
              </w:rPr>
            </w:pPr>
            <w:r w:rsidRPr="00672013">
              <w:rPr>
                <w:rFonts w:ascii="Arial" w:eastAsia="Times New Roman" w:hAnsi="Arial" w:cs="Arial"/>
                <w:b/>
                <w:bCs/>
                <w:i/>
                <w:iCs/>
                <w:sz w:val="22"/>
                <w:szCs w:val="22"/>
                <w:lang w:eastAsia="ru-RU"/>
              </w:rPr>
              <w:t>Індикатор виконання</w:t>
            </w:r>
          </w:p>
        </w:tc>
        <w:tc>
          <w:tcPr>
            <w:tcW w:w="4929" w:type="dxa"/>
            <w:hideMark/>
          </w:tcPr>
          <w:p w:rsidR="007D7461" w:rsidRPr="00672013" w:rsidRDefault="007D7461">
            <w:pPr>
              <w:spacing w:before="80" w:line="230" w:lineRule="auto"/>
              <w:ind w:left="113"/>
              <w:rPr>
                <w:rFonts w:ascii="Arial" w:eastAsia="Times New Roman" w:hAnsi="Arial" w:cs="Arial"/>
                <w:b/>
                <w:bCs/>
                <w:i/>
                <w:sz w:val="22"/>
                <w:szCs w:val="22"/>
                <w:lang w:eastAsia="ru-RU"/>
              </w:rPr>
            </w:pPr>
            <w:r w:rsidRPr="00672013">
              <w:rPr>
                <w:rFonts w:ascii="Arial" w:eastAsia="Times New Roman" w:hAnsi="Arial" w:cs="Arial"/>
                <w:b/>
                <w:bCs/>
                <w:i/>
                <w:sz w:val="22"/>
                <w:szCs w:val="22"/>
                <w:lang w:eastAsia="ru-RU"/>
              </w:rPr>
              <w:t xml:space="preserve">Щонайменше раз на рік проводяться командно-штабні </w:t>
            </w:r>
            <w:proofErr w:type="spellStart"/>
            <w:r w:rsidRPr="00672013">
              <w:rPr>
                <w:rFonts w:ascii="Arial" w:eastAsia="Times New Roman" w:hAnsi="Arial" w:cs="Arial"/>
                <w:b/>
                <w:bCs/>
                <w:i/>
                <w:sz w:val="22"/>
                <w:szCs w:val="22"/>
                <w:lang w:eastAsia="ru-RU"/>
              </w:rPr>
              <w:t>кібернавчання</w:t>
            </w:r>
            <w:proofErr w:type="spellEnd"/>
            <w:r w:rsidRPr="00672013">
              <w:rPr>
                <w:rFonts w:ascii="Arial" w:eastAsia="Times New Roman" w:hAnsi="Arial" w:cs="Arial"/>
                <w:b/>
                <w:bCs/>
                <w:i/>
                <w:sz w:val="22"/>
                <w:szCs w:val="22"/>
                <w:lang w:eastAsia="ru-RU"/>
              </w:rPr>
              <w:t xml:space="preserve"> стратегічного рівня</w:t>
            </w:r>
            <w:r w:rsidR="00512165" w:rsidRPr="00672013">
              <w:rPr>
                <w:rFonts w:ascii="Arial" w:eastAsia="Times New Roman" w:hAnsi="Arial" w:cs="Arial"/>
                <w:b/>
                <w:bCs/>
                <w:i/>
                <w:sz w:val="22"/>
                <w:szCs w:val="22"/>
                <w:lang w:eastAsia="ru-RU"/>
              </w:rPr>
              <w:t>.</w:t>
            </w:r>
          </w:p>
          <w:p w:rsidR="007D7461" w:rsidRPr="00672013" w:rsidRDefault="007D7461" w:rsidP="00512165">
            <w:pPr>
              <w:spacing w:before="80" w:line="230" w:lineRule="auto"/>
              <w:ind w:left="113"/>
              <w:rPr>
                <w:rFonts w:ascii="Arial" w:eastAsia="Times New Roman" w:hAnsi="Arial" w:cs="Arial"/>
                <w:i/>
                <w:sz w:val="22"/>
                <w:szCs w:val="22"/>
                <w:lang w:eastAsia="ru-RU"/>
              </w:rPr>
            </w:pPr>
            <w:r w:rsidRPr="00672013">
              <w:rPr>
                <w:rFonts w:ascii="Arial" w:eastAsia="Times New Roman" w:hAnsi="Arial" w:cs="Arial"/>
                <w:b/>
                <w:bCs/>
                <w:i/>
                <w:sz w:val="22"/>
                <w:szCs w:val="22"/>
                <w:lang w:eastAsia="ru-RU"/>
              </w:rPr>
              <w:t xml:space="preserve">Щонайменше раз на 2 роки проводяться тематичні </w:t>
            </w:r>
            <w:proofErr w:type="spellStart"/>
            <w:r w:rsidRPr="00672013">
              <w:rPr>
                <w:rFonts w:ascii="Arial" w:eastAsia="Times New Roman" w:hAnsi="Arial" w:cs="Arial"/>
                <w:b/>
                <w:bCs/>
                <w:i/>
                <w:sz w:val="22"/>
                <w:szCs w:val="22"/>
                <w:lang w:eastAsia="ru-RU"/>
              </w:rPr>
              <w:t>кібернавчання</w:t>
            </w:r>
            <w:proofErr w:type="spellEnd"/>
            <w:r w:rsidRPr="00672013">
              <w:rPr>
                <w:rFonts w:ascii="Arial" w:eastAsia="Times New Roman" w:hAnsi="Arial" w:cs="Arial"/>
                <w:b/>
                <w:bCs/>
                <w:i/>
                <w:sz w:val="22"/>
                <w:szCs w:val="22"/>
                <w:lang w:eastAsia="ru-RU"/>
              </w:rPr>
              <w:t xml:space="preserve"> та тренінги за участю представників державного та приватного секторів</w:t>
            </w:r>
            <w:r w:rsidR="00512165" w:rsidRPr="00672013">
              <w:rPr>
                <w:rFonts w:ascii="Arial" w:eastAsia="Times New Roman" w:hAnsi="Arial" w:cs="Arial"/>
                <w:b/>
                <w:bCs/>
                <w:i/>
                <w:sz w:val="22"/>
                <w:szCs w:val="22"/>
                <w:lang w:eastAsia="ru-RU"/>
              </w:rPr>
              <w:t>.</w:t>
            </w:r>
          </w:p>
        </w:tc>
      </w:tr>
    </w:tbl>
    <w:p w:rsidR="007D7461" w:rsidRPr="00672013" w:rsidRDefault="007D7461" w:rsidP="007D7461">
      <w:pPr>
        <w:shd w:val="clear" w:color="auto" w:fill="FFFFFF"/>
        <w:spacing w:line="230" w:lineRule="auto"/>
        <w:ind w:firstLine="709"/>
        <w:jc w:val="both"/>
        <w:rPr>
          <w:rFonts w:ascii="Arial" w:eastAsia="Times New Roman" w:hAnsi="Arial" w:cs="Arial"/>
          <w:sz w:val="22"/>
          <w:szCs w:val="22"/>
          <w:lang w:eastAsia="ru-RU"/>
        </w:rPr>
      </w:pPr>
    </w:p>
    <w:p w:rsidR="007D7461" w:rsidRPr="00672013" w:rsidRDefault="007D7461" w:rsidP="007D7461">
      <w:pPr>
        <w:shd w:val="clear" w:color="auto" w:fill="FFFFFF"/>
        <w:spacing w:line="230" w:lineRule="auto"/>
        <w:ind w:firstLine="709"/>
        <w:jc w:val="both"/>
        <w:rPr>
          <w:rFonts w:ascii="Arial" w:eastAsia="Times New Roman" w:hAnsi="Arial" w:cs="Arial"/>
          <w:sz w:val="22"/>
          <w:szCs w:val="22"/>
          <w:lang w:eastAsia="ru-RU"/>
        </w:rPr>
      </w:pPr>
      <w:r w:rsidRPr="00672013">
        <w:rPr>
          <w:rFonts w:ascii="Arial" w:eastAsia="Times New Roman" w:hAnsi="Arial" w:cs="Arial"/>
          <w:sz w:val="22"/>
          <w:szCs w:val="22"/>
          <w:lang w:eastAsia="ru-RU"/>
        </w:rPr>
        <w:t xml:space="preserve">51. Забезпечити розвиток мережі центрів реагування на кібератаки та </w:t>
      </w:r>
      <w:proofErr w:type="spellStart"/>
      <w:r w:rsidRPr="00672013">
        <w:rPr>
          <w:rFonts w:ascii="Arial" w:eastAsia="Times New Roman" w:hAnsi="Arial" w:cs="Arial"/>
          <w:sz w:val="22"/>
          <w:szCs w:val="22"/>
          <w:lang w:eastAsia="ru-RU"/>
        </w:rPr>
        <w:t>кіберінциденти</w:t>
      </w:r>
      <w:proofErr w:type="spellEnd"/>
      <w:r w:rsidRPr="00672013">
        <w:rPr>
          <w:rFonts w:ascii="Arial" w:eastAsia="Times New Roman" w:hAnsi="Arial" w:cs="Arial"/>
          <w:sz w:val="22"/>
          <w:szCs w:val="22"/>
          <w:lang w:eastAsia="ru-RU"/>
        </w:rPr>
        <w:t>.</w:t>
      </w:r>
    </w:p>
    <w:tbl>
      <w:tblPr>
        <w:tblW w:w="5000" w:type="pct"/>
        <w:tblCellMar>
          <w:left w:w="0" w:type="dxa"/>
          <w:right w:w="0" w:type="dxa"/>
        </w:tblCellMar>
        <w:tblLook w:val="04A0" w:firstRow="1" w:lastRow="0" w:firstColumn="1" w:lastColumn="0" w:noHBand="0" w:noVBand="1"/>
      </w:tblPr>
      <w:tblGrid>
        <w:gridCol w:w="4426"/>
        <w:gridCol w:w="4929"/>
      </w:tblGrid>
      <w:tr w:rsidR="007D7461" w:rsidRPr="00672013" w:rsidTr="007D7461">
        <w:tc>
          <w:tcPr>
            <w:tcW w:w="4426" w:type="dxa"/>
            <w:hideMark/>
          </w:tcPr>
          <w:p w:rsidR="007D7461" w:rsidRPr="00672013" w:rsidRDefault="007D7461">
            <w:pPr>
              <w:rPr>
                <w:rFonts w:ascii="Arial" w:eastAsia="Times New Roman" w:hAnsi="Arial" w:cs="Arial"/>
                <w:sz w:val="22"/>
                <w:szCs w:val="22"/>
                <w:lang w:eastAsia="ru-RU"/>
              </w:rPr>
            </w:pPr>
          </w:p>
        </w:tc>
        <w:tc>
          <w:tcPr>
            <w:tcW w:w="4929" w:type="dxa"/>
            <w:hideMark/>
          </w:tcPr>
          <w:p w:rsidR="007D7461" w:rsidRPr="00672013" w:rsidRDefault="007D7461">
            <w:pPr>
              <w:spacing w:before="120" w:line="230" w:lineRule="auto"/>
              <w:ind w:left="111"/>
              <w:rPr>
                <w:rFonts w:ascii="Arial" w:eastAsia="Times New Roman" w:hAnsi="Arial" w:cs="Arial"/>
                <w:sz w:val="22"/>
                <w:szCs w:val="22"/>
                <w:lang w:eastAsia="ru-RU"/>
              </w:rPr>
            </w:pPr>
            <w:r w:rsidRPr="00672013">
              <w:rPr>
                <w:rFonts w:ascii="Arial" w:eastAsia="Times New Roman" w:hAnsi="Arial" w:cs="Arial"/>
                <w:sz w:val="22"/>
                <w:szCs w:val="22"/>
                <w:lang w:eastAsia="ru-RU"/>
              </w:rPr>
              <w:t xml:space="preserve">Кабінет Міністрів України, суб'єкти, які безпосередньо здійснюють у межах своєї компетенції заходи із забезпечення </w:t>
            </w:r>
            <w:proofErr w:type="spellStart"/>
            <w:r w:rsidRPr="00672013">
              <w:rPr>
                <w:rFonts w:ascii="Arial" w:eastAsia="Times New Roman" w:hAnsi="Arial" w:cs="Arial"/>
                <w:sz w:val="22"/>
                <w:szCs w:val="22"/>
                <w:lang w:eastAsia="ru-RU"/>
              </w:rPr>
              <w:t>кібербезпеки</w:t>
            </w:r>
            <w:proofErr w:type="spellEnd"/>
            <w:r w:rsidRPr="00672013">
              <w:rPr>
                <w:rFonts w:ascii="Arial" w:eastAsia="Times New Roman" w:hAnsi="Arial" w:cs="Arial"/>
                <w:sz w:val="22"/>
                <w:szCs w:val="22"/>
                <w:lang w:eastAsia="ru-RU"/>
              </w:rPr>
              <w:t xml:space="preserve"> </w:t>
            </w:r>
          </w:p>
        </w:tc>
      </w:tr>
      <w:tr w:rsidR="007D7461" w:rsidRPr="00672013" w:rsidTr="007D7461">
        <w:tc>
          <w:tcPr>
            <w:tcW w:w="4426" w:type="dxa"/>
            <w:hideMark/>
          </w:tcPr>
          <w:p w:rsidR="007D7461" w:rsidRPr="00672013" w:rsidRDefault="007D7461">
            <w:pPr>
              <w:rPr>
                <w:rFonts w:ascii="Arial" w:eastAsia="Times New Roman" w:hAnsi="Arial" w:cs="Arial"/>
                <w:sz w:val="22"/>
                <w:szCs w:val="22"/>
                <w:lang w:eastAsia="ru-RU"/>
              </w:rPr>
            </w:pPr>
          </w:p>
        </w:tc>
        <w:tc>
          <w:tcPr>
            <w:tcW w:w="4929" w:type="dxa"/>
            <w:hideMark/>
          </w:tcPr>
          <w:p w:rsidR="007D7461" w:rsidRPr="00672013" w:rsidRDefault="007D7461">
            <w:pPr>
              <w:spacing w:before="80" w:line="230" w:lineRule="auto"/>
              <w:ind w:left="113"/>
              <w:rPr>
                <w:rFonts w:ascii="Arial" w:eastAsia="Times New Roman" w:hAnsi="Arial" w:cs="Arial"/>
                <w:i/>
                <w:sz w:val="22"/>
                <w:szCs w:val="22"/>
                <w:lang w:eastAsia="ru-RU"/>
              </w:rPr>
            </w:pPr>
            <w:r w:rsidRPr="00672013">
              <w:rPr>
                <w:rFonts w:ascii="Arial" w:eastAsia="Times New Roman" w:hAnsi="Arial" w:cs="Arial"/>
                <w:i/>
                <w:sz w:val="22"/>
                <w:szCs w:val="22"/>
                <w:lang w:eastAsia="ru-RU"/>
              </w:rPr>
              <w:t>Друге півріччя 2025 року</w:t>
            </w:r>
          </w:p>
        </w:tc>
      </w:tr>
      <w:tr w:rsidR="007D7461" w:rsidRPr="00672013" w:rsidTr="007D7461">
        <w:tc>
          <w:tcPr>
            <w:tcW w:w="4426" w:type="dxa"/>
            <w:hideMark/>
          </w:tcPr>
          <w:p w:rsidR="007D7461" w:rsidRPr="00672013" w:rsidRDefault="007D7461">
            <w:pPr>
              <w:spacing w:line="230" w:lineRule="auto"/>
              <w:rPr>
                <w:rFonts w:ascii="Arial" w:eastAsia="Times New Roman" w:hAnsi="Arial" w:cs="Arial"/>
                <w:sz w:val="22"/>
                <w:szCs w:val="22"/>
                <w:lang w:eastAsia="ru-RU"/>
              </w:rPr>
            </w:pPr>
            <w:r w:rsidRPr="00672013">
              <w:rPr>
                <w:rFonts w:ascii="Arial" w:eastAsia="Times New Roman" w:hAnsi="Arial" w:cs="Arial"/>
                <w:b/>
                <w:bCs/>
                <w:i/>
                <w:iCs/>
                <w:sz w:val="22"/>
                <w:szCs w:val="22"/>
                <w:lang w:eastAsia="ru-RU"/>
              </w:rPr>
              <w:t>Індикатор виконання</w:t>
            </w:r>
          </w:p>
        </w:tc>
        <w:tc>
          <w:tcPr>
            <w:tcW w:w="4929" w:type="dxa"/>
            <w:hideMark/>
          </w:tcPr>
          <w:p w:rsidR="007D7461" w:rsidRPr="00672013" w:rsidRDefault="007D7461">
            <w:pPr>
              <w:spacing w:before="80" w:line="230" w:lineRule="auto"/>
              <w:ind w:left="113"/>
              <w:rPr>
                <w:rFonts w:ascii="Arial" w:eastAsia="Times New Roman" w:hAnsi="Arial" w:cs="Arial"/>
                <w:b/>
                <w:bCs/>
                <w:i/>
                <w:sz w:val="22"/>
                <w:szCs w:val="22"/>
                <w:lang w:eastAsia="ru-RU"/>
              </w:rPr>
            </w:pPr>
            <w:r w:rsidRPr="00672013">
              <w:rPr>
                <w:rFonts w:ascii="Arial" w:eastAsia="Times New Roman" w:hAnsi="Arial" w:cs="Arial"/>
                <w:b/>
                <w:bCs/>
                <w:i/>
                <w:sz w:val="22"/>
                <w:szCs w:val="22"/>
                <w:lang w:eastAsia="ru-RU"/>
              </w:rPr>
              <w:t xml:space="preserve">Щорічно вводиться в роботу щонайменше один новий центр (секторальний або відомчий) реагування на кібератаки та </w:t>
            </w:r>
            <w:proofErr w:type="spellStart"/>
            <w:r w:rsidRPr="00672013">
              <w:rPr>
                <w:rFonts w:ascii="Arial" w:eastAsia="Times New Roman" w:hAnsi="Arial" w:cs="Arial"/>
                <w:b/>
                <w:bCs/>
                <w:i/>
                <w:sz w:val="22"/>
                <w:szCs w:val="22"/>
                <w:lang w:eastAsia="ru-RU"/>
              </w:rPr>
              <w:t>кіберінциденти</w:t>
            </w:r>
            <w:proofErr w:type="spellEnd"/>
            <w:r w:rsidR="00512165" w:rsidRPr="00672013">
              <w:rPr>
                <w:rFonts w:ascii="Arial" w:eastAsia="Times New Roman" w:hAnsi="Arial" w:cs="Arial"/>
                <w:b/>
                <w:bCs/>
                <w:i/>
                <w:sz w:val="22"/>
                <w:szCs w:val="22"/>
                <w:lang w:eastAsia="ru-RU"/>
              </w:rPr>
              <w:t>.</w:t>
            </w:r>
          </w:p>
        </w:tc>
      </w:tr>
    </w:tbl>
    <w:p w:rsidR="007D7461" w:rsidRPr="00672013" w:rsidRDefault="007D7461" w:rsidP="007D7461">
      <w:pPr>
        <w:shd w:val="clear" w:color="auto" w:fill="FFFFFF"/>
        <w:spacing w:line="230" w:lineRule="auto"/>
        <w:ind w:firstLine="709"/>
        <w:jc w:val="both"/>
        <w:rPr>
          <w:rFonts w:ascii="Arial" w:eastAsia="Times New Roman" w:hAnsi="Arial" w:cs="Arial"/>
          <w:sz w:val="22"/>
          <w:szCs w:val="22"/>
          <w:lang w:eastAsia="ru-RU"/>
        </w:rPr>
      </w:pPr>
    </w:p>
    <w:p w:rsidR="007D7461" w:rsidRPr="00672013" w:rsidRDefault="007D7461" w:rsidP="007D7461">
      <w:pPr>
        <w:shd w:val="clear" w:color="auto" w:fill="FFFFFF"/>
        <w:spacing w:line="230" w:lineRule="auto"/>
        <w:ind w:firstLine="709"/>
        <w:jc w:val="both"/>
        <w:rPr>
          <w:rFonts w:ascii="Arial" w:eastAsia="Times New Roman" w:hAnsi="Arial" w:cs="Arial"/>
          <w:sz w:val="22"/>
          <w:szCs w:val="22"/>
          <w:lang w:eastAsia="ru-RU"/>
        </w:rPr>
      </w:pPr>
      <w:r w:rsidRPr="00672013">
        <w:rPr>
          <w:rFonts w:ascii="Arial" w:eastAsia="Times New Roman" w:hAnsi="Arial" w:cs="Arial"/>
          <w:sz w:val="22"/>
          <w:szCs w:val="22"/>
          <w:lang w:eastAsia="ru-RU"/>
        </w:rPr>
        <w:t>52. Завершити розгортання Національної телекомунікаційної мережі, збільшити її пропускну здатність, передбачити під час її функціонування використання виключно вітчизняних засобів криптографічного захисту інформації.</w:t>
      </w:r>
    </w:p>
    <w:tbl>
      <w:tblPr>
        <w:tblW w:w="5000" w:type="pct"/>
        <w:tblCellMar>
          <w:left w:w="0" w:type="dxa"/>
          <w:right w:w="0" w:type="dxa"/>
        </w:tblCellMar>
        <w:tblLook w:val="04A0" w:firstRow="1" w:lastRow="0" w:firstColumn="1" w:lastColumn="0" w:noHBand="0" w:noVBand="1"/>
      </w:tblPr>
      <w:tblGrid>
        <w:gridCol w:w="4426"/>
        <w:gridCol w:w="4929"/>
      </w:tblGrid>
      <w:tr w:rsidR="007D7461" w:rsidRPr="00672013" w:rsidTr="007D7461">
        <w:tc>
          <w:tcPr>
            <w:tcW w:w="4426" w:type="dxa"/>
            <w:hideMark/>
          </w:tcPr>
          <w:p w:rsidR="007D7461" w:rsidRPr="00672013" w:rsidRDefault="007D7461">
            <w:pPr>
              <w:rPr>
                <w:rFonts w:ascii="Arial" w:eastAsia="Times New Roman" w:hAnsi="Arial" w:cs="Arial"/>
                <w:sz w:val="22"/>
                <w:szCs w:val="22"/>
                <w:lang w:eastAsia="ru-RU"/>
              </w:rPr>
            </w:pPr>
          </w:p>
        </w:tc>
        <w:tc>
          <w:tcPr>
            <w:tcW w:w="4929" w:type="dxa"/>
            <w:hideMark/>
          </w:tcPr>
          <w:p w:rsidR="007D7461" w:rsidRPr="00672013" w:rsidRDefault="007D7461">
            <w:pPr>
              <w:spacing w:before="120" w:line="230" w:lineRule="auto"/>
              <w:ind w:left="111"/>
              <w:rPr>
                <w:rFonts w:ascii="Arial" w:eastAsia="Times New Roman" w:hAnsi="Arial" w:cs="Arial"/>
                <w:sz w:val="22"/>
                <w:szCs w:val="22"/>
                <w:lang w:eastAsia="ru-RU"/>
              </w:rPr>
            </w:pPr>
            <w:r w:rsidRPr="00672013">
              <w:rPr>
                <w:rFonts w:ascii="Arial" w:eastAsia="Times New Roman" w:hAnsi="Arial" w:cs="Arial"/>
                <w:sz w:val="22"/>
                <w:szCs w:val="22"/>
                <w:lang w:eastAsia="ru-RU"/>
              </w:rPr>
              <w:t>Кабінет Міністрів України, Адміністрація Державної служби спеціального зв'язку та захисту інформації України</w:t>
            </w:r>
          </w:p>
        </w:tc>
      </w:tr>
      <w:tr w:rsidR="007D7461" w:rsidRPr="00672013" w:rsidTr="007D7461">
        <w:tc>
          <w:tcPr>
            <w:tcW w:w="4426" w:type="dxa"/>
            <w:hideMark/>
          </w:tcPr>
          <w:p w:rsidR="007D7461" w:rsidRPr="00672013" w:rsidRDefault="007D7461">
            <w:pPr>
              <w:rPr>
                <w:rFonts w:ascii="Arial" w:eastAsia="Times New Roman" w:hAnsi="Arial" w:cs="Arial"/>
                <w:sz w:val="22"/>
                <w:szCs w:val="22"/>
                <w:lang w:eastAsia="ru-RU"/>
              </w:rPr>
            </w:pPr>
          </w:p>
        </w:tc>
        <w:tc>
          <w:tcPr>
            <w:tcW w:w="4929" w:type="dxa"/>
            <w:hideMark/>
          </w:tcPr>
          <w:p w:rsidR="007D7461" w:rsidRPr="00672013" w:rsidRDefault="007D7461">
            <w:pPr>
              <w:spacing w:before="80" w:line="240" w:lineRule="auto"/>
              <w:ind w:left="113"/>
              <w:rPr>
                <w:rFonts w:ascii="Arial" w:eastAsia="Times New Roman" w:hAnsi="Arial" w:cs="Arial"/>
                <w:i/>
                <w:sz w:val="22"/>
                <w:szCs w:val="22"/>
                <w:lang w:eastAsia="ru-RU"/>
              </w:rPr>
            </w:pPr>
            <w:r w:rsidRPr="00672013">
              <w:rPr>
                <w:rFonts w:ascii="Arial" w:eastAsia="Times New Roman" w:hAnsi="Arial" w:cs="Arial"/>
                <w:i/>
                <w:sz w:val="22"/>
                <w:szCs w:val="22"/>
                <w:lang w:eastAsia="ru-RU"/>
              </w:rPr>
              <w:t>Друге півріччя 2022 року</w:t>
            </w:r>
          </w:p>
        </w:tc>
      </w:tr>
      <w:tr w:rsidR="007D7461" w:rsidRPr="00672013" w:rsidTr="007D7461">
        <w:tc>
          <w:tcPr>
            <w:tcW w:w="4426" w:type="dxa"/>
            <w:hideMark/>
          </w:tcPr>
          <w:p w:rsidR="007D7461" w:rsidRPr="00672013" w:rsidRDefault="007D7461">
            <w:pPr>
              <w:spacing w:line="240" w:lineRule="auto"/>
              <w:rPr>
                <w:rFonts w:ascii="Arial" w:eastAsia="Times New Roman" w:hAnsi="Arial" w:cs="Arial"/>
                <w:sz w:val="22"/>
                <w:szCs w:val="22"/>
                <w:lang w:eastAsia="ru-RU"/>
              </w:rPr>
            </w:pPr>
            <w:r w:rsidRPr="00672013">
              <w:rPr>
                <w:rFonts w:ascii="Arial" w:eastAsia="Times New Roman" w:hAnsi="Arial" w:cs="Arial"/>
                <w:b/>
                <w:bCs/>
                <w:i/>
                <w:iCs/>
                <w:sz w:val="22"/>
                <w:szCs w:val="22"/>
                <w:lang w:eastAsia="ru-RU"/>
              </w:rPr>
              <w:lastRenderedPageBreak/>
              <w:t>Індикатор виконання</w:t>
            </w:r>
          </w:p>
        </w:tc>
        <w:tc>
          <w:tcPr>
            <w:tcW w:w="4929" w:type="dxa"/>
            <w:hideMark/>
          </w:tcPr>
          <w:p w:rsidR="008E015F" w:rsidRPr="00672013" w:rsidRDefault="008E015F" w:rsidP="008E015F">
            <w:pPr>
              <w:ind w:left="110"/>
              <w:jc w:val="both"/>
              <w:rPr>
                <w:rFonts w:ascii="Arial" w:eastAsia="Times New Roman" w:hAnsi="Arial" w:cs="Arial"/>
                <w:b/>
                <w:bCs/>
                <w:i/>
                <w:sz w:val="22"/>
                <w:szCs w:val="22"/>
                <w:lang w:eastAsia="ru-RU"/>
              </w:rPr>
            </w:pPr>
            <w:r w:rsidRPr="00672013">
              <w:rPr>
                <w:rFonts w:ascii="Arial" w:eastAsia="Times New Roman" w:hAnsi="Arial" w:cs="Arial"/>
                <w:b/>
                <w:bCs/>
                <w:i/>
                <w:sz w:val="22"/>
                <w:szCs w:val="22"/>
                <w:lang w:eastAsia="ru-RU"/>
              </w:rPr>
              <w:t>Завершено розгортання Національної телекомунікаційної мережі</w:t>
            </w:r>
            <w:r w:rsidR="00512165" w:rsidRPr="00672013">
              <w:rPr>
                <w:rFonts w:ascii="Arial" w:eastAsia="Times New Roman" w:hAnsi="Arial" w:cs="Arial"/>
                <w:b/>
                <w:bCs/>
                <w:i/>
                <w:sz w:val="22"/>
                <w:szCs w:val="22"/>
                <w:lang w:eastAsia="ru-RU"/>
              </w:rPr>
              <w:t>.</w:t>
            </w:r>
          </w:p>
          <w:p w:rsidR="008E015F" w:rsidRPr="00672013" w:rsidRDefault="008E015F" w:rsidP="008E015F">
            <w:pPr>
              <w:ind w:left="110"/>
              <w:jc w:val="both"/>
              <w:rPr>
                <w:rFonts w:ascii="Arial" w:eastAsia="Times New Roman" w:hAnsi="Arial" w:cs="Arial"/>
                <w:b/>
                <w:bCs/>
                <w:i/>
                <w:sz w:val="22"/>
                <w:szCs w:val="22"/>
                <w:lang w:eastAsia="ru-RU"/>
              </w:rPr>
            </w:pPr>
            <w:r w:rsidRPr="00672013">
              <w:rPr>
                <w:rFonts w:ascii="Arial" w:eastAsia="Times New Roman" w:hAnsi="Arial" w:cs="Arial"/>
                <w:b/>
                <w:bCs/>
                <w:i/>
                <w:sz w:val="22"/>
                <w:szCs w:val="22"/>
                <w:lang w:eastAsia="ru-RU"/>
              </w:rPr>
              <w:t>Збільшено пропускну здатність транспортної платформи Національної телекомунікаційної мережі шляхом нарощування її оптичного сегмента за рахунок:</w:t>
            </w:r>
          </w:p>
          <w:p w:rsidR="008E015F" w:rsidRPr="00672013" w:rsidRDefault="00512165" w:rsidP="008E015F">
            <w:pPr>
              <w:ind w:left="110"/>
              <w:jc w:val="both"/>
              <w:rPr>
                <w:rFonts w:ascii="Arial" w:eastAsia="Times New Roman" w:hAnsi="Arial" w:cs="Arial"/>
                <w:b/>
                <w:bCs/>
                <w:i/>
                <w:sz w:val="22"/>
                <w:szCs w:val="22"/>
                <w:lang w:eastAsia="ru-RU"/>
              </w:rPr>
            </w:pPr>
            <w:r w:rsidRPr="00672013">
              <w:rPr>
                <w:rFonts w:ascii="Arial" w:eastAsia="Times New Roman" w:hAnsi="Arial" w:cs="Arial"/>
                <w:b/>
                <w:bCs/>
                <w:i/>
                <w:sz w:val="22"/>
                <w:szCs w:val="22"/>
                <w:lang w:eastAsia="ru-RU"/>
              </w:rPr>
              <w:t>з</w:t>
            </w:r>
            <w:r w:rsidR="008E015F" w:rsidRPr="00672013">
              <w:rPr>
                <w:rFonts w:ascii="Arial" w:eastAsia="Times New Roman" w:hAnsi="Arial" w:cs="Arial"/>
                <w:b/>
                <w:bCs/>
                <w:i/>
                <w:sz w:val="22"/>
                <w:szCs w:val="22"/>
                <w:lang w:eastAsia="ru-RU"/>
              </w:rPr>
              <w:t xml:space="preserve">будовано п’ять вузлів Національної телекомунікаційної мережі для чотирьох центральних органів виконавчої влади та Головного управління урядового </w:t>
            </w:r>
            <w:proofErr w:type="spellStart"/>
            <w:r w:rsidR="008E015F" w:rsidRPr="00672013">
              <w:rPr>
                <w:rFonts w:ascii="Arial" w:eastAsia="Times New Roman" w:hAnsi="Arial" w:cs="Arial"/>
                <w:b/>
                <w:bCs/>
                <w:i/>
                <w:sz w:val="22"/>
                <w:szCs w:val="22"/>
                <w:lang w:eastAsia="ru-RU"/>
              </w:rPr>
              <w:t>фельд’егерського</w:t>
            </w:r>
            <w:proofErr w:type="spellEnd"/>
            <w:r w:rsidR="008E015F" w:rsidRPr="00672013">
              <w:rPr>
                <w:rFonts w:ascii="Arial" w:eastAsia="Times New Roman" w:hAnsi="Arial" w:cs="Arial"/>
                <w:b/>
                <w:bCs/>
                <w:i/>
                <w:sz w:val="22"/>
                <w:szCs w:val="22"/>
                <w:lang w:eastAsia="ru-RU"/>
              </w:rPr>
              <w:t xml:space="preserve"> зв’язку </w:t>
            </w:r>
            <w:proofErr w:type="spellStart"/>
            <w:r w:rsidR="008E015F" w:rsidRPr="00672013">
              <w:rPr>
                <w:rFonts w:ascii="Arial" w:eastAsia="Times New Roman" w:hAnsi="Arial" w:cs="Arial"/>
                <w:b/>
                <w:bCs/>
                <w:i/>
                <w:sz w:val="22"/>
                <w:szCs w:val="22"/>
                <w:lang w:eastAsia="ru-RU"/>
              </w:rPr>
              <w:t>Держспецзв’язку</w:t>
            </w:r>
            <w:proofErr w:type="spellEnd"/>
            <w:r w:rsidR="008E015F" w:rsidRPr="00672013">
              <w:rPr>
                <w:rFonts w:ascii="Arial" w:eastAsia="Times New Roman" w:hAnsi="Arial" w:cs="Arial"/>
                <w:b/>
                <w:bCs/>
                <w:i/>
                <w:sz w:val="22"/>
                <w:szCs w:val="22"/>
                <w:lang w:eastAsia="ru-RU"/>
              </w:rPr>
              <w:t>;</w:t>
            </w:r>
          </w:p>
          <w:p w:rsidR="007D7461" w:rsidRPr="00672013" w:rsidRDefault="00512165" w:rsidP="00512165">
            <w:pPr>
              <w:spacing w:line="240" w:lineRule="auto"/>
              <w:ind w:left="113"/>
              <w:rPr>
                <w:rFonts w:ascii="Arial" w:eastAsia="Times New Roman" w:hAnsi="Arial" w:cs="Arial"/>
                <w:b/>
                <w:bCs/>
                <w:i/>
                <w:sz w:val="22"/>
                <w:szCs w:val="22"/>
                <w:lang w:eastAsia="ru-RU"/>
              </w:rPr>
            </w:pPr>
            <w:r w:rsidRPr="00672013">
              <w:rPr>
                <w:rFonts w:ascii="Arial" w:eastAsia="Times New Roman" w:hAnsi="Arial" w:cs="Arial"/>
                <w:b/>
                <w:bCs/>
                <w:i/>
                <w:sz w:val="22"/>
                <w:szCs w:val="22"/>
                <w:lang w:eastAsia="ru-RU"/>
              </w:rPr>
              <w:t>с</w:t>
            </w:r>
            <w:r w:rsidR="008E015F" w:rsidRPr="00672013">
              <w:rPr>
                <w:rFonts w:ascii="Arial" w:eastAsia="Times New Roman" w:hAnsi="Arial" w:cs="Arial"/>
                <w:b/>
                <w:bCs/>
                <w:i/>
                <w:sz w:val="22"/>
                <w:szCs w:val="22"/>
                <w:lang w:eastAsia="ru-RU"/>
              </w:rPr>
              <w:t>проектовано та збудовано ВОЛЗ транспортної платформи Національної телекомунікаційної мережі до адміністративних будівель територіальних органів державної влади, складових сектору безпеки і оборони в обласних центрах України (за окремим планом)</w:t>
            </w:r>
            <w:r w:rsidRPr="00672013">
              <w:rPr>
                <w:rFonts w:ascii="Arial" w:eastAsia="Times New Roman" w:hAnsi="Arial" w:cs="Arial"/>
                <w:b/>
                <w:bCs/>
                <w:i/>
                <w:sz w:val="22"/>
                <w:szCs w:val="22"/>
                <w:lang w:eastAsia="ru-RU"/>
              </w:rPr>
              <w:t>.</w:t>
            </w:r>
          </w:p>
        </w:tc>
      </w:tr>
    </w:tbl>
    <w:p w:rsidR="007D7461" w:rsidRPr="00672013" w:rsidRDefault="007D7461" w:rsidP="007D7461">
      <w:pPr>
        <w:shd w:val="clear" w:color="auto" w:fill="FFFFFF"/>
        <w:spacing w:line="240" w:lineRule="auto"/>
        <w:ind w:firstLine="709"/>
        <w:jc w:val="both"/>
        <w:rPr>
          <w:rFonts w:ascii="Arial" w:eastAsia="Times New Roman" w:hAnsi="Arial" w:cs="Arial"/>
          <w:color w:val="000000"/>
          <w:sz w:val="22"/>
          <w:szCs w:val="22"/>
          <w:lang w:eastAsia="ru-RU"/>
        </w:rPr>
      </w:pPr>
    </w:p>
    <w:p w:rsidR="007D7461" w:rsidRPr="00672013" w:rsidRDefault="007D7461" w:rsidP="007D7461">
      <w:pPr>
        <w:shd w:val="clear" w:color="auto" w:fill="FFFFFF"/>
        <w:spacing w:line="240" w:lineRule="auto"/>
        <w:ind w:firstLine="709"/>
        <w:jc w:val="both"/>
        <w:rPr>
          <w:rFonts w:ascii="Arial" w:eastAsia="Times New Roman" w:hAnsi="Arial" w:cs="Arial"/>
          <w:sz w:val="22"/>
          <w:szCs w:val="22"/>
          <w:lang w:eastAsia="ru-RU"/>
        </w:rPr>
      </w:pPr>
      <w:r w:rsidRPr="00672013">
        <w:rPr>
          <w:rFonts w:ascii="Arial" w:eastAsia="Times New Roman" w:hAnsi="Arial" w:cs="Arial"/>
          <w:color w:val="000000"/>
          <w:sz w:val="22"/>
          <w:szCs w:val="22"/>
          <w:lang w:eastAsia="ru-RU"/>
        </w:rPr>
        <w:t>53. Забезпечити функціонування та розвиток Національного центру резервування державних інформаційних ресурсів, провести модернізацію системи захищеного доступу державних органів до мережі Інтернет.</w:t>
      </w:r>
    </w:p>
    <w:tbl>
      <w:tblPr>
        <w:tblW w:w="5000" w:type="pct"/>
        <w:tblCellMar>
          <w:left w:w="0" w:type="dxa"/>
          <w:right w:w="0" w:type="dxa"/>
        </w:tblCellMar>
        <w:tblLook w:val="04A0" w:firstRow="1" w:lastRow="0" w:firstColumn="1" w:lastColumn="0" w:noHBand="0" w:noVBand="1"/>
      </w:tblPr>
      <w:tblGrid>
        <w:gridCol w:w="4426"/>
        <w:gridCol w:w="4929"/>
      </w:tblGrid>
      <w:tr w:rsidR="007D7461" w:rsidRPr="00672013" w:rsidTr="007D7461">
        <w:tc>
          <w:tcPr>
            <w:tcW w:w="4426" w:type="dxa"/>
            <w:hideMark/>
          </w:tcPr>
          <w:p w:rsidR="007D7461" w:rsidRPr="00672013" w:rsidRDefault="007D7461">
            <w:pPr>
              <w:rPr>
                <w:rFonts w:ascii="Arial" w:eastAsia="Times New Roman" w:hAnsi="Arial" w:cs="Arial"/>
                <w:sz w:val="22"/>
                <w:szCs w:val="22"/>
                <w:lang w:eastAsia="ru-RU"/>
              </w:rPr>
            </w:pPr>
          </w:p>
        </w:tc>
        <w:tc>
          <w:tcPr>
            <w:tcW w:w="4929" w:type="dxa"/>
            <w:hideMark/>
          </w:tcPr>
          <w:p w:rsidR="007D7461" w:rsidRPr="00672013" w:rsidRDefault="007D7461">
            <w:pPr>
              <w:spacing w:before="120" w:line="240" w:lineRule="auto"/>
              <w:ind w:left="111"/>
              <w:rPr>
                <w:rFonts w:ascii="Arial" w:eastAsia="Times New Roman" w:hAnsi="Arial" w:cs="Arial"/>
                <w:sz w:val="22"/>
                <w:szCs w:val="22"/>
                <w:lang w:eastAsia="ru-RU"/>
              </w:rPr>
            </w:pPr>
            <w:r w:rsidRPr="00672013">
              <w:rPr>
                <w:rFonts w:ascii="Arial" w:eastAsia="Times New Roman" w:hAnsi="Arial" w:cs="Arial"/>
                <w:sz w:val="22"/>
                <w:szCs w:val="22"/>
                <w:lang w:eastAsia="ru-RU"/>
              </w:rPr>
              <w:t>Адміністрація Державної служби спеціального зв'язку та захисту інформації України</w:t>
            </w:r>
          </w:p>
        </w:tc>
      </w:tr>
      <w:tr w:rsidR="007D7461" w:rsidRPr="00672013" w:rsidTr="007D7461">
        <w:tc>
          <w:tcPr>
            <w:tcW w:w="4426" w:type="dxa"/>
            <w:hideMark/>
          </w:tcPr>
          <w:p w:rsidR="007D7461" w:rsidRPr="00672013" w:rsidRDefault="007D7461">
            <w:pPr>
              <w:rPr>
                <w:rFonts w:ascii="Arial" w:eastAsia="Times New Roman" w:hAnsi="Arial" w:cs="Arial"/>
                <w:sz w:val="22"/>
                <w:szCs w:val="22"/>
                <w:lang w:eastAsia="ru-RU"/>
              </w:rPr>
            </w:pPr>
          </w:p>
        </w:tc>
        <w:tc>
          <w:tcPr>
            <w:tcW w:w="4929" w:type="dxa"/>
            <w:hideMark/>
          </w:tcPr>
          <w:p w:rsidR="007D7461" w:rsidRPr="00672013" w:rsidRDefault="007D7461">
            <w:pPr>
              <w:spacing w:before="120" w:line="240" w:lineRule="auto"/>
              <w:ind w:left="111"/>
              <w:rPr>
                <w:rFonts w:ascii="Arial" w:eastAsia="Times New Roman" w:hAnsi="Arial" w:cs="Arial"/>
                <w:sz w:val="22"/>
                <w:szCs w:val="22"/>
                <w:lang w:eastAsia="ru-RU"/>
              </w:rPr>
            </w:pPr>
            <w:r w:rsidRPr="00672013">
              <w:rPr>
                <w:rFonts w:ascii="Arial" w:eastAsia="Times New Roman" w:hAnsi="Arial" w:cs="Arial"/>
                <w:i/>
                <w:sz w:val="22"/>
                <w:szCs w:val="22"/>
                <w:lang w:eastAsia="ru-RU"/>
              </w:rPr>
              <w:t>Постійно</w:t>
            </w:r>
            <w:r w:rsidRPr="00672013">
              <w:rPr>
                <w:rFonts w:ascii="Arial" w:eastAsia="Times New Roman" w:hAnsi="Arial" w:cs="Arial"/>
                <w:i/>
                <w:sz w:val="22"/>
                <w:szCs w:val="22"/>
                <w:lang w:eastAsia="ru-RU"/>
              </w:rPr>
              <w:br/>
              <w:t xml:space="preserve">Модернізація </w:t>
            </w:r>
            <w:r w:rsidRPr="00672013">
              <w:rPr>
                <w:rFonts w:ascii="Arial" w:eastAsia="Times New Roman" w:hAnsi="Arial" w:cs="Arial"/>
                <w:i/>
                <w:color w:val="000000"/>
                <w:sz w:val="22"/>
                <w:szCs w:val="22"/>
                <w:lang w:eastAsia="ru-RU"/>
              </w:rPr>
              <w:t>системи захищеного доступу державних органів до мережі Інтернет</w:t>
            </w:r>
            <w:r w:rsidRPr="00672013">
              <w:rPr>
                <w:rFonts w:ascii="Arial" w:eastAsia="Times New Roman" w:hAnsi="Arial" w:cs="Arial"/>
                <w:i/>
                <w:sz w:val="22"/>
                <w:szCs w:val="22"/>
                <w:lang w:eastAsia="ru-RU"/>
              </w:rPr>
              <w:t xml:space="preserve"> – друге півріччя 2023 року</w:t>
            </w:r>
          </w:p>
        </w:tc>
      </w:tr>
      <w:tr w:rsidR="007D7461" w:rsidRPr="00672013" w:rsidTr="007D7461">
        <w:tc>
          <w:tcPr>
            <w:tcW w:w="4426" w:type="dxa"/>
            <w:hideMark/>
          </w:tcPr>
          <w:p w:rsidR="007D7461" w:rsidRPr="00672013" w:rsidRDefault="007D7461">
            <w:pPr>
              <w:spacing w:line="240" w:lineRule="auto"/>
              <w:rPr>
                <w:rFonts w:ascii="Arial" w:eastAsia="Times New Roman" w:hAnsi="Arial" w:cs="Arial"/>
                <w:sz w:val="22"/>
                <w:szCs w:val="22"/>
                <w:lang w:eastAsia="ru-RU"/>
              </w:rPr>
            </w:pPr>
            <w:r w:rsidRPr="00672013">
              <w:rPr>
                <w:rFonts w:ascii="Arial" w:eastAsia="Times New Roman" w:hAnsi="Arial" w:cs="Arial"/>
                <w:b/>
                <w:bCs/>
                <w:i/>
                <w:iCs/>
                <w:sz w:val="22"/>
                <w:szCs w:val="22"/>
                <w:lang w:eastAsia="ru-RU"/>
              </w:rPr>
              <w:t>Індикатор виконання</w:t>
            </w:r>
          </w:p>
        </w:tc>
        <w:tc>
          <w:tcPr>
            <w:tcW w:w="4929" w:type="dxa"/>
            <w:hideMark/>
          </w:tcPr>
          <w:p w:rsidR="007D7461" w:rsidRPr="00672013" w:rsidRDefault="00DB1498">
            <w:pPr>
              <w:spacing w:before="120" w:line="240" w:lineRule="auto"/>
              <w:ind w:left="111"/>
              <w:rPr>
                <w:rFonts w:ascii="Arial" w:eastAsia="Times New Roman" w:hAnsi="Arial" w:cs="Arial"/>
                <w:b/>
                <w:bCs/>
                <w:i/>
                <w:sz w:val="22"/>
                <w:szCs w:val="22"/>
                <w:lang w:eastAsia="ru-RU"/>
              </w:rPr>
            </w:pPr>
            <w:r w:rsidRPr="00672013">
              <w:rPr>
                <w:rFonts w:ascii="Arial" w:eastAsia="Times New Roman" w:hAnsi="Arial" w:cs="Arial"/>
                <w:b/>
                <w:bCs/>
                <w:i/>
                <w:sz w:val="22"/>
                <w:szCs w:val="22"/>
                <w:lang w:eastAsia="ru-RU"/>
              </w:rPr>
              <w:t xml:space="preserve">Забезпечено функціонування та розвиток </w:t>
            </w:r>
            <w:r w:rsidR="007D7461" w:rsidRPr="00672013">
              <w:rPr>
                <w:rFonts w:ascii="Arial" w:eastAsia="Times New Roman" w:hAnsi="Arial" w:cs="Arial"/>
                <w:b/>
                <w:bCs/>
                <w:i/>
                <w:sz w:val="22"/>
                <w:szCs w:val="22"/>
                <w:lang w:eastAsia="ru-RU"/>
              </w:rPr>
              <w:t>Національн</w:t>
            </w:r>
            <w:r w:rsidRPr="00672013">
              <w:rPr>
                <w:rFonts w:ascii="Arial" w:eastAsia="Times New Roman" w:hAnsi="Arial" w:cs="Arial"/>
                <w:b/>
                <w:bCs/>
                <w:i/>
                <w:sz w:val="22"/>
                <w:szCs w:val="22"/>
                <w:lang w:eastAsia="ru-RU"/>
              </w:rPr>
              <w:t>ого</w:t>
            </w:r>
            <w:r w:rsidR="007D7461" w:rsidRPr="00672013">
              <w:rPr>
                <w:rFonts w:ascii="Arial" w:eastAsia="Times New Roman" w:hAnsi="Arial" w:cs="Arial"/>
                <w:b/>
                <w:bCs/>
                <w:i/>
                <w:sz w:val="22"/>
                <w:szCs w:val="22"/>
                <w:lang w:eastAsia="ru-RU"/>
              </w:rPr>
              <w:t xml:space="preserve"> центр</w:t>
            </w:r>
            <w:r w:rsidRPr="00672013">
              <w:rPr>
                <w:rFonts w:ascii="Arial" w:eastAsia="Times New Roman" w:hAnsi="Arial" w:cs="Arial"/>
                <w:b/>
                <w:bCs/>
                <w:i/>
                <w:sz w:val="22"/>
                <w:szCs w:val="22"/>
                <w:lang w:eastAsia="ru-RU"/>
              </w:rPr>
              <w:t>у</w:t>
            </w:r>
            <w:r w:rsidR="007D7461" w:rsidRPr="00672013">
              <w:rPr>
                <w:rFonts w:ascii="Arial" w:eastAsia="Times New Roman" w:hAnsi="Arial" w:cs="Arial"/>
                <w:b/>
                <w:bCs/>
                <w:i/>
                <w:sz w:val="22"/>
                <w:szCs w:val="22"/>
                <w:lang w:eastAsia="ru-RU"/>
              </w:rPr>
              <w:t xml:space="preserve"> резервування державних інформаційних ресурсів</w:t>
            </w:r>
            <w:r w:rsidR="0041678B" w:rsidRPr="00672013">
              <w:rPr>
                <w:rFonts w:ascii="Arial" w:eastAsia="Times New Roman" w:hAnsi="Arial" w:cs="Arial"/>
                <w:b/>
                <w:bCs/>
                <w:i/>
                <w:sz w:val="22"/>
                <w:szCs w:val="22"/>
                <w:lang w:eastAsia="ru-RU"/>
              </w:rPr>
              <w:t>.</w:t>
            </w:r>
          </w:p>
          <w:p w:rsidR="007D7461" w:rsidRPr="00672013" w:rsidRDefault="007D7461">
            <w:pPr>
              <w:spacing w:before="120" w:line="240" w:lineRule="auto"/>
              <w:ind w:left="111"/>
              <w:rPr>
                <w:rFonts w:ascii="Arial" w:eastAsia="Times New Roman" w:hAnsi="Arial" w:cs="Arial"/>
                <w:b/>
                <w:bCs/>
                <w:i/>
                <w:sz w:val="22"/>
                <w:szCs w:val="22"/>
                <w:lang w:eastAsia="ru-RU"/>
              </w:rPr>
            </w:pPr>
            <w:r w:rsidRPr="00672013">
              <w:rPr>
                <w:rFonts w:ascii="Arial" w:eastAsia="Times New Roman" w:hAnsi="Arial" w:cs="Arial"/>
                <w:b/>
                <w:bCs/>
                <w:i/>
                <w:sz w:val="22"/>
                <w:szCs w:val="22"/>
                <w:lang w:eastAsia="ru-RU"/>
              </w:rPr>
              <w:t>Розроблено технічне завдання та проведено модернізацію системи захищеного доступу державних органів до мережі Інтернет</w:t>
            </w:r>
            <w:r w:rsidR="0041678B" w:rsidRPr="00672013">
              <w:rPr>
                <w:rFonts w:ascii="Arial" w:eastAsia="Times New Roman" w:hAnsi="Arial" w:cs="Arial"/>
                <w:b/>
                <w:bCs/>
                <w:i/>
                <w:sz w:val="22"/>
                <w:szCs w:val="22"/>
                <w:lang w:eastAsia="ru-RU"/>
              </w:rPr>
              <w:t>.</w:t>
            </w:r>
          </w:p>
        </w:tc>
      </w:tr>
    </w:tbl>
    <w:p w:rsidR="007D7461" w:rsidRPr="00672013" w:rsidRDefault="007D7461" w:rsidP="007D7461">
      <w:pPr>
        <w:shd w:val="clear" w:color="auto" w:fill="FFFFFF"/>
        <w:spacing w:line="240" w:lineRule="auto"/>
        <w:ind w:firstLine="709"/>
        <w:jc w:val="both"/>
        <w:rPr>
          <w:rFonts w:ascii="Arial" w:eastAsia="Times New Roman" w:hAnsi="Arial" w:cs="Arial"/>
          <w:sz w:val="22"/>
          <w:szCs w:val="22"/>
          <w:lang w:eastAsia="ru-RU"/>
        </w:rPr>
      </w:pPr>
    </w:p>
    <w:p w:rsidR="007D7461" w:rsidRPr="00672013" w:rsidRDefault="007D7461" w:rsidP="007D7461">
      <w:pPr>
        <w:shd w:val="clear" w:color="auto" w:fill="FFFFFF"/>
        <w:spacing w:line="240" w:lineRule="auto"/>
        <w:ind w:firstLine="709"/>
        <w:jc w:val="both"/>
        <w:rPr>
          <w:rFonts w:ascii="Arial" w:eastAsia="Times New Roman" w:hAnsi="Arial" w:cs="Arial"/>
          <w:sz w:val="22"/>
          <w:szCs w:val="22"/>
          <w:lang w:eastAsia="ru-RU"/>
        </w:rPr>
      </w:pPr>
      <w:r w:rsidRPr="00672013">
        <w:rPr>
          <w:rFonts w:ascii="Arial" w:eastAsia="Times New Roman" w:hAnsi="Arial" w:cs="Arial"/>
          <w:sz w:val="22"/>
          <w:szCs w:val="22"/>
          <w:lang w:eastAsia="ru-RU"/>
        </w:rPr>
        <w:t>54. Створити національний сервіс доменних імен (DNS).</w:t>
      </w:r>
    </w:p>
    <w:tbl>
      <w:tblPr>
        <w:tblW w:w="5000" w:type="pct"/>
        <w:tblCellMar>
          <w:left w:w="0" w:type="dxa"/>
          <w:right w:w="0" w:type="dxa"/>
        </w:tblCellMar>
        <w:tblLook w:val="04A0" w:firstRow="1" w:lastRow="0" w:firstColumn="1" w:lastColumn="0" w:noHBand="0" w:noVBand="1"/>
      </w:tblPr>
      <w:tblGrid>
        <w:gridCol w:w="4426"/>
        <w:gridCol w:w="4929"/>
      </w:tblGrid>
      <w:tr w:rsidR="007D7461" w:rsidRPr="00672013" w:rsidTr="007D7461">
        <w:tc>
          <w:tcPr>
            <w:tcW w:w="4426" w:type="dxa"/>
            <w:hideMark/>
          </w:tcPr>
          <w:p w:rsidR="007D7461" w:rsidRPr="00672013" w:rsidRDefault="007D7461">
            <w:pPr>
              <w:rPr>
                <w:rFonts w:ascii="Arial" w:eastAsia="Times New Roman" w:hAnsi="Arial" w:cs="Arial"/>
                <w:sz w:val="22"/>
                <w:szCs w:val="22"/>
                <w:lang w:eastAsia="ru-RU"/>
              </w:rPr>
            </w:pPr>
          </w:p>
        </w:tc>
        <w:tc>
          <w:tcPr>
            <w:tcW w:w="4929" w:type="dxa"/>
            <w:hideMark/>
          </w:tcPr>
          <w:p w:rsidR="007D7461" w:rsidRPr="00672013" w:rsidRDefault="007D7461">
            <w:pPr>
              <w:spacing w:before="120" w:line="240" w:lineRule="auto"/>
              <w:ind w:left="111"/>
              <w:rPr>
                <w:rFonts w:ascii="Arial" w:eastAsia="Times New Roman" w:hAnsi="Arial" w:cs="Arial"/>
                <w:sz w:val="22"/>
                <w:szCs w:val="22"/>
                <w:lang w:eastAsia="ru-RU"/>
              </w:rPr>
            </w:pPr>
            <w:r w:rsidRPr="00672013">
              <w:rPr>
                <w:rFonts w:ascii="Arial" w:eastAsia="Times New Roman" w:hAnsi="Arial" w:cs="Arial"/>
                <w:sz w:val="22"/>
                <w:szCs w:val="22"/>
                <w:lang w:eastAsia="ru-RU"/>
              </w:rPr>
              <w:t xml:space="preserve">Кабінет Міністрів України, Національний координаційний </w:t>
            </w:r>
            <w:r w:rsidRPr="00672013">
              <w:rPr>
                <w:rFonts w:ascii="Arial" w:eastAsia="Times New Roman" w:hAnsi="Arial" w:cs="Arial"/>
                <w:sz w:val="22"/>
                <w:szCs w:val="22"/>
                <w:lang w:eastAsia="ru-RU"/>
              </w:rPr>
              <w:br/>
              <w:t xml:space="preserve">центр </w:t>
            </w:r>
            <w:proofErr w:type="spellStart"/>
            <w:r w:rsidRPr="00672013">
              <w:rPr>
                <w:rFonts w:ascii="Arial" w:eastAsia="Times New Roman" w:hAnsi="Arial" w:cs="Arial"/>
                <w:sz w:val="22"/>
                <w:szCs w:val="22"/>
                <w:lang w:eastAsia="ru-RU"/>
              </w:rPr>
              <w:t>кібербезпеки</w:t>
            </w:r>
            <w:proofErr w:type="spellEnd"/>
          </w:p>
        </w:tc>
      </w:tr>
      <w:tr w:rsidR="007D7461" w:rsidRPr="00672013" w:rsidTr="007D7461">
        <w:tc>
          <w:tcPr>
            <w:tcW w:w="4426" w:type="dxa"/>
            <w:hideMark/>
          </w:tcPr>
          <w:p w:rsidR="007D7461" w:rsidRPr="00672013" w:rsidRDefault="007D7461">
            <w:pPr>
              <w:rPr>
                <w:rFonts w:ascii="Arial" w:eastAsia="Times New Roman" w:hAnsi="Arial" w:cs="Arial"/>
                <w:sz w:val="22"/>
                <w:szCs w:val="22"/>
                <w:lang w:eastAsia="ru-RU"/>
              </w:rPr>
            </w:pPr>
          </w:p>
        </w:tc>
        <w:tc>
          <w:tcPr>
            <w:tcW w:w="4929" w:type="dxa"/>
            <w:hideMark/>
          </w:tcPr>
          <w:p w:rsidR="007D7461" w:rsidRPr="00672013" w:rsidRDefault="007D7461">
            <w:pPr>
              <w:spacing w:before="120" w:line="240" w:lineRule="auto"/>
              <w:ind w:left="111"/>
              <w:rPr>
                <w:rFonts w:ascii="Arial" w:eastAsia="Times New Roman" w:hAnsi="Arial" w:cs="Arial"/>
                <w:i/>
                <w:sz w:val="22"/>
                <w:szCs w:val="22"/>
                <w:lang w:eastAsia="ru-RU"/>
              </w:rPr>
            </w:pPr>
            <w:r w:rsidRPr="00672013">
              <w:rPr>
                <w:rFonts w:ascii="Arial" w:eastAsia="Times New Roman" w:hAnsi="Arial" w:cs="Arial"/>
                <w:i/>
                <w:sz w:val="22"/>
                <w:szCs w:val="22"/>
                <w:lang w:eastAsia="ru-RU"/>
              </w:rPr>
              <w:t>Перше півріччя 2023 року</w:t>
            </w:r>
          </w:p>
        </w:tc>
      </w:tr>
      <w:tr w:rsidR="007D7461" w:rsidRPr="00672013" w:rsidTr="007D7461">
        <w:tc>
          <w:tcPr>
            <w:tcW w:w="4426" w:type="dxa"/>
            <w:hideMark/>
          </w:tcPr>
          <w:p w:rsidR="007D7461" w:rsidRPr="00672013" w:rsidRDefault="007D7461">
            <w:pPr>
              <w:spacing w:line="240" w:lineRule="auto"/>
              <w:rPr>
                <w:rFonts w:ascii="Arial" w:eastAsia="Times New Roman" w:hAnsi="Arial" w:cs="Arial"/>
                <w:sz w:val="22"/>
                <w:szCs w:val="22"/>
                <w:lang w:eastAsia="ru-RU"/>
              </w:rPr>
            </w:pPr>
            <w:r w:rsidRPr="00672013">
              <w:rPr>
                <w:rFonts w:ascii="Arial" w:eastAsia="Times New Roman" w:hAnsi="Arial" w:cs="Arial"/>
                <w:b/>
                <w:bCs/>
                <w:i/>
                <w:iCs/>
                <w:sz w:val="22"/>
                <w:szCs w:val="22"/>
                <w:lang w:eastAsia="ru-RU"/>
              </w:rPr>
              <w:t>Індикатор виконання</w:t>
            </w:r>
          </w:p>
        </w:tc>
        <w:tc>
          <w:tcPr>
            <w:tcW w:w="4929" w:type="dxa"/>
            <w:hideMark/>
          </w:tcPr>
          <w:p w:rsidR="007D7461" w:rsidRPr="00672013" w:rsidRDefault="007D7461" w:rsidP="0041678B">
            <w:pPr>
              <w:spacing w:before="120" w:line="240" w:lineRule="auto"/>
              <w:ind w:left="111"/>
              <w:rPr>
                <w:rFonts w:ascii="Arial" w:eastAsia="Times New Roman" w:hAnsi="Arial" w:cs="Arial"/>
                <w:b/>
                <w:bCs/>
                <w:i/>
                <w:sz w:val="22"/>
                <w:szCs w:val="22"/>
                <w:lang w:eastAsia="ru-RU"/>
              </w:rPr>
            </w:pPr>
            <w:r w:rsidRPr="00672013">
              <w:rPr>
                <w:rFonts w:ascii="Arial" w:eastAsia="Times New Roman" w:hAnsi="Arial" w:cs="Arial"/>
                <w:b/>
                <w:bCs/>
                <w:i/>
                <w:sz w:val="22"/>
                <w:szCs w:val="22"/>
                <w:lang w:eastAsia="ru-RU"/>
              </w:rPr>
              <w:t>Створ</w:t>
            </w:r>
            <w:r w:rsidR="0041678B" w:rsidRPr="00672013">
              <w:rPr>
                <w:rFonts w:ascii="Arial" w:eastAsia="Times New Roman" w:hAnsi="Arial" w:cs="Arial"/>
                <w:b/>
                <w:bCs/>
                <w:i/>
                <w:sz w:val="22"/>
                <w:szCs w:val="22"/>
                <w:lang w:eastAsia="ru-RU"/>
              </w:rPr>
              <w:t>ено</w:t>
            </w:r>
            <w:r w:rsidRPr="00672013">
              <w:rPr>
                <w:rFonts w:ascii="Arial" w:eastAsia="Times New Roman" w:hAnsi="Arial" w:cs="Arial"/>
                <w:b/>
                <w:bCs/>
                <w:i/>
                <w:sz w:val="22"/>
                <w:szCs w:val="22"/>
                <w:lang w:eastAsia="ru-RU"/>
              </w:rPr>
              <w:t xml:space="preserve"> та </w:t>
            </w:r>
            <w:r w:rsidR="00052B98" w:rsidRPr="00672013">
              <w:rPr>
                <w:rFonts w:ascii="Arial" w:eastAsia="Times New Roman" w:hAnsi="Arial" w:cs="Arial"/>
                <w:b/>
                <w:bCs/>
                <w:i/>
                <w:sz w:val="22"/>
                <w:szCs w:val="22"/>
                <w:lang w:eastAsia="ru-RU"/>
              </w:rPr>
              <w:t>вве</w:t>
            </w:r>
            <w:r w:rsidR="0041678B" w:rsidRPr="00672013">
              <w:rPr>
                <w:rFonts w:ascii="Arial" w:eastAsia="Times New Roman" w:hAnsi="Arial" w:cs="Arial"/>
                <w:b/>
                <w:bCs/>
                <w:i/>
                <w:sz w:val="22"/>
                <w:szCs w:val="22"/>
                <w:lang w:eastAsia="ru-RU"/>
              </w:rPr>
              <w:t>дено</w:t>
            </w:r>
            <w:r w:rsidR="00052B98" w:rsidRPr="00672013">
              <w:rPr>
                <w:rFonts w:ascii="Arial" w:eastAsia="Times New Roman" w:hAnsi="Arial" w:cs="Arial"/>
                <w:b/>
                <w:bCs/>
                <w:i/>
                <w:sz w:val="22"/>
                <w:szCs w:val="22"/>
                <w:lang w:eastAsia="ru-RU"/>
              </w:rPr>
              <w:t xml:space="preserve"> в експлуатацію</w:t>
            </w:r>
            <w:r w:rsidRPr="00672013">
              <w:rPr>
                <w:rFonts w:ascii="Arial" w:eastAsia="Times New Roman" w:hAnsi="Arial" w:cs="Arial"/>
                <w:b/>
                <w:bCs/>
                <w:i/>
                <w:sz w:val="22"/>
                <w:szCs w:val="22"/>
                <w:lang w:eastAsia="ru-RU"/>
              </w:rPr>
              <w:t xml:space="preserve"> національний сервіс доменних імен</w:t>
            </w:r>
            <w:r w:rsidR="0041678B" w:rsidRPr="00672013">
              <w:rPr>
                <w:rFonts w:ascii="Arial" w:eastAsia="Times New Roman" w:hAnsi="Arial" w:cs="Arial"/>
                <w:b/>
                <w:bCs/>
                <w:i/>
                <w:sz w:val="22"/>
                <w:szCs w:val="22"/>
                <w:lang w:eastAsia="ru-RU"/>
              </w:rPr>
              <w:t xml:space="preserve"> (DNS)</w:t>
            </w:r>
            <w:r w:rsidR="009F1647" w:rsidRPr="00672013">
              <w:rPr>
                <w:rFonts w:ascii="Arial" w:eastAsia="Times New Roman" w:hAnsi="Arial" w:cs="Arial"/>
                <w:b/>
                <w:bCs/>
                <w:i/>
                <w:sz w:val="22"/>
                <w:szCs w:val="22"/>
                <w:lang w:eastAsia="ru-RU"/>
              </w:rPr>
              <w:t>.</w:t>
            </w:r>
          </w:p>
        </w:tc>
      </w:tr>
    </w:tbl>
    <w:p w:rsidR="007D7461" w:rsidRPr="00672013" w:rsidRDefault="007D7461" w:rsidP="007D7461">
      <w:pPr>
        <w:pStyle w:val="1"/>
        <w:jc w:val="center"/>
        <w:rPr>
          <w:rFonts w:ascii="Arial" w:hAnsi="Arial" w:cs="Arial"/>
          <w:color w:val="auto"/>
          <w:sz w:val="22"/>
          <w:szCs w:val="22"/>
          <w:lang w:eastAsia="ru-RU"/>
        </w:rPr>
      </w:pPr>
    </w:p>
    <w:p w:rsidR="007D7461" w:rsidRPr="00672013" w:rsidRDefault="007D7461" w:rsidP="007D7461">
      <w:pPr>
        <w:pStyle w:val="1"/>
        <w:jc w:val="center"/>
        <w:rPr>
          <w:rFonts w:ascii="Arial" w:hAnsi="Arial" w:cs="Arial"/>
          <w:color w:val="auto"/>
          <w:sz w:val="22"/>
          <w:szCs w:val="22"/>
          <w:lang w:eastAsia="ru-RU"/>
        </w:rPr>
      </w:pPr>
      <w:bookmarkStart w:id="7" w:name="_Toc105951450"/>
      <w:r w:rsidRPr="00672013">
        <w:rPr>
          <w:rFonts w:ascii="Arial" w:hAnsi="Arial" w:cs="Arial"/>
          <w:color w:val="auto"/>
          <w:sz w:val="22"/>
          <w:szCs w:val="22"/>
          <w:lang w:eastAsia="ru-RU"/>
        </w:rPr>
        <w:t xml:space="preserve">Ціль К.2. Професійне вдосконалення, </w:t>
      </w:r>
      <w:proofErr w:type="spellStart"/>
      <w:r w:rsidRPr="00672013">
        <w:rPr>
          <w:rFonts w:ascii="Arial" w:hAnsi="Arial" w:cs="Arial"/>
          <w:color w:val="auto"/>
          <w:sz w:val="22"/>
          <w:szCs w:val="22"/>
          <w:lang w:eastAsia="ru-RU"/>
        </w:rPr>
        <w:t>кіберобізнане</w:t>
      </w:r>
      <w:proofErr w:type="spellEnd"/>
      <w:r w:rsidRPr="00672013">
        <w:rPr>
          <w:rFonts w:ascii="Arial" w:hAnsi="Arial" w:cs="Arial"/>
          <w:color w:val="auto"/>
          <w:sz w:val="22"/>
          <w:szCs w:val="22"/>
          <w:lang w:eastAsia="ru-RU"/>
        </w:rPr>
        <w:t xml:space="preserve"> суспільство та науково-технічне забезпечення </w:t>
      </w:r>
      <w:proofErr w:type="spellStart"/>
      <w:r w:rsidRPr="00672013">
        <w:rPr>
          <w:rFonts w:ascii="Arial" w:hAnsi="Arial" w:cs="Arial"/>
          <w:color w:val="auto"/>
          <w:sz w:val="22"/>
          <w:szCs w:val="22"/>
          <w:lang w:eastAsia="ru-RU"/>
        </w:rPr>
        <w:t>кібербезпеки</w:t>
      </w:r>
      <w:bookmarkEnd w:id="7"/>
      <w:proofErr w:type="spellEnd"/>
    </w:p>
    <w:p w:rsidR="007D7461" w:rsidRPr="00672013" w:rsidRDefault="007D7461" w:rsidP="007D7461">
      <w:pPr>
        <w:spacing w:line="240" w:lineRule="auto"/>
        <w:rPr>
          <w:rFonts w:ascii="Arial" w:hAnsi="Arial" w:cs="Arial"/>
          <w:sz w:val="22"/>
          <w:szCs w:val="22"/>
          <w:lang w:eastAsia="ru-RU"/>
        </w:rPr>
      </w:pPr>
    </w:p>
    <w:p w:rsidR="007D7461" w:rsidRPr="00672013" w:rsidRDefault="007D7461" w:rsidP="007D7461">
      <w:pPr>
        <w:shd w:val="clear" w:color="auto" w:fill="FFFFFF"/>
        <w:spacing w:line="240" w:lineRule="auto"/>
        <w:ind w:firstLine="709"/>
        <w:jc w:val="both"/>
        <w:rPr>
          <w:rFonts w:ascii="Arial" w:eastAsia="Times New Roman" w:hAnsi="Arial" w:cs="Arial"/>
          <w:sz w:val="22"/>
          <w:szCs w:val="22"/>
          <w:lang w:eastAsia="ru-RU"/>
        </w:rPr>
      </w:pPr>
      <w:r w:rsidRPr="00672013">
        <w:rPr>
          <w:rFonts w:ascii="Arial" w:eastAsia="Times New Roman" w:hAnsi="Arial" w:cs="Arial"/>
          <w:sz w:val="22"/>
          <w:szCs w:val="22"/>
          <w:lang w:eastAsia="ru-RU"/>
        </w:rPr>
        <w:lastRenderedPageBreak/>
        <w:t xml:space="preserve">55. Забезпечити координацію наукового співтовариства під час проведення наукових досліджень і розробок у сфері </w:t>
      </w:r>
      <w:proofErr w:type="spellStart"/>
      <w:r w:rsidRPr="00672013">
        <w:rPr>
          <w:rFonts w:ascii="Arial" w:eastAsia="Times New Roman" w:hAnsi="Arial" w:cs="Arial"/>
          <w:sz w:val="22"/>
          <w:szCs w:val="22"/>
          <w:lang w:eastAsia="ru-RU"/>
        </w:rPr>
        <w:t>кібербезпеки</w:t>
      </w:r>
      <w:proofErr w:type="spellEnd"/>
      <w:r w:rsidRPr="00672013">
        <w:rPr>
          <w:rFonts w:ascii="Arial" w:eastAsia="Times New Roman" w:hAnsi="Arial" w:cs="Arial"/>
          <w:sz w:val="22"/>
          <w:szCs w:val="22"/>
          <w:lang w:eastAsia="ru-RU"/>
        </w:rPr>
        <w:t xml:space="preserve"> та залучення його до заходів з реалізації державної політики у сфері </w:t>
      </w:r>
      <w:proofErr w:type="spellStart"/>
      <w:r w:rsidRPr="00672013">
        <w:rPr>
          <w:rFonts w:ascii="Arial" w:eastAsia="Times New Roman" w:hAnsi="Arial" w:cs="Arial"/>
          <w:sz w:val="22"/>
          <w:szCs w:val="22"/>
          <w:lang w:eastAsia="ru-RU"/>
        </w:rPr>
        <w:t>кібербезпеки</w:t>
      </w:r>
      <w:proofErr w:type="spellEnd"/>
      <w:r w:rsidRPr="00672013">
        <w:rPr>
          <w:rFonts w:ascii="Arial" w:eastAsia="Times New Roman" w:hAnsi="Arial" w:cs="Arial"/>
          <w:sz w:val="22"/>
          <w:szCs w:val="22"/>
          <w:lang w:eastAsia="ru-RU"/>
        </w:rPr>
        <w:t>.</w:t>
      </w:r>
    </w:p>
    <w:tbl>
      <w:tblPr>
        <w:tblW w:w="5000" w:type="pct"/>
        <w:tblCellMar>
          <w:left w:w="0" w:type="dxa"/>
          <w:right w:w="0" w:type="dxa"/>
        </w:tblCellMar>
        <w:tblLook w:val="04A0" w:firstRow="1" w:lastRow="0" w:firstColumn="1" w:lastColumn="0" w:noHBand="0" w:noVBand="1"/>
      </w:tblPr>
      <w:tblGrid>
        <w:gridCol w:w="4426"/>
        <w:gridCol w:w="4929"/>
      </w:tblGrid>
      <w:tr w:rsidR="007D7461" w:rsidRPr="00672013" w:rsidTr="007D7461">
        <w:tc>
          <w:tcPr>
            <w:tcW w:w="4426" w:type="dxa"/>
            <w:hideMark/>
          </w:tcPr>
          <w:p w:rsidR="007D7461" w:rsidRPr="00672013" w:rsidRDefault="007D7461">
            <w:pPr>
              <w:rPr>
                <w:rFonts w:ascii="Arial" w:eastAsia="Times New Roman" w:hAnsi="Arial" w:cs="Arial"/>
                <w:sz w:val="22"/>
                <w:szCs w:val="22"/>
                <w:lang w:eastAsia="ru-RU"/>
              </w:rPr>
            </w:pPr>
          </w:p>
        </w:tc>
        <w:tc>
          <w:tcPr>
            <w:tcW w:w="4929" w:type="dxa"/>
            <w:hideMark/>
          </w:tcPr>
          <w:p w:rsidR="007D7461" w:rsidRPr="00672013" w:rsidRDefault="007D7461">
            <w:pPr>
              <w:spacing w:before="120" w:line="240" w:lineRule="auto"/>
              <w:ind w:left="111"/>
              <w:rPr>
                <w:rFonts w:ascii="Arial" w:eastAsia="Times New Roman" w:hAnsi="Arial" w:cs="Arial"/>
                <w:sz w:val="22"/>
                <w:szCs w:val="22"/>
                <w:lang w:eastAsia="ru-RU"/>
              </w:rPr>
            </w:pPr>
            <w:r w:rsidRPr="00672013">
              <w:rPr>
                <w:rFonts w:ascii="Arial" w:eastAsia="Times New Roman" w:hAnsi="Arial" w:cs="Arial"/>
                <w:sz w:val="22"/>
                <w:szCs w:val="22"/>
                <w:lang w:eastAsia="ru-RU"/>
              </w:rPr>
              <w:t xml:space="preserve">Кабінет Міністрів України, Національний координаційний центр </w:t>
            </w:r>
            <w:proofErr w:type="spellStart"/>
            <w:r w:rsidRPr="00672013">
              <w:rPr>
                <w:rFonts w:ascii="Arial" w:eastAsia="Times New Roman" w:hAnsi="Arial" w:cs="Arial"/>
                <w:sz w:val="22"/>
                <w:szCs w:val="22"/>
                <w:lang w:eastAsia="ru-RU"/>
              </w:rPr>
              <w:t>кібербезпеки</w:t>
            </w:r>
            <w:proofErr w:type="spellEnd"/>
            <w:r w:rsidRPr="00672013">
              <w:rPr>
                <w:rFonts w:ascii="Arial" w:eastAsia="Times New Roman" w:hAnsi="Arial" w:cs="Arial"/>
                <w:sz w:val="22"/>
                <w:szCs w:val="22"/>
                <w:lang w:eastAsia="ru-RU"/>
              </w:rPr>
              <w:t>, Міністерство освіти і науки України, Національна академія наук України, Національний інститут стратегічних досліджень</w:t>
            </w:r>
          </w:p>
        </w:tc>
      </w:tr>
      <w:tr w:rsidR="007D7461" w:rsidRPr="00672013" w:rsidTr="007D7461">
        <w:tc>
          <w:tcPr>
            <w:tcW w:w="4426" w:type="dxa"/>
            <w:hideMark/>
          </w:tcPr>
          <w:p w:rsidR="007D7461" w:rsidRPr="00672013" w:rsidRDefault="007D7461">
            <w:pPr>
              <w:rPr>
                <w:rFonts w:ascii="Arial" w:eastAsia="Times New Roman" w:hAnsi="Arial" w:cs="Arial"/>
                <w:sz w:val="22"/>
                <w:szCs w:val="22"/>
                <w:lang w:eastAsia="ru-RU"/>
              </w:rPr>
            </w:pPr>
          </w:p>
        </w:tc>
        <w:tc>
          <w:tcPr>
            <w:tcW w:w="4929" w:type="dxa"/>
            <w:hideMark/>
          </w:tcPr>
          <w:p w:rsidR="007D7461" w:rsidRPr="00672013" w:rsidRDefault="007D7461">
            <w:pPr>
              <w:spacing w:before="120" w:line="240" w:lineRule="auto"/>
              <w:ind w:left="111"/>
              <w:rPr>
                <w:rFonts w:ascii="Arial" w:eastAsia="Times New Roman" w:hAnsi="Arial" w:cs="Arial"/>
                <w:sz w:val="22"/>
                <w:szCs w:val="22"/>
                <w:lang w:eastAsia="ru-RU"/>
              </w:rPr>
            </w:pPr>
            <w:r w:rsidRPr="00672013">
              <w:rPr>
                <w:rFonts w:ascii="Arial" w:eastAsia="Times New Roman" w:hAnsi="Arial" w:cs="Arial"/>
                <w:i/>
                <w:sz w:val="22"/>
                <w:szCs w:val="22"/>
                <w:lang w:eastAsia="ru-RU"/>
              </w:rPr>
              <w:t>Створення механізму координації – друге півріччя 2022 року</w:t>
            </w:r>
            <w:r w:rsidRPr="00672013">
              <w:rPr>
                <w:rFonts w:ascii="Arial" w:eastAsia="Times New Roman" w:hAnsi="Arial" w:cs="Arial"/>
                <w:i/>
                <w:sz w:val="22"/>
                <w:szCs w:val="22"/>
                <w:lang w:eastAsia="ru-RU"/>
              </w:rPr>
              <w:br/>
              <w:t>Реалізація – постійно</w:t>
            </w:r>
          </w:p>
        </w:tc>
      </w:tr>
      <w:tr w:rsidR="007D7461" w:rsidRPr="00672013" w:rsidTr="007D7461">
        <w:tc>
          <w:tcPr>
            <w:tcW w:w="4426" w:type="dxa"/>
            <w:hideMark/>
          </w:tcPr>
          <w:p w:rsidR="007D7461" w:rsidRPr="00672013" w:rsidRDefault="007D7461">
            <w:pPr>
              <w:spacing w:line="240" w:lineRule="auto"/>
              <w:rPr>
                <w:rFonts w:ascii="Arial" w:eastAsia="Times New Roman" w:hAnsi="Arial" w:cs="Arial"/>
                <w:sz w:val="22"/>
                <w:szCs w:val="22"/>
                <w:lang w:eastAsia="ru-RU"/>
              </w:rPr>
            </w:pPr>
            <w:r w:rsidRPr="00672013">
              <w:rPr>
                <w:rFonts w:ascii="Arial" w:eastAsia="Times New Roman" w:hAnsi="Arial" w:cs="Arial"/>
                <w:b/>
                <w:bCs/>
                <w:i/>
                <w:iCs/>
                <w:sz w:val="22"/>
                <w:szCs w:val="22"/>
                <w:lang w:eastAsia="ru-RU"/>
              </w:rPr>
              <w:t>Індикатор виконання</w:t>
            </w:r>
          </w:p>
        </w:tc>
        <w:tc>
          <w:tcPr>
            <w:tcW w:w="4929" w:type="dxa"/>
            <w:hideMark/>
          </w:tcPr>
          <w:p w:rsidR="007D7461" w:rsidRPr="00672013" w:rsidRDefault="007D7461">
            <w:pPr>
              <w:spacing w:before="120" w:line="240" w:lineRule="auto"/>
              <w:ind w:left="111"/>
              <w:rPr>
                <w:rFonts w:ascii="Arial" w:eastAsia="Times New Roman" w:hAnsi="Arial" w:cs="Arial"/>
                <w:b/>
                <w:bCs/>
                <w:i/>
                <w:sz w:val="22"/>
                <w:szCs w:val="22"/>
                <w:lang w:eastAsia="ru-RU"/>
              </w:rPr>
            </w:pPr>
            <w:r w:rsidRPr="00672013">
              <w:rPr>
                <w:rFonts w:ascii="Arial" w:eastAsia="Times New Roman" w:hAnsi="Arial" w:cs="Arial"/>
                <w:b/>
                <w:bCs/>
                <w:i/>
                <w:sz w:val="22"/>
                <w:szCs w:val="22"/>
                <w:lang w:eastAsia="ru-RU"/>
              </w:rPr>
              <w:t>До кінця другого півріччя 2022 року створено (розроблено загальне бачення та реалізовано на практиці) координаційний механізм</w:t>
            </w:r>
            <w:r w:rsidR="009F1647" w:rsidRPr="00672013">
              <w:rPr>
                <w:rFonts w:ascii="Arial" w:eastAsia="Times New Roman" w:hAnsi="Arial" w:cs="Arial"/>
                <w:b/>
                <w:bCs/>
                <w:i/>
                <w:sz w:val="22"/>
                <w:szCs w:val="22"/>
                <w:lang w:eastAsia="ru-RU"/>
              </w:rPr>
              <w:t>.</w:t>
            </w:r>
          </w:p>
          <w:p w:rsidR="007D7461" w:rsidRPr="00672013" w:rsidRDefault="007D7461">
            <w:pPr>
              <w:spacing w:before="120" w:line="240" w:lineRule="auto"/>
              <w:ind w:left="111"/>
              <w:rPr>
                <w:rFonts w:ascii="Arial" w:eastAsia="Times New Roman" w:hAnsi="Arial" w:cs="Arial"/>
                <w:b/>
                <w:bCs/>
                <w:i/>
                <w:sz w:val="22"/>
                <w:szCs w:val="22"/>
                <w:lang w:eastAsia="ru-RU"/>
              </w:rPr>
            </w:pPr>
            <w:r w:rsidRPr="00672013">
              <w:rPr>
                <w:rFonts w:ascii="Arial" w:eastAsia="Times New Roman" w:hAnsi="Arial" w:cs="Arial"/>
                <w:b/>
                <w:bCs/>
                <w:i/>
                <w:sz w:val="22"/>
                <w:szCs w:val="22"/>
                <w:lang w:eastAsia="ru-RU"/>
              </w:rPr>
              <w:t>Координаційні заходи відбуваються не рідше 4 разів на рік</w:t>
            </w:r>
            <w:r w:rsidR="009F1647" w:rsidRPr="00672013">
              <w:rPr>
                <w:rFonts w:ascii="Arial" w:eastAsia="Times New Roman" w:hAnsi="Arial" w:cs="Arial"/>
                <w:b/>
                <w:bCs/>
                <w:i/>
                <w:sz w:val="22"/>
                <w:szCs w:val="22"/>
                <w:lang w:eastAsia="ru-RU"/>
              </w:rPr>
              <w:t>.</w:t>
            </w:r>
          </w:p>
          <w:p w:rsidR="007D7461" w:rsidRPr="00672013" w:rsidRDefault="007D7461">
            <w:pPr>
              <w:spacing w:before="120" w:line="240" w:lineRule="auto"/>
              <w:ind w:left="111"/>
              <w:rPr>
                <w:rFonts w:ascii="Arial" w:eastAsia="Times New Roman" w:hAnsi="Arial" w:cs="Arial"/>
                <w:b/>
                <w:bCs/>
                <w:i/>
                <w:sz w:val="22"/>
                <w:szCs w:val="22"/>
                <w:lang w:eastAsia="ru-RU"/>
              </w:rPr>
            </w:pPr>
            <w:r w:rsidRPr="00672013">
              <w:rPr>
                <w:rFonts w:ascii="Arial" w:eastAsia="Times New Roman" w:hAnsi="Arial" w:cs="Arial"/>
                <w:b/>
                <w:bCs/>
                <w:i/>
                <w:sz w:val="22"/>
                <w:szCs w:val="22"/>
                <w:lang w:eastAsia="ru-RU"/>
              </w:rPr>
              <w:t>Річні результати координаційних заходів подаються до НКЦК</w:t>
            </w:r>
            <w:r w:rsidR="009F1647" w:rsidRPr="00672013">
              <w:rPr>
                <w:rFonts w:ascii="Arial" w:eastAsia="Times New Roman" w:hAnsi="Arial" w:cs="Arial"/>
                <w:b/>
                <w:bCs/>
                <w:i/>
                <w:sz w:val="22"/>
                <w:szCs w:val="22"/>
                <w:lang w:eastAsia="ru-RU"/>
              </w:rPr>
              <w:t>.</w:t>
            </w:r>
          </w:p>
        </w:tc>
      </w:tr>
    </w:tbl>
    <w:p w:rsidR="007D7461" w:rsidRPr="00672013" w:rsidRDefault="007D7461" w:rsidP="007D7461">
      <w:pPr>
        <w:shd w:val="clear" w:color="auto" w:fill="FFFFFF"/>
        <w:spacing w:line="240" w:lineRule="auto"/>
        <w:ind w:firstLine="709"/>
        <w:jc w:val="both"/>
        <w:rPr>
          <w:rFonts w:ascii="Arial" w:eastAsia="Times New Roman" w:hAnsi="Arial" w:cs="Arial"/>
          <w:sz w:val="22"/>
          <w:szCs w:val="22"/>
          <w:lang w:eastAsia="ru-RU"/>
        </w:rPr>
      </w:pPr>
    </w:p>
    <w:p w:rsidR="007D7461" w:rsidRPr="00672013" w:rsidRDefault="007D7461" w:rsidP="007D7461">
      <w:pPr>
        <w:shd w:val="clear" w:color="auto" w:fill="FFFFFF"/>
        <w:spacing w:line="240" w:lineRule="auto"/>
        <w:ind w:firstLine="709"/>
        <w:jc w:val="both"/>
        <w:rPr>
          <w:rFonts w:ascii="Arial" w:eastAsia="Times New Roman" w:hAnsi="Arial" w:cs="Arial"/>
          <w:sz w:val="22"/>
          <w:szCs w:val="22"/>
          <w:lang w:eastAsia="ru-RU"/>
        </w:rPr>
      </w:pPr>
      <w:r w:rsidRPr="00672013">
        <w:rPr>
          <w:rFonts w:ascii="Arial" w:eastAsia="Times New Roman" w:hAnsi="Arial" w:cs="Arial"/>
          <w:sz w:val="22"/>
          <w:szCs w:val="22"/>
          <w:lang w:eastAsia="ru-RU"/>
        </w:rPr>
        <w:t xml:space="preserve">56. Визначити довгострокові напрями проведення досліджень </w:t>
      </w:r>
      <w:r w:rsidRPr="00672013">
        <w:rPr>
          <w:rFonts w:ascii="Arial" w:eastAsia="Times New Roman" w:hAnsi="Arial" w:cs="Arial"/>
          <w:sz w:val="22"/>
          <w:szCs w:val="22"/>
          <w:lang w:eastAsia="ru-RU"/>
        </w:rPr>
        <w:br/>
        <w:t xml:space="preserve">і розробок у сфері </w:t>
      </w:r>
      <w:proofErr w:type="spellStart"/>
      <w:r w:rsidRPr="00672013">
        <w:rPr>
          <w:rFonts w:ascii="Arial" w:eastAsia="Times New Roman" w:hAnsi="Arial" w:cs="Arial"/>
          <w:sz w:val="22"/>
          <w:szCs w:val="22"/>
          <w:lang w:eastAsia="ru-RU"/>
        </w:rPr>
        <w:t>кібербезпеки</w:t>
      </w:r>
      <w:proofErr w:type="spellEnd"/>
      <w:r w:rsidRPr="00672013">
        <w:rPr>
          <w:rFonts w:ascii="Arial" w:eastAsia="Times New Roman" w:hAnsi="Arial" w:cs="Arial"/>
          <w:sz w:val="22"/>
          <w:szCs w:val="22"/>
          <w:lang w:eastAsia="ru-RU"/>
        </w:rPr>
        <w:t xml:space="preserve">, а також розробити дієву програму державної підтримки (на основі проектного підходу) стратегічно важливих </w:t>
      </w:r>
      <w:r w:rsidRPr="00672013">
        <w:rPr>
          <w:rFonts w:ascii="Arial" w:eastAsia="Times New Roman" w:hAnsi="Arial" w:cs="Arial"/>
          <w:sz w:val="22"/>
          <w:szCs w:val="22"/>
          <w:lang w:eastAsia="ru-RU"/>
        </w:rPr>
        <w:br/>
        <w:t xml:space="preserve">для </w:t>
      </w:r>
      <w:proofErr w:type="spellStart"/>
      <w:r w:rsidRPr="00672013">
        <w:rPr>
          <w:rFonts w:ascii="Arial" w:eastAsia="Times New Roman" w:hAnsi="Arial" w:cs="Arial"/>
          <w:sz w:val="22"/>
          <w:szCs w:val="22"/>
          <w:lang w:eastAsia="ru-RU"/>
        </w:rPr>
        <w:t>кібербезпеки</w:t>
      </w:r>
      <w:proofErr w:type="spellEnd"/>
      <w:r w:rsidRPr="00672013">
        <w:rPr>
          <w:rFonts w:ascii="Arial" w:eastAsia="Times New Roman" w:hAnsi="Arial" w:cs="Arial"/>
          <w:sz w:val="22"/>
          <w:szCs w:val="22"/>
          <w:lang w:eastAsia="ru-RU"/>
        </w:rPr>
        <w:t xml:space="preserve"> держави наукових установ і організацій, проведення наукових досліджень у цій сфері для потреб національної безпеки і </w:t>
      </w:r>
      <w:r w:rsidRPr="00672013">
        <w:rPr>
          <w:rFonts w:ascii="Arial" w:eastAsia="Times New Roman" w:hAnsi="Arial" w:cs="Arial"/>
          <w:sz w:val="22"/>
          <w:szCs w:val="22"/>
          <w:lang w:eastAsia="ru-RU"/>
        </w:rPr>
        <w:br/>
        <w:t>оборони.</w:t>
      </w:r>
    </w:p>
    <w:tbl>
      <w:tblPr>
        <w:tblW w:w="5000" w:type="pct"/>
        <w:tblCellMar>
          <w:left w:w="0" w:type="dxa"/>
          <w:right w:w="0" w:type="dxa"/>
        </w:tblCellMar>
        <w:tblLook w:val="04A0" w:firstRow="1" w:lastRow="0" w:firstColumn="1" w:lastColumn="0" w:noHBand="0" w:noVBand="1"/>
      </w:tblPr>
      <w:tblGrid>
        <w:gridCol w:w="4426"/>
        <w:gridCol w:w="4929"/>
      </w:tblGrid>
      <w:tr w:rsidR="007D7461" w:rsidRPr="00672013" w:rsidTr="007D7461">
        <w:tc>
          <w:tcPr>
            <w:tcW w:w="4426" w:type="dxa"/>
            <w:hideMark/>
          </w:tcPr>
          <w:p w:rsidR="007D7461" w:rsidRPr="00672013" w:rsidRDefault="007D7461">
            <w:pPr>
              <w:rPr>
                <w:rFonts w:ascii="Arial" w:eastAsia="Times New Roman" w:hAnsi="Arial" w:cs="Arial"/>
                <w:sz w:val="22"/>
                <w:szCs w:val="22"/>
                <w:lang w:eastAsia="ru-RU"/>
              </w:rPr>
            </w:pPr>
          </w:p>
        </w:tc>
        <w:tc>
          <w:tcPr>
            <w:tcW w:w="4929" w:type="dxa"/>
            <w:hideMark/>
          </w:tcPr>
          <w:p w:rsidR="007D7461" w:rsidRPr="00672013" w:rsidRDefault="007D7461">
            <w:pPr>
              <w:spacing w:before="120" w:line="240" w:lineRule="auto"/>
              <w:ind w:left="111"/>
              <w:rPr>
                <w:rFonts w:ascii="Arial" w:eastAsia="Times New Roman" w:hAnsi="Arial" w:cs="Arial"/>
                <w:sz w:val="22"/>
                <w:szCs w:val="22"/>
                <w:lang w:eastAsia="ru-RU"/>
              </w:rPr>
            </w:pPr>
            <w:r w:rsidRPr="00672013">
              <w:rPr>
                <w:rFonts w:ascii="Arial" w:eastAsia="Times New Roman" w:hAnsi="Arial" w:cs="Arial"/>
                <w:sz w:val="22"/>
                <w:szCs w:val="22"/>
                <w:lang w:eastAsia="ru-RU"/>
              </w:rPr>
              <w:t xml:space="preserve">Кабінет Міністрів України, Національний координаційний центр </w:t>
            </w:r>
            <w:proofErr w:type="spellStart"/>
            <w:r w:rsidRPr="00672013">
              <w:rPr>
                <w:rFonts w:ascii="Arial" w:eastAsia="Times New Roman" w:hAnsi="Arial" w:cs="Arial"/>
                <w:sz w:val="22"/>
                <w:szCs w:val="22"/>
                <w:lang w:eastAsia="ru-RU"/>
              </w:rPr>
              <w:t>кібербезпеки</w:t>
            </w:r>
            <w:proofErr w:type="spellEnd"/>
            <w:r w:rsidRPr="00672013">
              <w:rPr>
                <w:rFonts w:ascii="Arial" w:eastAsia="Times New Roman" w:hAnsi="Arial" w:cs="Arial"/>
                <w:sz w:val="22"/>
                <w:szCs w:val="22"/>
                <w:lang w:eastAsia="ru-RU"/>
              </w:rPr>
              <w:t>, Міністерство освіти і науки України, Національна академія наук України, Національний інститут стратегічних досліджень</w:t>
            </w:r>
          </w:p>
        </w:tc>
      </w:tr>
      <w:tr w:rsidR="007D7461" w:rsidRPr="00672013" w:rsidTr="007D7461">
        <w:tc>
          <w:tcPr>
            <w:tcW w:w="4426" w:type="dxa"/>
            <w:hideMark/>
          </w:tcPr>
          <w:p w:rsidR="007D7461" w:rsidRPr="00672013" w:rsidRDefault="007D7461">
            <w:pPr>
              <w:rPr>
                <w:rFonts w:ascii="Arial" w:eastAsia="Times New Roman" w:hAnsi="Arial" w:cs="Arial"/>
                <w:sz w:val="22"/>
                <w:szCs w:val="22"/>
                <w:lang w:eastAsia="ru-RU"/>
              </w:rPr>
            </w:pPr>
          </w:p>
        </w:tc>
        <w:tc>
          <w:tcPr>
            <w:tcW w:w="4929" w:type="dxa"/>
            <w:hideMark/>
          </w:tcPr>
          <w:p w:rsidR="007D7461" w:rsidRPr="00672013" w:rsidRDefault="007D7461">
            <w:pPr>
              <w:spacing w:before="120" w:line="240" w:lineRule="auto"/>
              <w:ind w:left="111"/>
              <w:rPr>
                <w:rFonts w:ascii="Arial" w:eastAsia="Times New Roman" w:hAnsi="Arial" w:cs="Arial"/>
                <w:sz w:val="22"/>
                <w:szCs w:val="22"/>
                <w:lang w:eastAsia="ru-RU"/>
              </w:rPr>
            </w:pPr>
            <w:r w:rsidRPr="00672013">
              <w:rPr>
                <w:rFonts w:ascii="Arial" w:eastAsia="Times New Roman" w:hAnsi="Arial" w:cs="Arial"/>
                <w:i/>
                <w:sz w:val="22"/>
                <w:szCs w:val="22"/>
                <w:lang w:eastAsia="ru-RU"/>
              </w:rPr>
              <w:t>Визначення довгострокових напрямів – друге півріччя 2022 року</w:t>
            </w:r>
            <w:r w:rsidRPr="00672013">
              <w:rPr>
                <w:rFonts w:ascii="Arial" w:eastAsia="Times New Roman" w:hAnsi="Arial" w:cs="Arial"/>
                <w:i/>
                <w:sz w:val="22"/>
                <w:szCs w:val="22"/>
                <w:lang w:eastAsia="ru-RU"/>
              </w:rPr>
              <w:br/>
              <w:t>Розроблення програми – перше півріччя 2023 року</w:t>
            </w:r>
          </w:p>
        </w:tc>
      </w:tr>
      <w:tr w:rsidR="007D7461" w:rsidRPr="00672013" w:rsidTr="007D7461">
        <w:tc>
          <w:tcPr>
            <w:tcW w:w="4426" w:type="dxa"/>
            <w:hideMark/>
          </w:tcPr>
          <w:p w:rsidR="007D7461" w:rsidRPr="00672013" w:rsidRDefault="007D7461">
            <w:pPr>
              <w:spacing w:line="240" w:lineRule="auto"/>
              <w:rPr>
                <w:rFonts w:ascii="Arial" w:eastAsia="Times New Roman" w:hAnsi="Arial" w:cs="Arial"/>
                <w:sz w:val="22"/>
                <w:szCs w:val="22"/>
                <w:lang w:eastAsia="ru-RU"/>
              </w:rPr>
            </w:pPr>
            <w:r w:rsidRPr="00672013">
              <w:rPr>
                <w:rFonts w:ascii="Arial" w:eastAsia="Times New Roman" w:hAnsi="Arial" w:cs="Arial"/>
                <w:b/>
                <w:bCs/>
                <w:i/>
                <w:iCs/>
                <w:sz w:val="22"/>
                <w:szCs w:val="22"/>
                <w:lang w:eastAsia="ru-RU"/>
              </w:rPr>
              <w:t>Індикатор виконання</w:t>
            </w:r>
          </w:p>
        </w:tc>
        <w:tc>
          <w:tcPr>
            <w:tcW w:w="4929" w:type="dxa"/>
            <w:hideMark/>
          </w:tcPr>
          <w:p w:rsidR="007D7461" w:rsidRPr="00672013" w:rsidRDefault="007D7461">
            <w:pPr>
              <w:spacing w:before="120" w:line="240" w:lineRule="auto"/>
              <w:ind w:left="111"/>
              <w:rPr>
                <w:rFonts w:ascii="Arial" w:eastAsia="Times New Roman" w:hAnsi="Arial" w:cs="Arial"/>
                <w:b/>
                <w:bCs/>
                <w:i/>
                <w:sz w:val="22"/>
                <w:szCs w:val="22"/>
                <w:lang w:eastAsia="ru-RU"/>
              </w:rPr>
            </w:pPr>
            <w:r w:rsidRPr="00672013">
              <w:rPr>
                <w:rFonts w:ascii="Arial" w:eastAsia="Times New Roman" w:hAnsi="Arial" w:cs="Arial"/>
                <w:b/>
                <w:bCs/>
                <w:i/>
                <w:sz w:val="22"/>
                <w:szCs w:val="22"/>
                <w:lang w:eastAsia="ru-RU"/>
              </w:rPr>
              <w:t>До кінця другого півріччя 2022 року визначено та передано до НКЦК перелік (з короткою анотацією) довгострокових напрямів</w:t>
            </w:r>
            <w:r w:rsidRPr="00672013">
              <w:t xml:space="preserve"> </w:t>
            </w:r>
            <w:r w:rsidRPr="00672013">
              <w:rPr>
                <w:rFonts w:ascii="Arial" w:eastAsia="Times New Roman" w:hAnsi="Arial" w:cs="Arial"/>
                <w:b/>
                <w:bCs/>
                <w:i/>
                <w:sz w:val="22"/>
                <w:szCs w:val="22"/>
                <w:lang w:eastAsia="ru-RU"/>
              </w:rPr>
              <w:t xml:space="preserve">проведення досліджень і розробок у сфері </w:t>
            </w:r>
            <w:proofErr w:type="spellStart"/>
            <w:r w:rsidRPr="00672013">
              <w:rPr>
                <w:rFonts w:ascii="Arial" w:eastAsia="Times New Roman" w:hAnsi="Arial" w:cs="Arial"/>
                <w:b/>
                <w:bCs/>
                <w:i/>
                <w:sz w:val="22"/>
                <w:szCs w:val="22"/>
                <w:lang w:eastAsia="ru-RU"/>
              </w:rPr>
              <w:t>кібербезпеки</w:t>
            </w:r>
            <w:proofErr w:type="spellEnd"/>
            <w:r w:rsidR="009F1647" w:rsidRPr="00672013">
              <w:rPr>
                <w:rFonts w:ascii="Arial" w:eastAsia="Times New Roman" w:hAnsi="Arial" w:cs="Arial"/>
                <w:b/>
                <w:bCs/>
                <w:i/>
                <w:sz w:val="22"/>
                <w:szCs w:val="22"/>
                <w:lang w:eastAsia="ru-RU"/>
              </w:rPr>
              <w:t>.</w:t>
            </w:r>
          </w:p>
          <w:p w:rsidR="007D7461" w:rsidRPr="00672013" w:rsidRDefault="007D7461">
            <w:pPr>
              <w:spacing w:before="120" w:line="240" w:lineRule="auto"/>
              <w:ind w:left="111"/>
              <w:rPr>
                <w:rFonts w:ascii="Arial" w:eastAsia="Times New Roman" w:hAnsi="Arial" w:cs="Arial"/>
                <w:b/>
                <w:bCs/>
                <w:i/>
                <w:sz w:val="22"/>
                <w:szCs w:val="22"/>
                <w:lang w:eastAsia="ru-RU"/>
              </w:rPr>
            </w:pPr>
            <w:r w:rsidRPr="00672013">
              <w:rPr>
                <w:rFonts w:ascii="Arial" w:eastAsia="Times New Roman" w:hAnsi="Arial" w:cs="Arial"/>
                <w:b/>
                <w:bCs/>
                <w:i/>
                <w:sz w:val="22"/>
                <w:szCs w:val="22"/>
                <w:lang w:eastAsia="ru-RU"/>
              </w:rPr>
              <w:t xml:space="preserve">До кінця першого півріччя 2023 року розроблено Концепцію державної цільової програми підтримки стратегічно важливих для </w:t>
            </w:r>
            <w:proofErr w:type="spellStart"/>
            <w:r w:rsidRPr="00672013">
              <w:rPr>
                <w:rFonts w:ascii="Arial" w:eastAsia="Times New Roman" w:hAnsi="Arial" w:cs="Arial"/>
                <w:b/>
                <w:bCs/>
                <w:i/>
                <w:sz w:val="22"/>
                <w:szCs w:val="22"/>
                <w:lang w:eastAsia="ru-RU"/>
              </w:rPr>
              <w:t>кібербезпеки</w:t>
            </w:r>
            <w:proofErr w:type="spellEnd"/>
            <w:r w:rsidRPr="00672013">
              <w:rPr>
                <w:rFonts w:ascii="Arial" w:eastAsia="Times New Roman" w:hAnsi="Arial" w:cs="Arial"/>
                <w:b/>
                <w:bCs/>
                <w:i/>
                <w:sz w:val="22"/>
                <w:szCs w:val="22"/>
                <w:lang w:eastAsia="ru-RU"/>
              </w:rPr>
              <w:t xml:space="preserve"> держави наукових установ і організацій, проведення наукових досліджень у цій сфері для потреб національної безпеки і оборони</w:t>
            </w:r>
            <w:r w:rsidR="009F1647" w:rsidRPr="00672013">
              <w:rPr>
                <w:rFonts w:ascii="Arial" w:eastAsia="Times New Roman" w:hAnsi="Arial" w:cs="Arial"/>
                <w:b/>
                <w:bCs/>
                <w:i/>
                <w:sz w:val="22"/>
                <w:szCs w:val="22"/>
                <w:lang w:eastAsia="ru-RU"/>
              </w:rPr>
              <w:t>.</w:t>
            </w:r>
          </w:p>
        </w:tc>
      </w:tr>
    </w:tbl>
    <w:p w:rsidR="007D7461" w:rsidRPr="00672013" w:rsidRDefault="007D7461" w:rsidP="007D7461">
      <w:pPr>
        <w:shd w:val="clear" w:color="auto" w:fill="FFFFFF"/>
        <w:spacing w:line="240" w:lineRule="auto"/>
        <w:ind w:firstLine="709"/>
        <w:jc w:val="both"/>
        <w:rPr>
          <w:rFonts w:ascii="Arial" w:eastAsia="Times New Roman" w:hAnsi="Arial" w:cs="Arial"/>
          <w:sz w:val="22"/>
          <w:szCs w:val="22"/>
          <w:lang w:eastAsia="ru-RU"/>
        </w:rPr>
      </w:pPr>
    </w:p>
    <w:p w:rsidR="007D7461" w:rsidRPr="00672013" w:rsidRDefault="007D7461" w:rsidP="007D7461">
      <w:pPr>
        <w:shd w:val="clear" w:color="auto" w:fill="FFFFFF"/>
        <w:spacing w:line="240" w:lineRule="auto"/>
        <w:ind w:firstLine="709"/>
        <w:jc w:val="both"/>
        <w:rPr>
          <w:rFonts w:ascii="Arial" w:eastAsia="Times New Roman" w:hAnsi="Arial" w:cs="Arial"/>
          <w:sz w:val="22"/>
          <w:szCs w:val="22"/>
          <w:lang w:eastAsia="ru-RU"/>
        </w:rPr>
      </w:pPr>
      <w:r w:rsidRPr="00672013">
        <w:rPr>
          <w:rFonts w:ascii="Arial" w:eastAsia="Times New Roman" w:hAnsi="Arial" w:cs="Arial"/>
          <w:sz w:val="22"/>
          <w:szCs w:val="22"/>
          <w:lang w:eastAsia="ru-RU"/>
        </w:rPr>
        <w:lastRenderedPageBreak/>
        <w:t xml:space="preserve">57. Забезпечити стимулювання досліджень і розробок у сфері </w:t>
      </w:r>
      <w:proofErr w:type="spellStart"/>
      <w:r w:rsidRPr="00672013">
        <w:rPr>
          <w:rFonts w:ascii="Arial" w:eastAsia="Times New Roman" w:hAnsi="Arial" w:cs="Arial"/>
          <w:sz w:val="22"/>
          <w:szCs w:val="22"/>
          <w:lang w:eastAsia="ru-RU"/>
        </w:rPr>
        <w:t>кібербезпеки</w:t>
      </w:r>
      <w:proofErr w:type="spellEnd"/>
      <w:r w:rsidRPr="00672013">
        <w:rPr>
          <w:rFonts w:ascii="Arial" w:eastAsia="Times New Roman" w:hAnsi="Arial" w:cs="Arial"/>
          <w:sz w:val="22"/>
          <w:szCs w:val="22"/>
          <w:lang w:eastAsia="ru-RU"/>
        </w:rPr>
        <w:t xml:space="preserve"> з урахуванням розвитку новітніх інформаційно-комунікаційних технологій, зокрема, технологій хмарних та квантових обчислень, 5G-мереж, Інтернету речей, штучного інтелекту, а також появи нових засобів реалізації </w:t>
      </w:r>
      <w:proofErr w:type="spellStart"/>
      <w:r w:rsidRPr="00672013">
        <w:rPr>
          <w:rFonts w:ascii="Arial" w:eastAsia="Times New Roman" w:hAnsi="Arial" w:cs="Arial"/>
          <w:sz w:val="22"/>
          <w:szCs w:val="22"/>
          <w:lang w:eastAsia="ru-RU"/>
        </w:rPr>
        <w:t>кіберзагроз</w:t>
      </w:r>
      <w:proofErr w:type="spellEnd"/>
      <w:r w:rsidRPr="00672013">
        <w:rPr>
          <w:rFonts w:ascii="Arial" w:eastAsia="Times New Roman" w:hAnsi="Arial" w:cs="Arial"/>
          <w:sz w:val="22"/>
          <w:szCs w:val="22"/>
          <w:lang w:eastAsia="ru-RU"/>
        </w:rPr>
        <w:t xml:space="preserve"> з метою створення вітчизняних систем, платформ і продуктів у сфері </w:t>
      </w:r>
      <w:proofErr w:type="spellStart"/>
      <w:r w:rsidRPr="00672013">
        <w:rPr>
          <w:rFonts w:ascii="Arial" w:eastAsia="Times New Roman" w:hAnsi="Arial" w:cs="Arial"/>
          <w:sz w:val="22"/>
          <w:szCs w:val="22"/>
          <w:lang w:eastAsia="ru-RU"/>
        </w:rPr>
        <w:t>кібербезпеки</w:t>
      </w:r>
      <w:proofErr w:type="spellEnd"/>
      <w:r w:rsidRPr="00672013">
        <w:rPr>
          <w:rFonts w:ascii="Arial" w:eastAsia="Times New Roman" w:hAnsi="Arial" w:cs="Arial"/>
          <w:sz w:val="22"/>
          <w:szCs w:val="22"/>
          <w:lang w:eastAsia="ru-RU"/>
        </w:rPr>
        <w:t>.</w:t>
      </w:r>
    </w:p>
    <w:tbl>
      <w:tblPr>
        <w:tblW w:w="5000" w:type="pct"/>
        <w:tblCellMar>
          <w:left w:w="0" w:type="dxa"/>
          <w:right w:w="0" w:type="dxa"/>
        </w:tblCellMar>
        <w:tblLook w:val="04A0" w:firstRow="1" w:lastRow="0" w:firstColumn="1" w:lastColumn="0" w:noHBand="0" w:noVBand="1"/>
      </w:tblPr>
      <w:tblGrid>
        <w:gridCol w:w="4426"/>
        <w:gridCol w:w="4929"/>
      </w:tblGrid>
      <w:tr w:rsidR="007D7461" w:rsidRPr="00672013" w:rsidTr="007D7461">
        <w:tc>
          <w:tcPr>
            <w:tcW w:w="4426" w:type="dxa"/>
            <w:hideMark/>
          </w:tcPr>
          <w:p w:rsidR="007D7461" w:rsidRPr="00672013" w:rsidRDefault="007D7461">
            <w:pPr>
              <w:rPr>
                <w:rFonts w:ascii="Arial" w:eastAsia="Times New Roman" w:hAnsi="Arial" w:cs="Arial"/>
                <w:sz w:val="22"/>
                <w:szCs w:val="22"/>
                <w:lang w:eastAsia="ru-RU"/>
              </w:rPr>
            </w:pPr>
          </w:p>
        </w:tc>
        <w:tc>
          <w:tcPr>
            <w:tcW w:w="4929" w:type="dxa"/>
            <w:hideMark/>
          </w:tcPr>
          <w:p w:rsidR="007D7461" w:rsidRPr="00672013" w:rsidRDefault="007D7461">
            <w:pPr>
              <w:spacing w:before="120" w:line="240" w:lineRule="auto"/>
              <w:ind w:left="111"/>
              <w:rPr>
                <w:rFonts w:ascii="Arial" w:eastAsia="Times New Roman" w:hAnsi="Arial" w:cs="Arial"/>
                <w:sz w:val="22"/>
                <w:szCs w:val="22"/>
                <w:lang w:eastAsia="ru-RU"/>
              </w:rPr>
            </w:pPr>
            <w:r w:rsidRPr="00672013">
              <w:rPr>
                <w:rFonts w:ascii="Arial" w:eastAsia="Times New Roman" w:hAnsi="Arial" w:cs="Arial"/>
                <w:sz w:val="22"/>
                <w:szCs w:val="22"/>
                <w:lang w:eastAsia="ru-RU"/>
              </w:rPr>
              <w:t xml:space="preserve">Кабінет Міністрів України, Національний координаційний центр </w:t>
            </w:r>
            <w:proofErr w:type="spellStart"/>
            <w:r w:rsidRPr="00672013">
              <w:rPr>
                <w:rFonts w:ascii="Arial" w:eastAsia="Times New Roman" w:hAnsi="Arial" w:cs="Arial"/>
                <w:sz w:val="22"/>
                <w:szCs w:val="22"/>
                <w:lang w:eastAsia="ru-RU"/>
              </w:rPr>
              <w:t>кібербезпеки</w:t>
            </w:r>
            <w:proofErr w:type="spellEnd"/>
            <w:r w:rsidRPr="00672013">
              <w:rPr>
                <w:rFonts w:ascii="Arial" w:eastAsia="Times New Roman" w:hAnsi="Arial" w:cs="Arial"/>
                <w:sz w:val="22"/>
                <w:szCs w:val="22"/>
                <w:lang w:eastAsia="ru-RU"/>
              </w:rPr>
              <w:t>, Національна академія наук України</w:t>
            </w:r>
          </w:p>
        </w:tc>
      </w:tr>
      <w:tr w:rsidR="007D7461" w:rsidRPr="00672013" w:rsidTr="007D7461">
        <w:tc>
          <w:tcPr>
            <w:tcW w:w="4426" w:type="dxa"/>
            <w:hideMark/>
          </w:tcPr>
          <w:p w:rsidR="007D7461" w:rsidRPr="00672013" w:rsidRDefault="007D7461">
            <w:pPr>
              <w:rPr>
                <w:rFonts w:ascii="Arial" w:eastAsia="Times New Roman" w:hAnsi="Arial" w:cs="Arial"/>
                <w:sz w:val="22"/>
                <w:szCs w:val="22"/>
                <w:lang w:eastAsia="ru-RU"/>
              </w:rPr>
            </w:pPr>
          </w:p>
        </w:tc>
        <w:tc>
          <w:tcPr>
            <w:tcW w:w="4929" w:type="dxa"/>
            <w:hideMark/>
          </w:tcPr>
          <w:p w:rsidR="007D7461" w:rsidRPr="00672013" w:rsidRDefault="007D7461">
            <w:pPr>
              <w:spacing w:before="120" w:line="240" w:lineRule="auto"/>
              <w:ind w:left="111"/>
              <w:rPr>
                <w:rFonts w:ascii="Arial" w:eastAsia="Times New Roman" w:hAnsi="Arial" w:cs="Arial"/>
                <w:sz w:val="22"/>
                <w:szCs w:val="22"/>
                <w:lang w:eastAsia="ru-RU"/>
              </w:rPr>
            </w:pPr>
            <w:r w:rsidRPr="00672013">
              <w:rPr>
                <w:rFonts w:ascii="Arial" w:eastAsia="Times New Roman" w:hAnsi="Arial" w:cs="Arial"/>
                <w:i/>
                <w:sz w:val="22"/>
                <w:szCs w:val="22"/>
                <w:lang w:eastAsia="ru-RU"/>
              </w:rPr>
              <w:t>Розроблення механізму стимулювання – друге півріччя 2022 року</w:t>
            </w:r>
            <w:r w:rsidRPr="00672013">
              <w:rPr>
                <w:rFonts w:ascii="Arial" w:eastAsia="Times New Roman" w:hAnsi="Arial" w:cs="Arial"/>
                <w:i/>
                <w:sz w:val="22"/>
                <w:szCs w:val="22"/>
                <w:lang w:eastAsia="ru-RU"/>
              </w:rPr>
              <w:br/>
              <w:t>Реалізація – постійно</w:t>
            </w:r>
          </w:p>
        </w:tc>
      </w:tr>
      <w:tr w:rsidR="007D7461" w:rsidRPr="00672013" w:rsidTr="007D7461">
        <w:tc>
          <w:tcPr>
            <w:tcW w:w="4426" w:type="dxa"/>
            <w:hideMark/>
          </w:tcPr>
          <w:p w:rsidR="007D7461" w:rsidRPr="00672013" w:rsidRDefault="007D7461">
            <w:pPr>
              <w:spacing w:line="240" w:lineRule="auto"/>
              <w:rPr>
                <w:rFonts w:ascii="Arial" w:eastAsia="Times New Roman" w:hAnsi="Arial" w:cs="Arial"/>
                <w:sz w:val="22"/>
                <w:szCs w:val="22"/>
                <w:lang w:eastAsia="ru-RU"/>
              </w:rPr>
            </w:pPr>
            <w:r w:rsidRPr="00672013">
              <w:rPr>
                <w:rFonts w:ascii="Arial" w:eastAsia="Times New Roman" w:hAnsi="Arial" w:cs="Arial"/>
                <w:b/>
                <w:bCs/>
                <w:i/>
                <w:iCs/>
                <w:sz w:val="22"/>
                <w:szCs w:val="22"/>
                <w:lang w:eastAsia="ru-RU"/>
              </w:rPr>
              <w:t>Індикатор виконання</w:t>
            </w:r>
          </w:p>
        </w:tc>
        <w:tc>
          <w:tcPr>
            <w:tcW w:w="4929" w:type="dxa"/>
            <w:hideMark/>
          </w:tcPr>
          <w:p w:rsidR="007D7461" w:rsidRPr="00672013" w:rsidRDefault="007D7461">
            <w:pPr>
              <w:spacing w:before="120" w:line="240" w:lineRule="auto"/>
              <w:ind w:left="111"/>
              <w:rPr>
                <w:rFonts w:ascii="Arial" w:eastAsia="Times New Roman" w:hAnsi="Arial" w:cs="Arial"/>
                <w:b/>
                <w:bCs/>
                <w:i/>
                <w:sz w:val="22"/>
                <w:szCs w:val="22"/>
                <w:lang w:eastAsia="ru-RU"/>
              </w:rPr>
            </w:pPr>
            <w:r w:rsidRPr="00672013">
              <w:rPr>
                <w:rFonts w:ascii="Arial" w:eastAsia="Times New Roman" w:hAnsi="Arial" w:cs="Arial"/>
                <w:b/>
                <w:bCs/>
                <w:i/>
                <w:sz w:val="22"/>
                <w:szCs w:val="22"/>
                <w:lang w:eastAsia="ru-RU"/>
              </w:rPr>
              <w:t xml:space="preserve">До кінця другого півріччя 2022 року розроблено (створено концептуальне бачення, затверджено необхідні нормативно-правові документи та проведено пілотне застосування) механізму стимулювання досліджень і розробок у сфері </w:t>
            </w:r>
            <w:proofErr w:type="spellStart"/>
            <w:r w:rsidRPr="00672013">
              <w:rPr>
                <w:rFonts w:ascii="Arial" w:eastAsia="Times New Roman" w:hAnsi="Arial" w:cs="Arial"/>
                <w:b/>
                <w:bCs/>
                <w:i/>
                <w:sz w:val="22"/>
                <w:szCs w:val="22"/>
                <w:lang w:eastAsia="ru-RU"/>
              </w:rPr>
              <w:t>кібербезпеки</w:t>
            </w:r>
            <w:proofErr w:type="spellEnd"/>
            <w:r w:rsidRPr="00672013">
              <w:rPr>
                <w:rFonts w:ascii="Arial" w:eastAsia="Times New Roman" w:hAnsi="Arial" w:cs="Arial"/>
                <w:b/>
                <w:bCs/>
                <w:i/>
                <w:sz w:val="22"/>
                <w:szCs w:val="22"/>
                <w:lang w:eastAsia="ru-RU"/>
              </w:rPr>
              <w:t xml:space="preserve"> з урахуванням розвитку новітніх інформаційно-комунікаційних технологій</w:t>
            </w:r>
            <w:r w:rsidR="009F1647" w:rsidRPr="00672013">
              <w:rPr>
                <w:rFonts w:ascii="Arial" w:eastAsia="Times New Roman" w:hAnsi="Arial" w:cs="Arial"/>
                <w:b/>
                <w:bCs/>
                <w:i/>
                <w:sz w:val="22"/>
                <w:szCs w:val="22"/>
                <w:lang w:eastAsia="ru-RU"/>
              </w:rPr>
              <w:t>.</w:t>
            </w:r>
          </w:p>
          <w:p w:rsidR="007D7461" w:rsidRPr="00672013" w:rsidRDefault="007D7461">
            <w:pPr>
              <w:spacing w:before="120" w:line="240" w:lineRule="auto"/>
              <w:ind w:left="111"/>
              <w:rPr>
                <w:rFonts w:ascii="Arial" w:eastAsia="Times New Roman" w:hAnsi="Arial" w:cs="Arial"/>
                <w:b/>
                <w:bCs/>
                <w:i/>
                <w:sz w:val="22"/>
                <w:szCs w:val="22"/>
                <w:lang w:eastAsia="ru-RU"/>
              </w:rPr>
            </w:pPr>
            <w:r w:rsidRPr="00672013">
              <w:rPr>
                <w:rFonts w:ascii="Arial" w:eastAsia="Times New Roman" w:hAnsi="Arial" w:cs="Arial"/>
                <w:b/>
                <w:bCs/>
                <w:i/>
                <w:sz w:val="22"/>
                <w:szCs w:val="22"/>
                <w:lang w:eastAsia="ru-RU"/>
              </w:rPr>
              <w:t xml:space="preserve">Щорічно механізм забезпечує стимулювання мінімум одного нового дослідження чи розробки в наступних категоріях: технології хмарних та квантових обчислень, 5G-мережі, Інтернет речей, штучний інтелект, нові засоби реалізації </w:t>
            </w:r>
            <w:proofErr w:type="spellStart"/>
            <w:r w:rsidRPr="00672013">
              <w:rPr>
                <w:rFonts w:ascii="Arial" w:eastAsia="Times New Roman" w:hAnsi="Arial" w:cs="Arial"/>
                <w:b/>
                <w:bCs/>
                <w:i/>
                <w:sz w:val="22"/>
                <w:szCs w:val="22"/>
                <w:lang w:eastAsia="ru-RU"/>
              </w:rPr>
              <w:t>кіберзагроз</w:t>
            </w:r>
            <w:proofErr w:type="spellEnd"/>
            <w:r w:rsidRPr="00672013">
              <w:rPr>
                <w:rFonts w:ascii="Arial" w:eastAsia="Times New Roman" w:hAnsi="Arial" w:cs="Arial"/>
                <w:b/>
                <w:bCs/>
                <w:i/>
                <w:sz w:val="22"/>
                <w:szCs w:val="22"/>
                <w:lang w:eastAsia="ru-RU"/>
              </w:rPr>
              <w:t xml:space="preserve">, створення вітчизняних систем, платформ і продуктів у сфері </w:t>
            </w:r>
            <w:proofErr w:type="spellStart"/>
            <w:r w:rsidRPr="00672013">
              <w:rPr>
                <w:rFonts w:ascii="Arial" w:eastAsia="Times New Roman" w:hAnsi="Arial" w:cs="Arial"/>
                <w:b/>
                <w:bCs/>
                <w:i/>
                <w:sz w:val="22"/>
                <w:szCs w:val="22"/>
                <w:lang w:eastAsia="ru-RU"/>
              </w:rPr>
              <w:t>кібербезпеки</w:t>
            </w:r>
            <w:proofErr w:type="spellEnd"/>
            <w:r w:rsidR="009F1647" w:rsidRPr="00672013">
              <w:rPr>
                <w:rFonts w:ascii="Arial" w:eastAsia="Times New Roman" w:hAnsi="Arial" w:cs="Arial"/>
                <w:b/>
                <w:bCs/>
                <w:i/>
                <w:sz w:val="22"/>
                <w:szCs w:val="22"/>
                <w:lang w:eastAsia="ru-RU"/>
              </w:rPr>
              <w:t>.</w:t>
            </w:r>
          </w:p>
          <w:p w:rsidR="007D7461" w:rsidRPr="00672013" w:rsidRDefault="007D7461" w:rsidP="009F1647">
            <w:pPr>
              <w:spacing w:before="120" w:line="240" w:lineRule="auto"/>
              <w:ind w:left="111"/>
              <w:rPr>
                <w:rFonts w:ascii="Arial" w:eastAsia="Times New Roman" w:hAnsi="Arial" w:cs="Arial"/>
                <w:b/>
                <w:bCs/>
                <w:i/>
                <w:sz w:val="22"/>
                <w:szCs w:val="22"/>
                <w:lang w:eastAsia="ru-RU"/>
              </w:rPr>
            </w:pPr>
            <w:r w:rsidRPr="00672013">
              <w:rPr>
                <w:rFonts w:ascii="Arial" w:eastAsia="Times New Roman" w:hAnsi="Arial" w:cs="Arial"/>
                <w:b/>
                <w:bCs/>
                <w:i/>
                <w:sz w:val="22"/>
                <w:szCs w:val="22"/>
                <w:lang w:eastAsia="ru-RU"/>
              </w:rPr>
              <w:t>Щорічно до НКЦК подається довідкова інформація про результативність застосування механізму</w:t>
            </w:r>
            <w:r w:rsidR="009F1647" w:rsidRPr="00672013">
              <w:rPr>
                <w:rFonts w:ascii="Arial" w:eastAsia="Times New Roman" w:hAnsi="Arial" w:cs="Arial"/>
                <w:b/>
                <w:bCs/>
                <w:i/>
                <w:sz w:val="22"/>
                <w:szCs w:val="22"/>
                <w:lang w:eastAsia="ru-RU"/>
              </w:rPr>
              <w:t>.</w:t>
            </w:r>
          </w:p>
        </w:tc>
      </w:tr>
    </w:tbl>
    <w:p w:rsidR="007D7461" w:rsidRPr="00672013" w:rsidRDefault="007D7461" w:rsidP="007D7461">
      <w:pPr>
        <w:shd w:val="clear" w:color="auto" w:fill="FFFFFF"/>
        <w:spacing w:line="240" w:lineRule="auto"/>
        <w:ind w:firstLine="709"/>
        <w:jc w:val="both"/>
        <w:rPr>
          <w:rFonts w:ascii="Arial" w:eastAsia="Times New Roman" w:hAnsi="Arial" w:cs="Arial"/>
          <w:sz w:val="22"/>
          <w:szCs w:val="22"/>
          <w:lang w:eastAsia="ru-RU"/>
        </w:rPr>
      </w:pPr>
    </w:p>
    <w:p w:rsidR="007D7461" w:rsidRPr="00672013" w:rsidRDefault="007D7461" w:rsidP="007D7461">
      <w:pPr>
        <w:shd w:val="clear" w:color="auto" w:fill="FFFFFF"/>
        <w:spacing w:line="240" w:lineRule="auto"/>
        <w:ind w:firstLine="709"/>
        <w:jc w:val="both"/>
        <w:rPr>
          <w:rFonts w:ascii="Arial" w:eastAsia="Times New Roman" w:hAnsi="Arial" w:cs="Arial"/>
          <w:sz w:val="22"/>
          <w:szCs w:val="22"/>
          <w:lang w:eastAsia="ru-RU"/>
        </w:rPr>
      </w:pPr>
      <w:r w:rsidRPr="00672013">
        <w:rPr>
          <w:rFonts w:ascii="Arial" w:eastAsia="Times New Roman" w:hAnsi="Arial" w:cs="Arial"/>
          <w:sz w:val="22"/>
          <w:szCs w:val="22"/>
          <w:lang w:eastAsia="ru-RU"/>
        </w:rPr>
        <w:t xml:space="preserve">58. Удосконалити систему підготовки та підвищення кваліфікації фахівців у сфері </w:t>
      </w:r>
      <w:proofErr w:type="spellStart"/>
      <w:r w:rsidRPr="00672013">
        <w:rPr>
          <w:rFonts w:ascii="Arial" w:eastAsia="Times New Roman" w:hAnsi="Arial" w:cs="Arial"/>
          <w:sz w:val="22"/>
          <w:szCs w:val="22"/>
          <w:lang w:eastAsia="ru-RU"/>
        </w:rPr>
        <w:t>кібербезпеки</w:t>
      </w:r>
      <w:proofErr w:type="spellEnd"/>
      <w:r w:rsidRPr="00672013">
        <w:rPr>
          <w:rFonts w:ascii="Arial" w:eastAsia="Times New Roman" w:hAnsi="Arial" w:cs="Arial"/>
          <w:sz w:val="22"/>
          <w:szCs w:val="22"/>
          <w:lang w:eastAsia="ru-RU"/>
        </w:rPr>
        <w:t>.</w:t>
      </w:r>
    </w:p>
    <w:tbl>
      <w:tblPr>
        <w:tblW w:w="5000" w:type="pct"/>
        <w:tblCellMar>
          <w:left w:w="0" w:type="dxa"/>
          <w:right w:w="0" w:type="dxa"/>
        </w:tblCellMar>
        <w:tblLook w:val="04A0" w:firstRow="1" w:lastRow="0" w:firstColumn="1" w:lastColumn="0" w:noHBand="0" w:noVBand="1"/>
      </w:tblPr>
      <w:tblGrid>
        <w:gridCol w:w="4426"/>
        <w:gridCol w:w="4929"/>
      </w:tblGrid>
      <w:tr w:rsidR="007D7461" w:rsidRPr="00672013" w:rsidTr="007D7461">
        <w:tc>
          <w:tcPr>
            <w:tcW w:w="4426" w:type="dxa"/>
            <w:hideMark/>
          </w:tcPr>
          <w:p w:rsidR="007D7461" w:rsidRPr="00672013" w:rsidRDefault="007D7461">
            <w:pPr>
              <w:rPr>
                <w:rFonts w:ascii="Arial" w:eastAsia="Times New Roman" w:hAnsi="Arial" w:cs="Arial"/>
                <w:sz w:val="22"/>
                <w:szCs w:val="22"/>
                <w:lang w:eastAsia="ru-RU"/>
              </w:rPr>
            </w:pPr>
          </w:p>
        </w:tc>
        <w:tc>
          <w:tcPr>
            <w:tcW w:w="4929" w:type="dxa"/>
            <w:hideMark/>
          </w:tcPr>
          <w:p w:rsidR="007D7461" w:rsidRPr="00672013" w:rsidRDefault="007D7461">
            <w:pPr>
              <w:spacing w:before="120" w:line="240" w:lineRule="auto"/>
              <w:ind w:left="111"/>
              <w:rPr>
                <w:rFonts w:ascii="Arial" w:eastAsia="Times New Roman" w:hAnsi="Arial" w:cs="Arial"/>
                <w:sz w:val="22"/>
                <w:szCs w:val="22"/>
                <w:lang w:eastAsia="ru-RU"/>
              </w:rPr>
            </w:pPr>
            <w:r w:rsidRPr="00672013">
              <w:rPr>
                <w:rFonts w:ascii="Arial" w:eastAsia="Times New Roman" w:hAnsi="Arial" w:cs="Arial"/>
                <w:sz w:val="22"/>
                <w:szCs w:val="22"/>
                <w:lang w:eastAsia="ru-RU"/>
              </w:rPr>
              <w:t xml:space="preserve">Кабінет Міністрів України, Міністерство освіти і науки України, Національне агентство України з питань державної служби, основні суб'єкти національної системи </w:t>
            </w:r>
            <w:proofErr w:type="spellStart"/>
            <w:r w:rsidRPr="00672013">
              <w:rPr>
                <w:rFonts w:ascii="Arial" w:eastAsia="Times New Roman" w:hAnsi="Arial" w:cs="Arial"/>
                <w:sz w:val="22"/>
                <w:szCs w:val="22"/>
                <w:lang w:eastAsia="ru-RU"/>
              </w:rPr>
              <w:t>кібербезпеки</w:t>
            </w:r>
            <w:proofErr w:type="spellEnd"/>
          </w:p>
        </w:tc>
      </w:tr>
      <w:tr w:rsidR="007D7461" w:rsidRPr="00672013" w:rsidTr="007D7461">
        <w:tc>
          <w:tcPr>
            <w:tcW w:w="4426" w:type="dxa"/>
            <w:hideMark/>
          </w:tcPr>
          <w:p w:rsidR="007D7461" w:rsidRPr="00672013" w:rsidRDefault="007D7461">
            <w:pPr>
              <w:rPr>
                <w:rFonts w:ascii="Arial" w:eastAsia="Times New Roman" w:hAnsi="Arial" w:cs="Arial"/>
                <w:sz w:val="22"/>
                <w:szCs w:val="22"/>
                <w:lang w:eastAsia="ru-RU"/>
              </w:rPr>
            </w:pPr>
          </w:p>
        </w:tc>
        <w:tc>
          <w:tcPr>
            <w:tcW w:w="4929" w:type="dxa"/>
            <w:hideMark/>
          </w:tcPr>
          <w:p w:rsidR="007D7461" w:rsidRPr="00672013" w:rsidRDefault="007D7461">
            <w:pPr>
              <w:spacing w:before="120" w:line="240" w:lineRule="auto"/>
              <w:ind w:left="111"/>
              <w:rPr>
                <w:rFonts w:ascii="Arial" w:eastAsia="Times New Roman" w:hAnsi="Arial" w:cs="Arial"/>
                <w:sz w:val="22"/>
                <w:szCs w:val="22"/>
                <w:lang w:eastAsia="ru-RU"/>
              </w:rPr>
            </w:pPr>
            <w:r w:rsidRPr="00672013">
              <w:rPr>
                <w:rFonts w:ascii="Arial" w:eastAsia="Times New Roman" w:hAnsi="Arial" w:cs="Arial"/>
                <w:i/>
                <w:sz w:val="22"/>
                <w:szCs w:val="22"/>
                <w:lang w:eastAsia="ru-RU"/>
              </w:rPr>
              <w:t>Розроблення концепції системи – друге півріччя 2022 року</w:t>
            </w:r>
            <w:r w:rsidRPr="00672013">
              <w:rPr>
                <w:rFonts w:ascii="Arial" w:eastAsia="Times New Roman" w:hAnsi="Arial" w:cs="Arial"/>
                <w:i/>
                <w:sz w:val="22"/>
                <w:szCs w:val="22"/>
                <w:lang w:eastAsia="ru-RU"/>
              </w:rPr>
              <w:br/>
              <w:t>Реалізація концепції – друге півріччя 2025 року</w:t>
            </w:r>
          </w:p>
        </w:tc>
      </w:tr>
      <w:tr w:rsidR="007D7461" w:rsidRPr="00672013" w:rsidTr="007D7461">
        <w:tc>
          <w:tcPr>
            <w:tcW w:w="4426" w:type="dxa"/>
            <w:hideMark/>
          </w:tcPr>
          <w:p w:rsidR="007D7461" w:rsidRPr="00672013" w:rsidRDefault="007D7461">
            <w:pPr>
              <w:spacing w:line="240" w:lineRule="auto"/>
              <w:rPr>
                <w:rFonts w:ascii="Arial" w:eastAsia="Times New Roman" w:hAnsi="Arial" w:cs="Arial"/>
                <w:sz w:val="22"/>
                <w:szCs w:val="22"/>
                <w:lang w:eastAsia="ru-RU"/>
              </w:rPr>
            </w:pPr>
            <w:r w:rsidRPr="00672013">
              <w:rPr>
                <w:rFonts w:ascii="Arial" w:eastAsia="Times New Roman" w:hAnsi="Arial" w:cs="Arial"/>
                <w:b/>
                <w:bCs/>
                <w:i/>
                <w:iCs/>
                <w:sz w:val="22"/>
                <w:szCs w:val="22"/>
                <w:lang w:eastAsia="ru-RU"/>
              </w:rPr>
              <w:t>Індикатор виконання</w:t>
            </w:r>
          </w:p>
        </w:tc>
        <w:tc>
          <w:tcPr>
            <w:tcW w:w="4929" w:type="dxa"/>
            <w:hideMark/>
          </w:tcPr>
          <w:p w:rsidR="007D7461" w:rsidRPr="00672013" w:rsidRDefault="007D7461">
            <w:pPr>
              <w:spacing w:before="120" w:line="240" w:lineRule="auto"/>
              <w:ind w:left="111"/>
              <w:rPr>
                <w:rFonts w:ascii="Arial" w:eastAsia="Times New Roman" w:hAnsi="Arial" w:cs="Arial"/>
                <w:b/>
                <w:bCs/>
                <w:i/>
                <w:sz w:val="22"/>
                <w:szCs w:val="22"/>
                <w:lang w:eastAsia="ru-RU"/>
              </w:rPr>
            </w:pPr>
            <w:r w:rsidRPr="00672013">
              <w:rPr>
                <w:rFonts w:ascii="Arial" w:eastAsia="Times New Roman" w:hAnsi="Arial" w:cs="Arial"/>
                <w:b/>
                <w:bCs/>
                <w:i/>
                <w:sz w:val="22"/>
                <w:szCs w:val="22"/>
                <w:lang w:eastAsia="ru-RU"/>
              </w:rPr>
              <w:t xml:space="preserve">До кінця другого півріччя 2022 року розроблено та публічно презентовано Концепцію системи підготовки та підвищення кваліфікації фахівців у сфері </w:t>
            </w:r>
            <w:proofErr w:type="spellStart"/>
            <w:r w:rsidRPr="00672013">
              <w:rPr>
                <w:rFonts w:ascii="Arial" w:eastAsia="Times New Roman" w:hAnsi="Arial" w:cs="Arial"/>
                <w:b/>
                <w:bCs/>
                <w:i/>
                <w:sz w:val="22"/>
                <w:szCs w:val="22"/>
                <w:lang w:eastAsia="ru-RU"/>
              </w:rPr>
              <w:t>кібербезпеки</w:t>
            </w:r>
            <w:proofErr w:type="spellEnd"/>
            <w:r w:rsidR="003F633E" w:rsidRPr="00672013">
              <w:rPr>
                <w:rFonts w:ascii="Arial" w:eastAsia="Times New Roman" w:hAnsi="Arial" w:cs="Arial"/>
                <w:b/>
                <w:bCs/>
                <w:i/>
                <w:sz w:val="22"/>
                <w:szCs w:val="22"/>
                <w:lang w:eastAsia="ru-RU"/>
              </w:rPr>
              <w:t>.</w:t>
            </w:r>
          </w:p>
          <w:p w:rsidR="007D7461" w:rsidRPr="00672013" w:rsidRDefault="007D7461" w:rsidP="003F633E">
            <w:pPr>
              <w:spacing w:before="120" w:line="240" w:lineRule="auto"/>
              <w:ind w:left="111"/>
              <w:rPr>
                <w:rFonts w:ascii="Arial" w:eastAsia="Times New Roman" w:hAnsi="Arial" w:cs="Arial"/>
                <w:b/>
                <w:bCs/>
                <w:i/>
                <w:sz w:val="22"/>
                <w:szCs w:val="22"/>
                <w:lang w:eastAsia="ru-RU"/>
              </w:rPr>
            </w:pPr>
            <w:r w:rsidRPr="00672013">
              <w:rPr>
                <w:rFonts w:ascii="Arial" w:eastAsia="Times New Roman" w:hAnsi="Arial" w:cs="Arial"/>
                <w:b/>
                <w:bCs/>
                <w:i/>
                <w:sz w:val="22"/>
                <w:szCs w:val="22"/>
                <w:lang w:eastAsia="ru-RU"/>
              </w:rPr>
              <w:t xml:space="preserve">До кінця другого півріччя 2025 року Концепція офіційно прийнята, має затверджений план реалізації та </w:t>
            </w:r>
            <w:r w:rsidRPr="00672013">
              <w:rPr>
                <w:rFonts w:ascii="Arial" w:eastAsia="Times New Roman" w:hAnsi="Arial" w:cs="Arial"/>
                <w:b/>
                <w:bCs/>
                <w:i/>
                <w:sz w:val="22"/>
                <w:szCs w:val="22"/>
                <w:lang w:eastAsia="ru-RU"/>
              </w:rPr>
              <w:lastRenderedPageBreak/>
              <w:t>впроваджується щонайменше в пілотному режимі</w:t>
            </w:r>
            <w:r w:rsidR="003F633E" w:rsidRPr="00672013">
              <w:rPr>
                <w:rFonts w:ascii="Arial" w:eastAsia="Times New Roman" w:hAnsi="Arial" w:cs="Arial"/>
                <w:b/>
                <w:bCs/>
                <w:i/>
                <w:sz w:val="22"/>
                <w:szCs w:val="22"/>
                <w:lang w:eastAsia="ru-RU"/>
              </w:rPr>
              <w:t>.</w:t>
            </w:r>
          </w:p>
        </w:tc>
      </w:tr>
    </w:tbl>
    <w:p w:rsidR="007D7461" w:rsidRPr="00672013" w:rsidRDefault="007D7461" w:rsidP="007D7461">
      <w:pPr>
        <w:shd w:val="clear" w:color="auto" w:fill="FFFFFF"/>
        <w:spacing w:line="240" w:lineRule="auto"/>
        <w:ind w:firstLine="709"/>
        <w:jc w:val="both"/>
        <w:rPr>
          <w:rFonts w:ascii="Arial" w:eastAsia="Times New Roman" w:hAnsi="Arial" w:cs="Arial"/>
          <w:sz w:val="22"/>
          <w:szCs w:val="22"/>
          <w:lang w:eastAsia="ru-RU"/>
        </w:rPr>
      </w:pPr>
    </w:p>
    <w:p w:rsidR="007D7461" w:rsidRPr="00672013" w:rsidRDefault="007D7461" w:rsidP="007D7461">
      <w:pPr>
        <w:shd w:val="clear" w:color="auto" w:fill="FFFFFF"/>
        <w:spacing w:line="240" w:lineRule="auto"/>
        <w:ind w:firstLine="709"/>
        <w:jc w:val="both"/>
        <w:rPr>
          <w:rFonts w:ascii="Arial" w:eastAsia="Times New Roman" w:hAnsi="Arial" w:cs="Arial"/>
          <w:sz w:val="22"/>
          <w:szCs w:val="22"/>
          <w:lang w:eastAsia="ru-RU"/>
        </w:rPr>
      </w:pPr>
      <w:r w:rsidRPr="00672013">
        <w:rPr>
          <w:rFonts w:ascii="Arial" w:eastAsia="Times New Roman" w:hAnsi="Arial" w:cs="Arial"/>
          <w:sz w:val="22"/>
          <w:szCs w:val="22"/>
          <w:lang w:eastAsia="ru-RU"/>
        </w:rPr>
        <w:t xml:space="preserve">59. Розробити Загальнонаціональну програму </w:t>
      </w:r>
      <w:proofErr w:type="spellStart"/>
      <w:r w:rsidRPr="00672013">
        <w:rPr>
          <w:rFonts w:ascii="Arial" w:eastAsia="Times New Roman" w:hAnsi="Arial" w:cs="Arial"/>
          <w:sz w:val="22"/>
          <w:szCs w:val="22"/>
          <w:lang w:eastAsia="ru-RU"/>
        </w:rPr>
        <w:t>кіберграмотності</w:t>
      </w:r>
      <w:proofErr w:type="spellEnd"/>
      <w:r w:rsidRPr="00672013">
        <w:rPr>
          <w:rFonts w:ascii="Arial" w:eastAsia="Times New Roman" w:hAnsi="Arial" w:cs="Arial"/>
          <w:sz w:val="22"/>
          <w:szCs w:val="22"/>
          <w:lang w:eastAsia="ru-RU"/>
        </w:rPr>
        <w:t xml:space="preserve">, спрямовану на підвищення рівня цифрової грамотності населення України, зокрема, шляхом включення питань стосовно цифрових навичок, </w:t>
      </w:r>
      <w:proofErr w:type="spellStart"/>
      <w:r w:rsidRPr="00672013">
        <w:rPr>
          <w:rFonts w:ascii="Arial" w:eastAsia="Times New Roman" w:hAnsi="Arial" w:cs="Arial"/>
          <w:sz w:val="22"/>
          <w:szCs w:val="22"/>
          <w:lang w:eastAsia="ru-RU"/>
        </w:rPr>
        <w:t>кіберобізнаності</w:t>
      </w:r>
      <w:proofErr w:type="spellEnd"/>
      <w:r w:rsidRPr="00672013">
        <w:rPr>
          <w:rFonts w:ascii="Arial" w:eastAsia="Times New Roman" w:hAnsi="Arial" w:cs="Arial"/>
          <w:sz w:val="22"/>
          <w:szCs w:val="22"/>
          <w:lang w:eastAsia="ru-RU"/>
        </w:rPr>
        <w:t xml:space="preserve"> щодо сучасних </w:t>
      </w:r>
      <w:proofErr w:type="spellStart"/>
      <w:r w:rsidRPr="00672013">
        <w:rPr>
          <w:rFonts w:ascii="Arial" w:eastAsia="Times New Roman" w:hAnsi="Arial" w:cs="Arial"/>
          <w:sz w:val="22"/>
          <w:szCs w:val="22"/>
          <w:lang w:eastAsia="ru-RU"/>
        </w:rPr>
        <w:t>кіберзагроз</w:t>
      </w:r>
      <w:proofErr w:type="spellEnd"/>
      <w:r w:rsidRPr="00672013">
        <w:rPr>
          <w:rFonts w:ascii="Arial" w:eastAsia="Times New Roman" w:hAnsi="Arial" w:cs="Arial"/>
          <w:sz w:val="22"/>
          <w:szCs w:val="22"/>
          <w:lang w:eastAsia="ru-RU"/>
        </w:rPr>
        <w:t xml:space="preserve"> та протидії ним до навчальних програм загальної середньої, професійної (професійно-технічної), фахової </w:t>
      </w:r>
      <w:proofErr w:type="spellStart"/>
      <w:r w:rsidRPr="00672013">
        <w:rPr>
          <w:rFonts w:ascii="Arial" w:eastAsia="Times New Roman" w:hAnsi="Arial" w:cs="Arial"/>
          <w:sz w:val="22"/>
          <w:szCs w:val="22"/>
          <w:lang w:eastAsia="ru-RU"/>
        </w:rPr>
        <w:t>передвищої</w:t>
      </w:r>
      <w:proofErr w:type="spellEnd"/>
      <w:r w:rsidRPr="00672013">
        <w:rPr>
          <w:rFonts w:ascii="Arial" w:eastAsia="Times New Roman" w:hAnsi="Arial" w:cs="Arial"/>
          <w:sz w:val="22"/>
          <w:szCs w:val="22"/>
          <w:lang w:eastAsia="ru-RU"/>
        </w:rPr>
        <w:t xml:space="preserve"> та вищої освіти.</w:t>
      </w:r>
    </w:p>
    <w:tbl>
      <w:tblPr>
        <w:tblW w:w="5000" w:type="pct"/>
        <w:tblCellMar>
          <w:left w:w="0" w:type="dxa"/>
          <w:right w:w="0" w:type="dxa"/>
        </w:tblCellMar>
        <w:tblLook w:val="04A0" w:firstRow="1" w:lastRow="0" w:firstColumn="1" w:lastColumn="0" w:noHBand="0" w:noVBand="1"/>
      </w:tblPr>
      <w:tblGrid>
        <w:gridCol w:w="4426"/>
        <w:gridCol w:w="4929"/>
      </w:tblGrid>
      <w:tr w:rsidR="007D7461" w:rsidRPr="00672013" w:rsidTr="007D7461">
        <w:tc>
          <w:tcPr>
            <w:tcW w:w="4426" w:type="dxa"/>
            <w:hideMark/>
          </w:tcPr>
          <w:p w:rsidR="007D7461" w:rsidRPr="00672013" w:rsidRDefault="007D7461">
            <w:pPr>
              <w:rPr>
                <w:rFonts w:ascii="Arial" w:eastAsia="Times New Roman" w:hAnsi="Arial" w:cs="Arial"/>
                <w:sz w:val="22"/>
                <w:szCs w:val="22"/>
                <w:lang w:eastAsia="ru-RU"/>
              </w:rPr>
            </w:pPr>
          </w:p>
        </w:tc>
        <w:tc>
          <w:tcPr>
            <w:tcW w:w="4929" w:type="dxa"/>
            <w:hideMark/>
          </w:tcPr>
          <w:p w:rsidR="007D7461" w:rsidRPr="00672013" w:rsidRDefault="007D7461">
            <w:pPr>
              <w:spacing w:before="120" w:line="240" w:lineRule="auto"/>
              <w:ind w:left="111"/>
              <w:rPr>
                <w:rFonts w:ascii="Arial" w:eastAsia="Times New Roman" w:hAnsi="Arial" w:cs="Arial"/>
                <w:sz w:val="22"/>
                <w:szCs w:val="22"/>
                <w:lang w:eastAsia="ru-RU"/>
              </w:rPr>
            </w:pPr>
            <w:r w:rsidRPr="00672013">
              <w:rPr>
                <w:rFonts w:ascii="Arial" w:eastAsia="Times New Roman" w:hAnsi="Arial" w:cs="Arial"/>
                <w:sz w:val="22"/>
                <w:szCs w:val="22"/>
                <w:lang w:eastAsia="ru-RU"/>
              </w:rPr>
              <w:t xml:space="preserve">Кабінет Міністрів України, Міністерство освіти і науки України, Міністерство цифрової трансформації України, основні суб'єкти національної системи </w:t>
            </w:r>
            <w:proofErr w:type="spellStart"/>
            <w:r w:rsidRPr="00672013">
              <w:rPr>
                <w:rFonts w:ascii="Arial" w:eastAsia="Times New Roman" w:hAnsi="Arial" w:cs="Arial"/>
                <w:sz w:val="22"/>
                <w:szCs w:val="22"/>
                <w:lang w:eastAsia="ru-RU"/>
              </w:rPr>
              <w:t>кібербезпеки</w:t>
            </w:r>
            <w:proofErr w:type="spellEnd"/>
          </w:p>
        </w:tc>
      </w:tr>
      <w:tr w:rsidR="007D7461" w:rsidRPr="00672013" w:rsidTr="007D7461">
        <w:tc>
          <w:tcPr>
            <w:tcW w:w="4426" w:type="dxa"/>
            <w:hideMark/>
          </w:tcPr>
          <w:p w:rsidR="007D7461" w:rsidRPr="00672013" w:rsidRDefault="007D7461">
            <w:pPr>
              <w:rPr>
                <w:rFonts w:ascii="Arial" w:eastAsia="Times New Roman" w:hAnsi="Arial" w:cs="Arial"/>
                <w:sz w:val="22"/>
                <w:szCs w:val="22"/>
                <w:lang w:eastAsia="ru-RU"/>
              </w:rPr>
            </w:pPr>
          </w:p>
        </w:tc>
        <w:tc>
          <w:tcPr>
            <w:tcW w:w="4929" w:type="dxa"/>
            <w:hideMark/>
          </w:tcPr>
          <w:p w:rsidR="007D7461" w:rsidRPr="00672013" w:rsidRDefault="007D7461">
            <w:pPr>
              <w:spacing w:before="120" w:line="240" w:lineRule="auto"/>
              <w:ind w:left="111"/>
              <w:rPr>
                <w:rFonts w:ascii="Arial" w:eastAsia="Times New Roman" w:hAnsi="Arial" w:cs="Arial"/>
                <w:sz w:val="22"/>
                <w:szCs w:val="22"/>
                <w:lang w:eastAsia="ru-RU"/>
              </w:rPr>
            </w:pPr>
            <w:r w:rsidRPr="00672013">
              <w:rPr>
                <w:rFonts w:ascii="Arial" w:eastAsia="Times New Roman" w:hAnsi="Arial" w:cs="Arial"/>
                <w:i/>
                <w:sz w:val="22"/>
                <w:szCs w:val="22"/>
                <w:lang w:eastAsia="ru-RU"/>
              </w:rPr>
              <w:t>Розробка програми – перше півріччя 2023 року</w:t>
            </w:r>
            <w:r w:rsidRPr="00672013">
              <w:rPr>
                <w:rFonts w:ascii="Arial" w:eastAsia="Times New Roman" w:hAnsi="Arial" w:cs="Arial"/>
                <w:i/>
                <w:sz w:val="22"/>
                <w:szCs w:val="22"/>
                <w:lang w:eastAsia="ru-RU"/>
              </w:rPr>
              <w:br/>
              <w:t>Реалізація програми – постійно</w:t>
            </w:r>
          </w:p>
        </w:tc>
      </w:tr>
      <w:tr w:rsidR="007D7461" w:rsidRPr="00672013" w:rsidTr="007D7461">
        <w:tc>
          <w:tcPr>
            <w:tcW w:w="4426" w:type="dxa"/>
            <w:hideMark/>
          </w:tcPr>
          <w:p w:rsidR="007D7461" w:rsidRPr="00672013" w:rsidRDefault="007D7461">
            <w:pPr>
              <w:spacing w:line="240" w:lineRule="auto"/>
              <w:rPr>
                <w:rFonts w:ascii="Arial" w:eastAsia="Times New Roman" w:hAnsi="Arial" w:cs="Arial"/>
                <w:sz w:val="22"/>
                <w:szCs w:val="22"/>
                <w:lang w:eastAsia="ru-RU"/>
              </w:rPr>
            </w:pPr>
            <w:r w:rsidRPr="00672013">
              <w:rPr>
                <w:rFonts w:ascii="Arial" w:eastAsia="Times New Roman" w:hAnsi="Arial" w:cs="Arial"/>
                <w:b/>
                <w:bCs/>
                <w:i/>
                <w:iCs/>
                <w:sz w:val="22"/>
                <w:szCs w:val="22"/>
                <w:lang w:eastAsia="ru-RU"/>
              </w:rPr>
              <w:t>Індикатор виконання</w:t>
            </w:r>
          </w:p>
        </w:tc>
        <w:tc>
          <w:tcPr>
            <w:tcW w:w="4929" w:type="dxa"/>
            <w:hideMark/>
          </w:tcPr>
          <w:p w:rsidR="007D7461" w:rsidRPr="00672013" w:rsidRDefault="007D7461">
            <w:pPr>
              <w:spacing w:before="120" w:line="240" w:lineRule="auto"/>
              <w:ind w:left="111"/>
              <w:rPr>
                <w:rFonts w:ascii="Arial" w:eastAsia="Times New Roman" w:hAnsi="Arial" w:cs="Arial"/>
                <w:b/>
                <w:bCs/>
                <w:i/>
                <w:sz w:val="22"/>
                <w:szCs w:val="22"/>
                <w:lang w:eastAsia="ru-RU"/>
              </w:rPr>
            </w:pPr>
            <w:r w:rsidRPr="00672013">
              <w:rPr>
                <w:rFonts w:ascii="Arial" w:eastAsia="Times New Roman" w:hAnsi="Arial" w:cs="Arial"/>
                <w:b/>
                <w:bCs/>
                <w:i/>
                <w:sz w:val="22"/>
                <w:szCs w:val="22"/>
                <w:lang w:eastAsia="ru-RU"/>
              </w:rPr>
              <w:t xml:space="preserve">До кінця першого півріччя 2023 року розроблено деталізовану Загальнонаціональну програму </w:t>
            </w:r>
            <w:proofErr w:type="spellStart"/>
            <w:r w:rsidRPr="00672013">
              <w:rPr>
                <w:rFonts w:ascii="Arial" w:eastAsia="Times New Roman" w:hAnsi="Arial" w:cs="Arial"/>
                <w:b/>
                <w:bCs/>
                <w:i/>
                <w:sz w:val="22"/>
                <w:szCs w:val="22"/>
                <w:lang w:eastAsia="ru-RU"/>
              </w:rPr>
              <w:t>кіберграмотності</w:t>
            </w:r>
            <w:proofErr w:type="spellEnd"/>
            <w:r w:rsidR="003F633E" w:rsidRPr="00672013">
              <w:rPr>
                <w:rFonts w:ascii="Arial" w:eastAsia="Times New Roman" w:hAnsi="Arial" w:cs="Arial"/>
                <w:b/>
                <w:bCs/>
                <w:i/>
                <w:sz w:val="22"/>
                <w:szCs w:val="22"/>
                <w:lang w:eastAsia="ru-RU"/>
              </w:rPr>
              <w:t>.</w:t>
            </w:r>
          </w:p>
          <w:p w:rsidR="007D7461" w:rsidRPr="00672013" w:rsidRDefault="007D7461">
            <w:pPr>
              <w:spacing w:before="120" w:line="240" w:lineRule="auto"/>
              <w:ind w:left="111"/>
              <w:rPr>
                <w:rFonts w:ascii="Arial" w:eastAsia="Times New Roman" w:hAnsi="Arial" w:cs="Arial"/>
                <w:b/>
                <w:bCs/>
                <w:i/>
                <w:sz w:val="22"/>
                <w:szCs w:val="22"/>
                <w:lang w:eastAsia="ru-RU"/>
              </w:rPr>
            </w:pPr>
            <w:r w:rsidRPr="00672013">
              <w:rPr>
                <w:rFonts w:ascii="Arial" w:eastAsia="Times New Roman" w:hAnsi="Arial" w:cs="Arial"/>
                <w:b/>
                <w:bCs/>
                <w:i/>
                <w:sz w:val="22"/>
                <w:szCs w:val="22"/>
                <w:lang w:eastAsia="ru-RU"/>
              </w:rPr>
              <w:t>Щорічно програма охоплює щонайменше на 10% цільових аудиторій більше, ніж у попередньому році.</w:t>
            </w:r>
          </w:p>
        </w:tc>
      </w:tr>
    </w:tbl>
    <w:p w:rsidR="007D7461" w:rsidRPr="00672013" w:rsidRDefault="007D7461" w:rsidP="007D7461">
      <w:pPr>
        <w:shd w:val="clear" w:color="auto" w:fill="FFFFFF"/>
        <w:spacing w:line="240" w:lineRule="auto"/>
        <w:ind w:firstLine="709"/>
        <w:jc w:val="both"/>
        <w:rPr>
          <w:rFonts w:ascii="Arial" w:eastAsia="Times New Roman" w:hAnsi="Arial" w:cs="Arial"/>
          <w:sz w:val="22"/>
          <w:szCs w:val="22"/>
          <w:lang w:eastAsia="ru-RU"/>
        </w:rPr>
      </w:pPr>
    </w:p>
    <w:p w:rsidR="007D7461" w:rsidRPr="00672013" w:rsidRDefault="007D7461" w:rsidP="007D7461">
      <w:pPr>
        <w:shd w:val="clear" w:color="auto" w:fill="FFFFFF"/>
        <w:spacing w:line="240" w:lineRule="auto"/>
        <w:ind w:firstLine="709"/>
        <w:jc w:val="both"/>
        <w:rPr>
          <w:rFonts w:ascii="Arial" w:eastAsia="Times New Roman" w:hAnsi="Arial" w:cs="Arial"/>
          <w:sz w:val="22"/>
          <w:szCs w:val="22"/>
          <w:lang w:eastAsia="ru-RU"/>
        </w:rPr>
      </w:pPr>
      <w:r w:rsidRPr="00672013">
        <w:rPr>
          <w:rFonts w:ascii="Arial" w:eastAsia="Times New Roman" w:hAnsi="Arial" w:cs="Arial"/>
          <w:sz w:val="22"/>
          <w:szCs w:val="22"/>
          <w:lang w:eastAsia="ru-RU"/>
        </w:rPr>
        <w:t xml:space="preserve">60. Утворити центри, що будуть здійснювати узагальнення та обмін досвідом у сфері </w:t>
      </w:r>
      <w:proofErr w:type="spellStart"/>
      <w:r w:rsidRPr="00672013">
        <w:rPr>
          <w:rFonts w:ascii="Arial" w:eastAsia="Times New Roman" w:hAnsi="Arial" w:cs="Arial"/>
          <w:sz w:val="22"/>
          <w:szCs w:val="22"/>
          <w:lang w:eastAsia="ru-RU"/>
        </w:rPr>
        <w:t>кібербезпеки</w:t>
      </w:r>
      <w:proofErr w:type="spellEnd"/>
      <w:r w:rsidRPr="00672013">
        <w:rPr>
          <w:rFonts w:ascii="Arial" w:eastAsia="Times New Roman" w:hAnsi="Arial" w:cs="Arial"/>
          <w:sz w:val="22"/>
          <w:szCs w:val="22"/>
          <w:lang w:eastAsia="ru-RU"/>
        </w:rPr>
        <w:t>, підтримку інновацій та вітчизняних розробок у цій сфері.</w:t>
      </w:r>
    </w:p>
    <w:tbl>
      <w:tblPr>
        <w:tblW w:w="5000" w:type="pct"/>
        <w:tblCellMar>
          <w:left w:w="0" w:type="dxa"/>
          <w:right w:w="0" w:type="dxa"/>
        </w:tblCellMar>
        <w:tblLook w:val="04A0" w:firstRow="1" w:lastRow="0" w:firstColumn="1" w:lastColumn="0" w:noHBand="0" w:noVBand="1"/>
      </w:tblPr>
      <w:tblGrid>
        <w:gridCol w:w="4426"/>
        <w:gridCol w:w="4929"/>
      </w:tblGrid>
      <w:tr w:rsidR="007D7461" w:rsidRPr="00672013" w:rsidTr="007D7461">
        <w:tc>
          <w:tcPr>
            <w:tcW w:w="4426" w:type="dxa"/>
            <w:hideMark/>
          </w:tcPr>
          <w:p w:rsidR="007D7461" w:rsidRPr="00672013" w:rsidRDefault="007D7461">
            <w:pPr>
              <w:rPr>
                <w:rFonts w:ascii="Arial" w:eastAsia="Times New Roman" w:hAnsi="Arial" w:cs="Arial"/>
                <w:sz w:val="22"/>
                <w:szCs w:val="22"/>
                <w:lang w:eastAsia="ru-RU"/>
              </w:rPr>
            </w:pPr>
          </w:p>
        </w:tc>
        <w:tc>
          <w:tcPr>
            <w:tcW w:w="4929" w:type="dxa"/>
            <w:hideMark/>
          </w:tcPr>
          <w:p w:rsidR="007D7461" w:rsidRPr="00672013" w:rsidRDefault="007D7461">
            <w:pPr>
              <w:spacing w:before="120" w:line="240" w:lineRule="auto"/>
              <w:ind w:left="111"/>
              <w:rPr>
                <w:rFonts w:ascii="Arial" w:eastAsia="Times New Roman" w:hAnsi="Arial" w:cs="Arial"/>
                <w:sz w:val="22"/>
                <w:szCs w:val="22"/>
                <w:lang w:eastAsia="ru-RU"/>
              </w:rPr>
            </w:pPr>
            <w:r w:rsidRPr="00672013">
              <w:rPr>
                <w:rFonts w:ascii="Arial" w:eastAsia="Times New Roman" w:hAnsi="Arial" w:cs="Arial"/>
                <w:sz w:val="22"/>
                <w:szCs w:val="22"/>
                <w:lang w:eastAsia="ru-RU"/>
              </w:rPr>
              <w:t xml:space="preserve">Кабінет Міністрів України, Національна академія наук України, основні суб'єкти національної системи </w:t>
            </w:r>
            <w:proofErr w:type="spellStart"/>
            <w:r w:rsidRPr="00672013">
              <w:rPr>
                <w:rFonts w:ascii="Arial" w:eastAsia="Times New Roman" w:hAnsi="Arial" w:cs="Arial"/>
                <w:sz w:val="22"/>
                <w:szCs w:val="22"/>
                <w:lang w:eastAsia="ru-RU"/>
              </w:rPr>
              <w:t>кібербезпеки</w:t>
            </w:r>
            <w:proofErr w:type="spellEnd"/>
          </w:p>
        </w:tc>
      </w:tr>
      <w:tr w:rsidR="007D7461" w:rsidRPr="00672013" w:rsidTr="007D7461">
        <w:tc>
          <w:tcPr>
            <w:tcW w:w="4426" w:type="dxa"/>
            <w:hideMark/>
          </w:tcPr>
          <w:p w:rsidR="007D7461" w:rsidRPr="00672013" w:rsidRDefault="007D7461">
            <w:pPr>
              <w:rPr>
                <w:rFonts w:ascii="Arial" w:eastAsia="Times New Roman" w:hAnsi="Arial" w:cs="Arial"/>
                <w:sz w:val="22"/>
                <w:szCs w:val="22"/>
                <w:lang w:eastAsia="ru-RU"/>
              </w:rPr>
            </w:pPr>
          </w:p>
        </w:tc>
        <w:tc>
          <w:tcPr>
            <w:tcW w:w="4929" w:type="dxa"/>
            <w:hideMark/>
          </w:tcPr>
          <w:p w:rsidR="007D7461" w:rsidRPr="00672013" w:rsidRDefault="007D7461">
            <w:pPr>
              <w:spacing w:before="120" w:line="240" w:lineRule="auto"/>
              <w:ind w:left="111"/>
              <w:rPr>
                <w:rFonts w:ascii="Arial" w:eastAsia="Times New Roman" w:hAnsi="Arial" w:cs="Arial"/>
                <w:i/>
                <w:sz w:val="22"/>
                <w:szCs w:val="22"/>
                <w:lang w:eastAsia="ru-RU"/>
              </w:rPr>
            </w:pPr>
            <w:r w:rsidRPr="00672013">
              <w:rPr>
                <w:rFonts w:ascii="Arial" w:eastAsia="Times New Roman" w:hAnsi="Arial" w:cs="Arial"/>
                <w:i/>
                <w:sz w:val="22"/>
                <w:szCs w:val="22"/>
                <w:lang w:eastAsia="ru-RU"/>
              </w:rPr>
              <w:t>Друге півріччя 2025 року</w:t>
            </w:r>
          </w:p>
        </w:tc>
      </w:tr>
      <w:tr w:rsidR="007D7461" w:rsidRPr="00672013" w:rsidTr="007D7461">
        <w:tc>
          <w:tcPr>
            <w:tcW w:w="4426" w:type="dxa"/>
            <w:hideMark/>
          </w:tcPr>
          <w:p w:rsidR="007D7461" w:rsidRPr="00672013" w:rsidRDefault="007D7461">
            <w:pPr>
              <w:spacing w:line="240" w:lineRule="auto"/>
              <w:rPr>
                <w:rFonts w:ascii="Arial" w:eastAsia="Times New Roman" w:hAnsi="Arial" w:cs="Arial"/>
                <w:sz w:val="22"/>
                <w:szCs w:val="22"/>
                <w:lang w:eastAsia="ru-RU"/>
              </w:rPr>
            </w:pPr>
            <w:r w:rsidRPr="00672013">
              <w:rPr>
                <w:rFonts w:ascii="Arial" w:eastAsia="Times New Roman" w:hAnsi="Arial" w:cs="Arial"/>
                <w:b/>
                <w:bCs/>
                <w:i/>
                <w:iCs/>
                <w:sz w:val="22"/>
                <w:szCs w:val="22"/>
                <w:lang w:eastAsia="ru-RU"/>
              </w:rPr>
              <w:t>Індикатор виконання</w:t>
            </w:r>
          </w:p>
        </w:tc>
        <w:tc>
          <w:tcPr>
            <w:tcW w:w="4929" w:type="dxa"/>
            <w:hideMark/>
          </w:tcPr>
          <w:p w:rsidR="007D7461" w:rsidRPr="00672013" w:rsidRDefault="007D7461">
            <w:pPr>
              <w:spacing w:before="120" w:line="240" w:lineRule="auto"/>
              <w:ind w:left="111"/>
              <w:rPr>
                <w:rFonts w:ascii="Arial" w:eastAsia="Times New Roman" w:hAnsi="Arial" w:cs="Arial"/>
                <w:b/>
                <w:bCs/>
                <w:i/>
                <w:sz w:val="22"/>
                <w:szCs w:val="22"/>
                <w:lang w:eastAsia="ru-RU"/>
              </w:rPr>
            </w:pPr>
            <w:r w:rsidRPr="00672013">
              <w:rPr>
                <w:rFonts w:ascii="Arial" w:eastAsia="Times New Roman" w:hAnsi="Arial" w:cs="Arial"/>
                <w:b/>
                <w:bCs/>
                <w:i/>
                <w:sz w:val="22"/>
                <w:szCs w:val="22"/>
                <w:lang w:eastAsia="ru-RU"/>
              </w:rPr>
              <w:t xml:space="preserve">Створено щонайменше 3 центри (відомчі, секторальні, наукові або інші), які на постійній основі здійснюють узагальнення та обмін досвідом у сфері </w:t>
            </w:r>
            <w:proofErr w:type="spellStart"/>
            <w:r w:rsidRPr="00672013">
              <w:rPr>
                <w:rFonts w:ascii="Arial" w:eastAsia="Times New Roman" w:hAnsi="Arial" w:cs="Arial"/>
                <w:b/>
                <w:bCs/>
                <w:i/>
                <w:sz w:val="22"/>
                <w:szCs w:val="22"/>
                <w:lang w:eastAsia="ru-RU"/>
              </w:rPr>
              <w:t>кібербезпеки</w:t>
            </w:r>
            <w:proofErr w:type="spellEnd"/>
            <w:r w:rsidRPr="00672013">
              <w:rPr>
                <w:rFonts w:ascii="Arial" w:eastAsia="Times New Roman" w:hAnsi="Arial" w:cs="Arial"/>
                <w:b/>
                <w:bCs/>
                <w:i/>
                <w:sz w:val="22"/>
                <w:szCs w:val="22"/>
                <w:lang w:eastAsia="ru-RU"/>
              </w:rPr>
              <w:t>, підтримку інновацій та вітчизняних розробок у цій сфері (або хоча б одне з цих завдань)</w:t>
            </w:r>
            <w:r w:rsidR="003F633E" w:rsidRPr="00672013">
              <w:rPr>
                <w:rFonts w:ascii="Arial" w:eastAsia="Times New Roman" w:hAnsi="Arial" w:cs="Arial"/>
                <w:b/>
                <w:bCs/>
                <w:i/>
                <w:sz w:val="22"/>
                <w:szCs w:val="22"/>
                <w:lang w:eastAsia="ru-RU"/>
              </w:rPr>
              <w:t>.</w:t>
            </w:r>
          </w:p>
        </w:tc>
      </w:tr>
    </w:tbl>
    <w:p w:rsidR="007D7461" w:rsidRPr="00672013" w:rsidRDefault="007D7461" w:rsidP="007D7461">
      <w:pPr>
        <w:shd w:val="clear" w:color="auto" w:fill="FFFFFF"/>
        <w:tabs>
          <w:tab w:val="left" w:pos="851"/>
        </w:tabs>
        <w:spacing w:line="240" w:lineRule="auto"/>
        <w:ind w:firstLine="709"/>
        <w:jc w:val="both"/>
        <w:rPr>
          <w:rFonts w:ascii="Arial" w:eastAsia="Times New Roman" w:hAnsi="Arial" w:cs="Arial"/>
          <w:sz w:val="22"/>
          <w:szCs w:val="22"/>
          <w:lang w:eastAsia="ru-RU"/>
        </w:rPr>
      </w:pPr>
    </w:p>
    <w:p w:rsidR="007D7461" w:rsidRPr="00672013" w:rsidRDefault="007D7461" w:rsidP="007D7461">
      <w:pPr>
        <w:shd w:val="clear" w:color="auto" w:fill="FFFFFF"/>
        <w:tabs>
          <w:tab w:val="left" w:pos="851"/>
        </w:tabs>
        <w:spacing w:line="240" w:lineRule="auto"/>
        <w:ind w:firstLine="709"/>
        <w:jc w:val="both"/>
        <w:rPr>
          <w:rFonts w:ascii="Arial" w:eastAsia="Times New Roman" w:hAnsi="Arial" w:cs="Arial"/>
          <w:sz w:val="22"/>
          <w:szCs w:val="22"/>
          <w:lang w:eastAsia="ru-RU"/>
        </w:rPr>
      </w:pPr>
      <w:r w:rsidRPr="00672013">
        <w:rPr>
          <w:rFonts w:ascii="Arial" w:eastAsia="Times New Roman" w:hAnsi="Arial" w:cs="Arial"/>
          <w:spacing w:val="-4"/>
          <w:sz w:val="22"/>
          <w:szCs w:val="22"/>
          <w:lang w:eastAsia="ru-RU"/>
        </w:rPr>
        <w:t xml:space="preserve">61. Забезпечити матеріальне стимулювання фахівців у сфері </w:t>
      </w:r>
      <w:proofErr w:type="spellStart"/>
      <w:r w:rsidRPr="00672013">
        <w:rPr>
          <w:rFonts w:ascii="Arial" w:eastAsia="Times New Roman" w:hAnsi="Arial" w:cs="Arial"/>
          <w:spacing w:val="-4"/>
          <w:sz w:val="22"/>
          <w:szCs w:val="22"/>
          <w:lang w:eastAsia="ru-RU"/>
        </w:rPr>
        <w:t>кібербезпеки</w:t>
      </w:r>
      <w:proofErr w:type="spellEnd"/>
      <w:r w:rsidRPr="00672013">
        <w:rPr>
          <w:rFonts w:ascii="Arial" w:eastAsia="Times New Roman" w:hAnsi="Arial" w:cs="Arial"/>
          <w:spacing w:val="-4"/>
          <w:sz w:val="22"/>
          <w:szCs w:val="22"/>
          <w:lang w:eastAsia="ru-RU"/>
        </w:rPr>
        <w:t>, які перебувають на військовій, державній службі, у тому числі на державн</w:t>
      </w:r>
      <w:r w:rsidRPr="00672013">
        <w:rPr>
          <w:rFonts w:ascii="Arial" w:eastAsia="Times New Roman" w:hAnsi="Arial" w:cs="Arial"/>
          <w:sz w:val="22"/>
          <w:szCs w:val="22"/>
          <w:lang w:eastAsia="ru-RU"/>
        </w:rPr>
        <w:t xml:space="preserve">ій службі особливого характеру, службі в правоохоронних органах або працюють за трудовим договором у державному секторі і безпосередньо виконують функції із забезпечення </w:t>
      </w:r>
      <w:proofErr w:type="spellStart"/>
      <w:r w:rsidRPr="00672013">
        <w:rPr>
          <w:rFonts w:ascii="Arial" w:eastAsia="Times New Roman" w:hAnsi="Arial" w:cs="Arial"/>
          <w:sz w:val="22"/>
          <w:szCs w:val="22"/>
          <w:lang w:eastAsia="ru-RU"/>
        </w:rPr>
        <w:t>кібербезпеки</w:t>
      </w:r>
      <w:proofErr w:type="spellEnd"/>
      <w:r w:rsidRPr="00672013">
        <w:rPr>
          <w:rFonts w:ascii="Arial" w:eastAsia="Times New Roman" w:hAnsi="Arial" w:cs="Arial"/>
          <w:sz w:val="22"/>
          <w:szCs w:val="22"/>
          <w:lang w:eastAsia="ru-RU"/>
        </w:rPr>
        <w:t xml:space="preserve"> та </w:t>
      </w:r>
      <w:proofErr w:type="spellStart"/>
      <w:r w:rsidRPr="00672013">
        <w:rPr>
          <w:rFonts w:ascii="Arial" w:eastAsia="Times New Roman" w:hAnsi="Arial" w:cs="Arial"/>
          <w:sz w:val="22"/>
          <w:szCs w:val="22"/>
          <w:lang w:eastAsia="ru-RU"/>
        </w:rPr>
        <w:t>кіберзахисту</w:t>
      </w:r>
      <w:proofErr w:type="spellEnd"/>
      <w:r w:rsidRPr="00672013">
        <w:rPr>
          <w:rFonts w:ascii="Arial" w:eastAsia="Times New Roman" w:hAnsi="Arial" w:cs="Arial"/>
          <w:sz w:val="22"/>
          <w:szCs w:val="22"/>
          <w:lang w:eastAsia="ru-RU"/>
        </w:rPr>
        <w:t>, з урахуванням рівнів оплати праці таких фахівців у приватному секторі.</w:t>
      </w:r>
    </w:p>
    <w:tbl>
      <w:tblPr>
        <w:tblW w:w="5000" w:type="pct"/>
        <w:tblCellMar>
          <w:left w:w="0" w:type="dxa"/>
          <w:right w:w="0" w:type="dxa"/>
        </w:tblCellMar>
        <w:tblLook w:val="04A0" w:firstRow="1" w:lastRow="0" w:firstColumn="1" w:lastColumn="0" w:noHBand="0" w:noVBand="1"/>
      </w:tblPr>
      <w:tblGrid>
        <w:gridCol w:w="4426"/>
        <w:gridCol w:w="4929"/>
      </w:tblGrid>
      <w:tr w:rsidR="007D7461" w:rsidRPr="00672013" w:rsidTr="007D7461">
        <w:tc>
          <w:tcPr>
            <w:tcW w:w="4426" w:type="dxa"/>
            <w:hideMark/>
          </w:tcPr>
          <w:p w:rsidR="007D7461" w:rsidRPr="00672013" w:rsidRDefault="007D7461">
            <w:pPr>
              <w:rPr>
                <w:rFonts w:ascii="Arial" w:eastAsia="Times New Roman" w:hAnsi="Arial" w:cs="Arial"/>
                <w:sz w:val="22"/>
                <w:szCs w:val="22"/>
                <w:lang w:eastAsia="ru-RU"/>
              </w:rPr>
            </w:pPr>
          </w:p>
        </w:tc>
        <w:tc>
          <w:tcPr>
            <w:tcW w:w="4929" w:type="dxa"/>
            <w:hideMark/>
          </w:tcPr>
          <w:p w:rsidR="007D7461" w:rsidRPr="00672013" w:rsidRDefault="007D7461">
            <w:pPr>
              <w:spacing w:before="120" w:line="240" w:lineRule="auto"/>
              <w:ind w:left="111"/>
              <w:rPr>
                <w:rFonts w:ascii="Arial" w:eastAsia="Times New Roman" w:hAnsi="Arial" w:cs="Arial"/>
                <w:sz w:val="22"/>
                <w:szCs w:val="22"/>
                <w:lang w:eastAsia="ru-RU"/>
              </w:rPr>
            </w:pPr>
            <w:r w:rsidRPr="00672013">
              <w:rPr>
                <w:rFonts w:ascii="Arial" w:eastAsia="Times New Roman" w:hAnsi="Arial" w:cs="Arial"/>
                <w:sz w:val="22"/>
                <w:szCs w:val="22"/>
                <w:lang w:eastAsia="ru-RU"/>
              </w:rPr>
              <w:t xml:space="preserve">Кабінет Міністрів України, основні суб'єкти національної системи </w:t>
            </w:r>
            <w:proofErr w:type="spellStart"/>
            <w:r w:rsidRPr="00672013">
              <w:rPr>
                <w:rFonts w:ascii="Arial" w:eastAsia="Times New Roman" w:hAnsi="Arial" w:cs="Arial"/>
                <w:sz w:val="22"/>
                <w:szCs w:val="22"/>
                <w:lang w:eastAsia="ru-RU"/>
              </w:rPr>
              <w:t>кібербезпеки</w:t>
            </w:r>
            <w:proofErr w:type="spellEnd"/>
          </w:p>
        </w:tc>
      </w:tr>
      <w:tr w:rsidR="007D7461" w:rsidRPr="00672013" w:rsidTr="007D7461">
        <w:tc>
          <w:tcPr>
            <w:tcW w:w="4426" w:type="dxa"/>
            <w:hideMark/>
          </w:tcPr>
          <w:p w:rsidR="007D7461" w:rsidRPr="00672013" w:rsidRDefault="007D7461">
            <w:pPr>
              <w:rPr>
                <w:rFonts w:ascii="Arial" w:eastAsia="Times New Roman" w:hAnsi="Arial" w:cs="Arial"/>
                <w:sz w:val="22"/>
                <w:szCs w:val="22"/>
                <w:lang w:eastAsia="ru-RU"/>
              </w:rPr>
            </w:pPr>
          </w:p>
        </w:tc>
        <w:tc>
          <w:tcPr>
            <w:tcW w:w="4929" w:type="dxa"/>
            <w:hideMark/>
          </w:tcPr>
          <w:p w:rsidR="007D7461" w:rsidRPr="00672013" w:rsidRDefault="007D7461">
            <w:pPr>
              <w:spacing w:before="120" w:line="240" w:lineRule="auto"/>
              <w:ind w:left="111"/>
              <w:rPr>
                <w:rFonts w:ascii="Arial" w:eastAsia="Times New Roman" w:hAnsi="Arial" w:cs="Arial"/>
                <w:i/>
                <w:sz w:val="22"/>
                <w:szCs w:val="22"/>
                <w:lang w:eastAsia="ru-RU"/>
              </w:rPr>
            </w:pPr>
            <w:r w:rsidRPr="00672013">
              <w:rPr>
                <w:rFonts w:ascii="Arial" w:eastAsia="Times New Roman" w:hAnsi="Arial" w:cs="Arial"/>
                <w:i/>
                <w:sz w:val="22"/>
                <w:szCs w:val="22"/>
                <w:lang w:eastAsia="ru-RU"/>
              </w:rPr>
              <w:t>Перше півріччя 2022 року</w:t>
            </w:r>
          </w:p>
        </w:tc>
      </w:tr>
      <w:tr w:rsidR="007D7461" w:rsidRPr="00672013" w:rsidTr="007D7461">
        <w:tc>
          <w:tcPr>
            <w:tcW w:w="4426" w:type="dxa"/>
            <w:hideMark/>
          </w:tcPr>
          <w:p w:rsidR="007D7461" w:rsidRPr="00672013" w:rsidRDefault="007D7461">
            <w:pPr>
              <w:spacing w:line="240" w:lineRule="auto"/>
              <w:rPr>
                <w:rFonts w:ascii="Arial" w:eastAsia="Times New Roman" w:hAnsi="Arial" w:cs="Arial"/>
                <w:sz w:val="22"/>
                <w:szCs w:val="22"/>
                <w:lang w:eastAsia="ru-RU"/>
              </w:rPr>
            </w:pPr>
            <w:r w:rsidRPr="00672013">
              <w:rPr>
                <w:rFonts w:ascii="Arial" w:eastAsia="Times New Roman" w:hAnsi="Arial" w:cs="Arial"/>
                <w:b/>
                <w:bCs/>
                <w:i/>
                <w:iCs/>
                <w:sz w:val="22"/>
                <w:szCs w:val="22"/>
                <w:lang w:eastAsia="ru-RU"/>
              </w:rPr>
              <w:t>Індикатор виконання</w:t>
            </w:r>
          </w:p>
        </w:tc>
        <w:tc>
          <w:tcPr>
            <w:tcW w:w="4929" w:type="dxa"/>
            <w:hideMark/>
          </w:tcPr>
          <w:p w:rsidR="007D7461" w:rsidRPr="00672013" w:rsidRDefault="007D7461" w:rsidP="00933010">
            <w:pPr>
              <w:spacing w:before="120" w:line="240" w:lineRule="auto"/>
              <w:ind w:left="111"/>
              <w:rPr>
                <w:rFonts w:ascii="Arial" w:eastAsia="Times New Roman" w:hAnsi="Arial" w:cs="Arial"/>
                <w:b/>
                <w:bCs/>
                <w:i/>
                <w:sz w:val="22"/>
                <w:szCs w:val="22"/>
                <w:lang w:eastAsia="ru-RU"/>
              </w:rPr>
            </w:pPr>
            <w:r w:rsidRPr="00672013">
              <w:rPr>
                <w:rFonts w:ascii="Arial" w:eastAsia="Times New Roman" w:hAnsi="Arial" w:cs="Arial"/>
                <w:b/>
                <w:bCs/>
                <w:i/>
                <w:sz w:val="22"/>
                <w:szCs w:val="22"/>
                <w:lang w:eastAsia="ru-RU"/>
              </w:rPr>
              <w:t xml:space="preserve">Розроблено та </w:t>
            </w:r>
            <w:r w:rsidR="00933010" w:rsidRPr="00672013">
              <w:rPr>
                <w:rFonts w:ascii="Arial" w:eastAsia="Times New Roman" w:hAnsi="Arial" w:cs="Arial"/>
                <w:b/>
                <w:bCs/>
                <w:i/>
                <w:sz w:val="22"/>
                <w:szCs w:val="22"/>
                <w:lang w:eastAsia="ru-RU"/>
              </w:rPr>
              <w:t xml:space="preserve">прийнято акт(и) </w:t>
            </w:r>
            <w:r w:rsidRPr="00672013">
              <w:rPr>
                <w:rFonts w:ascii="Arial" w:eastAsia="Times New Roman" w:hAnsi="Arial" w:cs="Arial"/>
                <w:b/>
                <w:bCs/>
                <w:i/>
                <w:sz w:val="22"/>
                <w:szCs w:val="22"/>
                <w:lang w:eastAsia="ru-RU"/>
              </w:rPr>
              <w:t>Кабінету Міністрів України</w:t>
            </w:r>
            <w:r w:rsidR="00933010" w:rsidRPr="00672013">
              <w:rPr>
                <w:rFonts w:ascii="Arial" w:eastAsia="Times New Roman" w:hAnsi="Arial" w:cs="Arial"/>
                <w:b/>
                <w:bCs/>
                <w:i/>
                <w:sz w:val="22"/>
                <w:szCs w:val="22"/>
                <w:lang w:eastAsia="ru-RU"/>
              </w:rPr>
              <w:t>,</w:t>
            </w:r>
            <w:r w:rsidRPr="00672013">
              <w:rPr>
                <w:rFonts w:ascii="Arial" w:eastAsia="Times New Roman" w:hAnsi="Arial" w:cs="Arial"/>
                <w:b/>
                <w:bCs/>
                <w:i/>
                <w:sz w:val="22"/>
                <w:szCs w:val="22"/>
                <w:lang w:eastAsia="ru-RU"/>
              </w:rPr>
              <w:t xml:space="preserve"> </w:t>
            </w:r>
            <w:r w:rsidR="00933010" w:rsidRPr="00672013">
              <w:rPr>
                <w:rFonts w:ascii="Arial" w:eastAsia="Times New Roman" w:hAnsi="Arial" w:cs="Arial"/>
                <w:b/>
                <w:bCs/>
                <w:i/>
                <w:sz w:val="22"/>
                <w:szCs w:val="22"/>
                <w:lang w:eastAsia="ru-RU"/>
              </w:rPr>
              <w:t xml:space="preserve">що забезпечать матеріальне стимулювання фахівців у сфері </w:t>
            </w:r>
            <w:proofErr w:type="spellStart"/>
            <w:r w:rsidR="00933010" w:rsidRPr="00672013">
              <w:rPr>
                <w:rFonts w:ascii="Arial" w:eastAsia="Times New Roman" w:hAnsi="Arial" w:cs="Arial"/>
                <w:b/>
                <w:bCs/>
                <w:i/>
                <w:sz w:val="22"/>
                <w:szCs w:val="22"/>
                <w:lang w:eastAsia="ru-RU"/>
              </w:rPr>
              <w:t>кібербезпеки</w:t>
            </w:r>
            <w:proofErr w:type="spellEnd"/>
            <w:r w:rsidR="00933010" w:rsidRPr="00672013">
              <w:rPr>
                <w:rFonts w:ascii="Arial" w:eastAsia="Times New Roman" w:hAnsi="Arial" w:cs="Arial"/>
                <w:b/>
                <w:bCs/>
                <w:i/>
                <w:sz w:val="22"/>
                <w:szCs w:val="22"/>
                <w:lang w:eastAsia="ru-RU"/>
              </w:rPr>
              <w:t xml:space="preserve">, які перебувають на військовій, державній службі, у тому числі </w:t>
            </w:r>
            <w:r w:rsidR="00933010" w:rsidRPr="00672013">
              <w:rPr>
                <w:rFonts w:ascii="Arial" w:eastAsia="Times New Roman" w:hAnsi="Arial" w:cs="Arial"/>
                <w:b/>
                <w:bCs/>
                <w:i/>
                <w:sz w:val="22"/>
                <w:szCs w:val="22"/>
                <w:lang w:eastAsia="ru-RU"/>
              </w:rPr>
              <w:lastRenderedPageBreak/>
              <w:t xml:space="preserve">на державній службі особливого характеру, службі в правоохоронних органах або працюють за трудовим договором у державному секторі і безпосередньо виконують функції із забезпечення </w:t>
            </w:r>
            <w:proofErr w:type="spellStart"/>
            <w:r w:rsidR="00933010" w:rsidRPr="00672013">
              <w:rPr>
                <w:rFonts w:ascii="Arial" w:eastAsia="Times New Roman" w:hAnsi="Arial" w:cs="Arial"/>
                <w:b/>
                <w:bCs/>
                <w:i/>
                <w:sz w:val="22"/>
                <w:szCs w:val="22"/>
                <w:lang w:eastAsia="ru-RU"/>
              </w:rPr>
              <w:t>кібербезпеки</w:t>
            </w:r>
            <w:proofErr w:type="spellEnd"/>
            <w:r w:rsidR="00933010" w:rsidRPr="00672013">
              <w:rPr>
                <w:rFonts w:ascii="Arial" w:eastAsia="Times New Roman" w:hAnsi="Arial" w:cs="Arial"/>
                <w:b/>
                <w:bCs/>
                <w:i/>
                <w:sz w:val="22"/>
                <w:szCs w:val="22"/>
                <w:lang w:eastAsia="ru-RU"/>
              </w:rPr>
              <w:t xml:space="preserve"> та </w:t>
            </w:r>
            <w:proofErr w:type="spellStart"/>
            <w:r w:rsidR="00933010" w:rsidRPr="00672013">
              <w:rPr>
                <w:rFonts w:ascii="Arial" w:eastAsia="Times New Roman" w:hAnsi="Arial" w:cs="Arial"/>
                <w:b/>
                <w:bCs/>
                <w:i/>
                <w:sz w:val="22"/>
                <w:szCs w:val="22"/>
                <w:lang w:eastAsia="ru-RU"/>
              </w:rPr>
              <w:t>кіберзахисту</w:t>
            </w:r>
            <w:proofErr w:type="spellEnd"/>
            <w:r w:rsidR="00933010" w:rsidRPr="00672013">
              <w:rPr>
                <w:rFonts w:ascii="Arial" w:eastAsia="Times New Roman" w:hAnsi="Arial" w:cs="Arial"/>
                <w:b/>
                <w:bCs/>
                <w:i/>
                <w:sz w:val="22"/>
                <w:szCs w:val="22"/>
                <w:lang w:eastAsia="ru-RU"/>
              </w:rPr>
              <w:t>, з урахуванням рівнів оплати праці таких фахівців у приватному секторі.</w:t>
            </w:r>
          </w:p>
        </w:tc>
      </w:tr>
    </w:tbl>
    <w:p w:rsidR="007D7461" w:rsidRPr="00672013" w:rsidRDefault="007D7461" w:rsidP="007D7461">
      <w:pPr>
        <w:shd w:val="clear" w:color="auto" w:fill="FFFFFF"/>
        <w:spacing w:line="240" w:lineRule="auto"/>
        <w:ind w:firstLine="709"/>
        <w:jc w:val="both"/>
        <w:rPr>
          <w:rFonts w:ascii="Arial" w:eastAsia="Times New Roman" w:hAnsi="Arial" w:cs="Arial"/>
          <w:sz w:val="22"/>
          <w:szCs w:val="22"/>
          <w:lang w:eastAsia="ru-RU"/>
        </w:rPr>
      </w:pPr>
    </w:p>
    <w:p w:rsidR="007D7461" w:rsidRPr="00672013" w:rsidRDefault="007D7461" w:rsidP="007D7461">
      <w:pPr>
        <w:shd w:val="clear" w:color="auto" w:fill="FFFFFF"/>
        <w:spacing w:line="240" w:lineRule="auto"/>
        <w:ind w:firstLine="709"/>
        <w:jc w:val="both"/>
        <w:rPr>
          <w:rFonts w:ascii="Arial" w:eastAsia="Times New Roman" w:hAnsi="Arial" w:cs="Arial"/>
          <w:sz w:val="22"/>
          <w:szCs w:val="22"/>
          <w:lang w:eastAsia="ru-RU"/>
        </w:rPr>
      </w:pPr>
      <w:r w:rsidRPr="00672013">
        <w:rPr>
          <w:rFonts w:ascii="Arial" w:eastAsia="Times New Roman" w:hAnsi="Arial" w:cs="Arial"/>
          <w:sz w:val="22"/>
          <w:szCs w:val="22"/>
          <w:lang w:eastAsia="ru-RU"/>
        </w:rPr>
        <w:t xml:space="preserve">62. Залучити суб'єктів національної системи </w:t>
      </w:r>
      <w:proofErr w:type="spellStart"/>
      <w:r w:rsidRPr="00672013">
        <w:rPr>
          <w:rFonts w:ascii="Arial" w:eastAsia="Times New Roman" w:hAnsi="Arial" w:cs="Arial"/>
          <w:sz w:val="22"/>
          <w:szCs w:val="22"/>
          <w:lang w:eastAsia="ru-RU"/>
        </w:rPr>
        <w:t>кібербезпеки</w:t>
      </w:r>
      <w:proofErr w:type="spellEnd"/>
      <w:r w:rsidRPr="00672013">
        <w:rPr>
          <w:rFonts w:ascii="Arial" w:eastAsia="Times New Roman" w:hAnsi="Arial" w:cs="Arial"/>
          <w:sz w:val="22"/>
          <w:szCs w:val="22"/>
          <w:lang w:eastAsia="ru-RU"/>
        </w:rPr>
        <w:t xml:space="preserve"> до міжнародних програм навчання і підвищення кваліфікації персоналу.</w:t>
      </w:r>
    </w:p>
    <w:tbl>
      <w:tblPr>
        <w:tblW w:w="5000" w:type="pct"/>
        <w:tblCellMar>
          <w:left w:w="0" w:type="dxa"/>
          <w:right w:w="0" w:type="dxa"/>
        </w:tblCellMar>
        <w:tblLook w:val="04A0" w:firstRow="1" w:lastRow="0" w:firstColumn="1" w:lastColumn="0" w:noHBand="0" w:noVBand="1"/>
      </w:tblPr>
      <w:tblGrid>
        <w:gridCol w:w="4426"/>
        <w:gridCol w:w="4929"/>
      </w:tblGrid>
      <w:tr w:rsidR="007D7461" w:rsidRPr="00672013" w:rsidTr="007D7461">
        <w:tc>
          <w:tcPr>
            <w:tcW w:w="4426" w:type="dxa"/>
            <w:hideMark/>
          </w:tcPr>
          <w:p w:rsidR="007D7461" w:rsidRPr="00672013" w:rsidRDefault="007D7461">
            <w:pPr>
              <w:rPr>
                <w:rFonts w:ascii="Arial" w:eastAsia="Times New Roman" w:hAnsi="Arial" w:cs="Arial"/>
                <w:sz w:val="22"/>
                <w:szCs w:val="22"/>
                <w:lang w:eastAsia="ru-RU"/>
              </w:rPr>
            </w:pPr>
          </w:p>
        </w:tc>
        <w:tc>
          <w:tcPr>
            <w:tcW w:w="4929" w:type="dxa"/>
            <w:hideMark/>
          </w:tcPr>
          <w:p w:rsidR="007D7461" w:rsidRPr="00672013" w:rsidRDefault="007D7461">
            <w:pPr>
              <w:spacing w:before="120" w:line="240" w:lineRule="auto"/>
              <w:ind w:left="111"/>
              <w:rPr>
                <w:rFonts w:ascii="Arial" w:eastAsia="Times New Roman" w:hAnsi="Arial" w:cs="Arial"/>
                <w:sz w:val="22"/>
                <w:szCs w:val="22"/>
                <w:lang w:eastAsia="ru-RU"/>
              </w:rPr>
            </w:pPr>
            <w:r w:rsidRPr="00672013">
              <w:rPr>
                <w:rFonts w:ascii="Arial" w:eastAsia="Times New Roman" w:hAnsi="Arial" w:cs="Arial"/>
                <w:sz w:val="22"/>
                <w:szCs w:val="22"/>
                <w:lang w:eastAsia="ru-RU"/>
              </w:rPr>
              <w:t xml:space="preserve">Міністерство закордонних справ України, Національний координаційний центр </w:t>
            </w:r>
            <w:proofErr w:type="spellStart"/>
            <w:r w:rsidRPr="00672013">
              <w:rPr>
                <w:rFonts w:ascii="Arial" w:eastAsia="Times New Roman" w:hAnsi="Arial" w:cs="Arial"/>
                <w:sz w:val="22"/>
                <w:szCs w:val="22"/>
                <w:lang w:eastAsia="ru-RU"/>
              </w:rPr>
              <w:t>кібербезпеки</w:t>
            </w:r>
            <w:proofErr w:type="spellEnd"/>
            <w:r w:rsidRPr="00672013">
              <w:rPr>
                <w:rFonts w:ascii="Arial" w:eastAsia="Times New Roman" w:hAnsi="Arial" w:cs="Arial"/>
                <w:sz w:val="22"/>
                <w:szCs w:val="22"/>
                <w:lang w:eastAsia="ru-RU"/>
              </w:rPr>
              <w:t xml:space="preserve">, основні суб'єкти національної системи </w:t>
            </w:r>
            <w:proofErr w:type="spellStart"/>
            <w:r w:rsidRPr="00672013">
              <w:rPr>
                <w:rFonts w:ascii="Arial" w:eastAsia="Times New Roman" w:hAnsi="Arial" w:cs="Arial"/>
                <w:sz w:val="22"/>
                <w:szCs w:val="22"/>
                <w:lang w:eastAsia="ru-RU"/>
              </w:rPr>
              <w:t>кібербезпеки</w:t>
            </w:r>
            <w:proofErr w:type="spellEnd"/>
          </w:p>
        </w:tc>
      </w:tr>
      <w:tr w:rsidR="007D7461" w:rsidRPr="00672013" w:rsidTr="007D7461">
        <w:tc>
          <w:tcPr>
            <w:tcW w:w="4426" w:type="dxa"/>
            <w:hideMark/>
          </w:tcPr>
          <w:p w:rsidR="007D7461" w:rsidRPr="00672013" w:rsidRDefault="007D7461">
            <w:pPr>
              <w:rPr>
                <w:rFonts w:ascii="Arial" w:eastAsia="Times New Roman" w:hAnsi="Arial" w:cs="Arial"/>
                <w:sz w:val="22"/>
                <w:szCs w:val="22"/>
                <w:lang w:eastAsia="ru-RU"/>
              </w:rPr>
            </w:pPr>
          </w:p>
        </w:tc>
        <w:tc>
          <w:tcPr>
            <w:tcW w:w="4929" w:type="dxa"/>
            <w:hideMark/>
          </w:tcPr>
          <w:p w:rsidR="007D7461" w:rsidRPr="00672013" w:rsidRDefault="007D7461">
            <w:pPr>
              <w:spacing w:before="120" w:line="240" w:lineRule="auto"/>
              <w:ind w:left="111"/>
              <w:rPr>
                <w:rFonts w:ascii="Arial" w:eastAsia="Times New Roman" w:hAnsi="Arial" w:cs="Arial"/>
                <w:i/>
                <w:sz w:val="22"/>
                <w:szCs w:val="22"/>
                <w:lang w:eastAsia="ru-RU"/>
              </w:rPr>
            </w:pPr>
            <w:r w:rsidRPr="00672013">
              <w:rPr>
                <w:rFonts w:ascii="Arial" w:eastAsia="Times New Roman" w:hAnsi="Arial" w:cs="Arial"/>
                <w:i/>
                <w:sz w:val="22"/>
                <w:szCs w:val="22"/>
                <w:lang w:eastAsia="ru-RU"/>
              </w:rPr>
              <w:t>Постійно</w:t>
            </w:r>
          </w:p>
        </w:tc>
      </w:tr>
      <w:tr w:rsidR="007D7461" w:rsidRPr="00672013" w:rsidTr="007D7461">
        <w:tc>
          <w:tcPr>
            <w:tcW w:w="4426" w:type="dxa"/>
            <w:hideMark/>
          </w:tcPr>
          <w:p w:rsidR="007D7461" w:rsidRPr="00672013" w:rsidRDefault="007D7461">
            <w:pPr>
              <w:spacing w:line="240" w:lineRule="auto"/>
              <w:rPr>
                <w:rFonts w:ascii="Arial" w:eastAsia="Times New Roman" w:hAnsi="Arial" w:cs="Arial"/>
                <w:sz w:val="22"/>
                <w:szCs w:val="22"/>
                <w:lang w:eastAsia="ru-RU"/>
              </w:rPr>
            </w:pPr>
            <w:r w:rsidRPr="00672013">
              <w:rPr>
                <w:rFonts w:ascii="Arial" w:eastAsia="Times New Roman" w:hAnsi="Arial" w:cs="Arial"/>
                <w:b/>
                <w:bCs/>
                <w:i/>
                <w:iCs/>
                <w:sz w:val="22"/>
                <w:szCs w:val="22"/>
                <w:lang w:eastAsia="ru-RU"/>
              </w:rPr>
              <w:t>Індикатор виконання</w:t>
            </w:r>
          </w:p>
        </w:tc>
        <w:tc>
          <w:tcPr>
            <w:tcW w:w="4929" w:type="dxa"/>
            <w:hideMark/>
          </w:tcPr>
          <w:p w:rsidR="007D7461" w:rsidRPr="00672013" w:rsidRDefault="007D7461">
            <w:pPr>
              <w:spacing w:before="120" w:line="240" w:lineRule="auto"/>
              <w:ind w:left="111"/>
              <w:rPr>
                <w:rFonts w:ascii="Arial" w:eastAsia="Times New Roman" w:hAnsi="Arial" w:cs="Arial"/>
                <w:b/>
                <w:bCs/>
                <w:i/>
                <w:sz w:val="22"/>
                <w:szCs w:val="22"/>
                <w:lang w:eastAsia="ru-RU"/>
              </w:rPr>
            </w:pPr>
            <w:r w:rsidRPr="00672013">
              <w:rPr>
                <w:rFonts w:ascii="Arial" w:eastAsia="Times New Roman" w:hAnsi="Arial" w:cs="Arial"/>
                <w:b/>
                <w:bCs/>
                <w:i/>
                <w:sz w:val="22"/>
                <w:szCs w:val="22"/>
                <w:lang w:eastAsia="ru-RU"/>
              </w:rPr>
              <w:t>Щорічно ініціюється (направлено запит, проведено консультації) приєднання України до щонайменше однієї нової міжнародної програми навчання і підвищення кваліфікації персоналу</w:t>
            </w:r>
            <w:r w:rsidR="00300C50" w:rsidRPr="00672013">
              <w:rPr>
                <w:rFonts w:ascii="Arial" w:eastAsia="Times New Roman" w:hAnsi="Arial" w:cs="Arial"/>
                <w:b/>
                <w:bCs/>
                <w:i/>
                <w:sz w:val="22"/>
                <w:szCs w:val="22"/>
                <w:lang w:eastAsia="ru-RU"/>
              </w:rPr>
              <w:t>.</w:t>
            </w:r>
          </w:p>
          <w:p w:rsidR="007D7461" w:rsidRPr="00672013" w:rsidRDefault="007D7461" w:rsidP="00300C50">
            <w:pPr>
              <w:spacing w:before="120" w:line="240" w:lineRule="auto"/>
              <w:ind w:left="111"/>
              <w:rPr>
                <w:rFonts w:ascii="Arial" w:eastAsia="Times New Roman" w:hAnsi="Arial" w:cs="Arial"/>
                <w:b/>
                <w:bCs/>
                <w:i/>
                <w:sz w:val="22"/>
                <w:szCs w:val="22"/>
                <w:lang w:eastAsia="ru-RU"/>
              </w:rPr>
            </w:pPr>
            <w:r w:rsidRPr="00672013">
              <w:rPr>
                <w:rFonts w:ascii="Arial" w:eastAsia="Times New Roman" w:hAnsi="Arial" w:cs="Arial"/>
                <w:b/>
                <w:bCs/>
                <w:i/>
                <w:sz w:val="22"/>
                <w:szCs w:val="22"/>
                <w:lang w:eastAsia="ru-RU"/>
              </w:rPr>
              <w:t xml:space="preserve">Щорічно щонайменше 5 представників основних суб’єктів національної системи </w:t>
            </w:r>
            <w:proofErr w:type="spellStart"/>
            <w:r w:rsidRPr="00672013">
              <w:rPr>
                <w:rFonts w:ascii="Arial" w:eastAsia="Times New Roman" w:hAnsi="Arial" w:cs="Arial"/>
                <w:b/>
                <w:bCs/>
                <w:i/>
                <w:sz w:val="22"/>
                <w:szCs w:val="22"/>
                <w:lang w:eastAsia="ru-RU"/>
              </w:rPr>
              <w:t>кібербезпеки</w:t>
            </w:r>
            <w:proofErr w:type="spellEnd"/>
            <w:r w:rsidRPr="00672013">
              <w:rPr>
                <w:rFonts w:ascii="Arial" w:eastAsia="Times New Roman" w:hAnsi="Arial" w:cs="Arial"/>
                <w:b/>
                <w:bCs/>
                <w:i/>
                <w:sz w:val="22"/>
                <w:szCs w:val="22"/>
                <w:lang w:eastAsia="ru-RU"/>
              </w:rPr>
              <w:t xml:space="preserve"> та ОКІ проходять навчання/підвищення кваліфікації за міжнародними програмами</w:t>
            </w:r>
            <w:r w:rsidR="00D319A8" w:rsidRPr="00672013">
              <w:rPr>
                <w:rFonts w:ascii="Arial" w:eastAsia="Times New Roman" w:hAnsi="Arial" w:cs="Arial"/>
                <w:b/>
                <w:bCs/>
                <w:i/>
                <w:sz w:val="22"/>
                <w:szCs w:val="22"/>
                <w:lang w:eastAsia="ru-RU"/>
              </w:rPr>
              <w:t>.</w:t>
            </w:r>
          </w:p>
        </w:tc>
      </w:tr>
    </w:tbl>
    <w:p w:rsidR="007D7461" w:rsidRPr="00672013" w:rsidRDefault="007D7461" w:rsidP="007D7461">
      <w:pPr>
        <w:pStyle w:val="1"/>
        <w:jc w:val="center"/>
        <w:rPr>
          <w:rFonts w:ascii="Arial" w:hAnsi="Arial" w:cs="Arial"/>
          <w:color w:val="auto"/>
          <w:sz w:val="22"/>
          <w:szCs w:val="22"/>
          <w:lang w:eastAsia="ru-RU"/>
        </w:rPr>
      </w:pPr>
    </w:p>
    <w:p w:rsidR="007D7461" w:rsidRPr="00672013" w:rsidRDefault="007D7461" w:rsidP="007D7461">
      <w:pPr>
        <w:pStyle w:val="1"/>
        <w:jc w:val="center"/>
        <w:rPr>
          <w:rFonts w:ascii="Arial" w:hAnsi="Arial" w:cs="Arial"/>
          <w:color w:val="auto"/>
          <w:sz w:val="22"/>
          <w:szCs w:val="22"/>
          <w:lang w:eastAsia="ru-RU"/>
        </w:rPr>
      </w:pPr>
      <w:bookmarkStart w:id="8" w:name="_Toc105951451"/>
      <w:r w:rsidRPr="00672013">
        <w:rPr>
          <w:rFonts w:ascii="Arial" w:hAnsi="Arial" w:cs="Arial"/>
          <w:color w:val="auto"/>
          <w:sz w:val="22"/>
          <w:szCs w:val="22"/>
          <w:lang w:eastAsia="ru-RU"/>
        </w:rPr>
        <w:t>Ціль К.3. Безпечні цифрові послуги</w:t>
      </w:r>
      <w:bookmarkEnd w:id="8"/>
    </w:p>
    <w:p w:rsidR="007D7461" w:rsidRPr="00672013" w:rsidRDefault="007D7461" w:rsidP="007D7461">
      <w:pPr>
        <w:shd w:val="clear" w:color="auto" w:fill="FFFFFF"/>
        <w:spacing w:line="240" w:lineRule="auto"/>
        <w:ind w:firstLine="709"/>
        <w:jc w:val="both"/>
        <w:rPr>
          <w:rFonts w:ascii="Arial" w:eastAsia="Times New Roman" w:hAnsi="Arial" w:cs="Arial"/>
          <w:sz w:val="22"/>
          <w:szCs w:val="22"/>
          <w:lang w:eastAsia="ru-RU"/>
        </w:rPr>
      </w:pPr>
    </w:p>
    <w:p w:rsidR="007D7461" w:rsidRPr="00672013" w:rsidRDefault="007D7461" w:rsidP="007D7461">
      <w:pPr>
        <w:shd w:val="clear" w:color="auto" w:fill="FFFFFF"/>
        <w:spacing w:line="240" w:lineRule="auto"/>
        <w:ind w:firstLine="709"/>
        <w:jc w:val="both"/>
        <w:rPr>
          <w:rFonts w:ascii="Arial" w:eastAsia="Times New Roman" w:hAnsi="Arial" w:cs="Arial"/>
          <w:sz w:val="22"/>
          <w:szCs w:val="22"/>
          <w:lang w:eastAsia="ru-RU"/>
        </w:rPr>
      </w:pPr>
      <w:r w:rsidRPr="00672013">
        <w:rPr>
          <w:rFonts w:ascii="Arial" w:eastAsia="Times New Roman" w:hAnsi="Arial" w:cs="Arial"/>
          <w:sz w:val="22"/>
          <w:szCs w:val="22"/>
          <w:lang w:eastAsia="ru-RU"/>
        </w:rPr>
        <w:t xml:space="preserve">63. Зміцнювати довіру приватного сектору та громадян до цифрових послуг, які надаються державою, безумовно виконуючи вимоги щодо забезпечення </w:t>
      </w:r>
      <w:proofErr w:type="spellStart"/>
      <w:r w:rsidRPr="00672013">
        <w:rPr>
          <w:rFonts w:ascii="Arial" w:eastAsia="Times New Roman" w:hAnsi="Arial" w:cs="Arial"/>
          <w:sz w:val="22"/>
          <w:szCs w:val="22"/>
          <w:lang w:eastAsia="ru-RU"/>
        </w:rPr>
        <w:t>кібербезпеки</w:t>
      </w:r>
      <w:proofErr w:type="spellEnd"/>
      <w:r w:rsidRPr="00672013">
        <w:rPr>
          <w:rFonts w:ascii="Arial" w:eastAsia="Times New Roman" w:hAnsi="Arial" w:cs="Arial"/>
          <w:sz w:val="22"/>
          <w:szCs w:val="22"/>
          <w:lang w:eastAsia="ru-RU"/>
        </w:rPr>
        <w:t xml:space="preserve"> та </w:t>
      </w:r>
      <w:proofErr w:type="spellStart"/>
      <w:r w:rsidRPr="00672013">
        <w:rPr>
          <w:rFonts w:ascii="Arial" w:eastAsia="Times New Roman" w:hAnsi="Arial" w:cs="Arial"/>
          <w:sz w:val="22"/>
          <w:szCs w:val="22"/>
          <w:lang w:eastAsia="ru-RU"/>
        </w:rPr>
        <w:t>кіберзахисту</w:t>
      </w:r>
      <w:proofErr w:type="spellEnd"/>
      <w:r w:rsidRPr="00672013">
        <w:rPr>
          <w:rFonts w:ascii="Arial" w:eastAsia="Times New Roman" w:hAnsi="Arial" w:cs="Arial"/>
          <w:sz w:val="22"/>
          <w:szCs w:val="22"/>
          <w:lang w:eastAsia="ru-RU"/>
        </w:rPr>
        <w:t xml:space="preserve"> під час їх надання та інформуючи громадськість про їх безпечність та надійність.</w:t>
      </w:r>
    </w:p>
    <w:tbl>
      <w:tblPr>
        <w:tblW w:w="5000" w:type="pct"/>
        <w:tblCellMar>
          <w:left w:w="0" w:type="dxa"/>
          <w:right w:w="0" w:type="dxa"/>
        </w:tblCellMar>
        <w:tblLook w:val="04A0" w:firstRow="1" w:lastRow="0" w:firstColumn="1" w:lastColumn="0" w:noHBand="0" w:noVBand="1"/>
      </w:tblPr>
      <w:tblGrid>
        <w:gridCol w:w="4426"/>
        <w:gridCol w:w="4929"/>
      </w:tblGrid>
      <w:tr w:rsidR="007D7461" w:rsidRPr="00672013" w:rsidTr="007D7461">
        <w:tc>
          <w:tcPr>
            <w:tcW w:w="4426" w:type="dxa"/>
            <w:hideMark/>
          </w:tcPr>
          <w:p w:rsidR="007D7461" w:rsidRPr="00672013" w:rsidRDefault="007D7461">
            <w:pPr>
              <w:rPr>
                <w:rFonts w:ascii="Arial" w:eastAsia="Times New Roman" w:hAnsi="Arial" w:cs="Arial"/>
                <w:sz w:val="22"/>
                <w:szCs w:val="22"/>
                <w:lang w:eastAsia="ru-RU"/>
              </w:rPr>
            </w:pPr>
          </w:p>
        </w:tc>
        <w:tc>
          <w:tcPr>
            <w:tcW w:w="4929" w:type="dxa"/>
            <w:hideMark/>
          </w:tcPr>
          <w:p w:rsidR="007D7461" w:rsidRPr="00672013" w:rsidRDefault="007D7461">
            <w:pPr>
              <w:spacing w:before="120" w:line="240" w:lineRule="auto"/>
              <w:ind w:left="111"/>
              <w:rPr>
                <w:rFonts w:ascii="Arial" w:eastAsia="Times New Roman" w:hAnsi="Arial" w:cs="Arial"/>
                <w:sz w:val="22"/>
                <w:szCs w:val="22"/>
                <w:lang w:eastAsia="ru-RU"/>
              </w:rPr>
            </w:pPr>
            <w:r w:rsidRPr="00672013">
              <w:rPr>
                <w:rFonts w:ascii="Arial" w:eastAsia="Times New Roman" w:hAnsi="Arial" w:cs="Arial"/>
                <w:sz w:val="22"/>
                <w:szCs w:val="22"/>
                <w:lang w:eastAsia="ru-RU"/>
              </w:rPr>
              <w:t>Міністерство цифрової трансформації України, Адміністрація Державної служби спеціального зв'язку та захисту інформації України, інші центральні та місцеві органи виконавчої влади, Національний банк України</w:t>
            </w:r>
          </w:p>
        </w:tc>
      </w:tr>
      <w:tr w:rsidR="007D7461" w:rsidRPr="00672013" w:rsidTr="007D7461">
        <w:tc>
          <w:tcPr>
            <w:tcW w:w="4426" w:type="dxa"/>
            <w:hideMark/>
          </w:tcPr>
          <w:p w:rsidR="007D7461" w:rsidRPr="00672013" w:rsidRDefault="007D7461">
            <w:pPr>
              <w:rPr>
                <w:rFonts w:ascii="Arial" w:eastAsia="Times New Roman" w:hAnsi="Arial" w:cs="Arial"/>
                <w:sz w:val="22"/>
                <w:szCs w:val="22"/>
                <w:lang w:eastAsia="ru-RU"/>
              </w:rPr>
            </w:pPr>
          </w:p>
        </w:tc>
        <w:tc>
          <w:tcPr>
            <w:tcW w:w="4929" w:type="dxa"/>
            <w:hideMark/>
          </w:tcPr>
          <w:p w:rsidR="007D7461" w:rsidRPr="00672013" w:rsidRDefault="007D7461">
            <w:pPr>
              <w:spacing w:before="120" w:line="240" w:lineRule="auto"/>
              <w:ind w:left="111"/>
              <w:rPr>
                <w:rFonts w:ascii="Arial" w:eastAsia="Times New Roman" w:hAnsi="Arial" w:cs="Arial"/>
                <w:i/>
                <w:sz w:val="22"/>
                <w:szCs w:val="22"/>
                <w:lang w:eastAsia="ru-RU"/>
              </w:rPr>
            </w:pPr>
            <w:r w:rsidRPr="00672013">
              <w:rPr>
                <w:rFonts w:ascii="Arial" w:eastAsia="Times New Roman" w:hAnsi="Arial" w:cs="Arial"/>
                <w:i/>
                <w:sz w:val="22"/>
                <w:szCs w:val="22"/>
                <w:lang w:eastAsia="ru-RU"/>
              </w:rPr>
              <w:t>Постійно</w:t>
            </w:r>
          </w:p>
        </w:tc>
      </w:tr>
      <w:tr w:rsidR="007D7461" w:rsidRPr="00672013" w:rsidTr="007D7461">
        <w:tc>
          <w:tcPr>
            <w:tcW w:w="4426" w:type="dxa"/>
            <w:hideMark/>
          </w:tcPr>
          <w:p w:rsidR="007D7461" w:rsidRPr="00672013" w:rsidRDefault="007D7461">
            <w:pPr>
              <w:spacing w:line="240" w:lineRule="auto"/>
              <w:rPr>
                <w:rFonts w:ascii="Arial" w:eastAsia="Times New Roman" w:hAnsi="Arial" w:cs="Arial"/>
                <w:i/>
                <w:sz w:val="22"/>
                <w:szCs w:val="22"/>
                <w:lang w:eastAsia="ru-RU"/>
              </w:rPr>
            </w:pPr>
            <w:r w:rsidRPr="00672013">
              <w:rPr>
                <w:rFonts w:ascii="Arial" w:eastAsia="Times New Roman" w:hAnsi="Arial" w:cs="Arial"/>
                <w:b/>
                <w:bCs/>
                <w:i/>
                <w:iCs/>
                <w:sz w:val="22"/>
                <w:szCs w:val="22"/>
                <w:lang w:eastAsia="ru-RU"/>
              </w:rPr>
              <w:t>Індикатор виконання</w:t>
            </w:r>
          </w:p>
        </w:tc>
        <w:tc>
          <w:tcPr>
            <w:tcW w:w="4929" w:type="dxa"/>
            <w:hideMark/>
          </w:tcPr>
          <w:p w:rsidR="007D7461" w:rsidRPr="00672013" w:rsidRDefault="007D7461">
            <w:pPr>
              <w:spacing w:before="120" w:line="240" w:lineRule="auto"/>
              <w:ind w:left="111"/>
              <w:rPr>
                <w:rFonts w:ascii="Arial" w:eastAsia="Times New Roman" w:hAnsi="Arial" w:cs="Arial"/>
                <w:b/>
                <w:bCs/>
                <w:i/>
                <w:sz w:val="22"/>
                <w:szCs w:val="22"/>
                <w:lang w:eastAsia="ru-RU"/>
              </w:rPr>
            </w:pPr>
            <w:r w:rsidRPr="00672013">
              <w:rPr>
                <w:rFonts w:ascii="Arial" w:eastAsia="Times New Roman" w:hAnsi="Arial" w:cs="Arial"/>
                <w:b/>
                <w:bCs/>
                <w:i/>
                <w:sz w:val="22"/>
                <w:szCs w:val="22"/>
                <w:lang w:eastAsia="ru-RU"/>
              </w:rPr>
              <w:t>Щорічне проведення роз’яснювальних інформаційних кампаній, що охоплюють до 20% представників цільових аудиторій</w:t>
            </w:r>
            <w:r w:rsidR="00D319A8" w:rsidRPr="00672013">
              <w:rPr>
                <w:rFonts w:ascii="Arial" w:eastAsia="Times New Roman" w:hAnsi="Arial" w:cs="Arial"/>
                <w:b/>
                <w:bCs/>
                <w:i/>
                <w:sz w:val="22"/>
                <w:szCs w:val="22"/>
                <w:lang w:eastAsia="ru-RU"/>
              </w:rPr>
              <w:t>.</w:t>
            </w:r>
          </w:p>
        </w:tc>
      </w:tr>
    </w:tbl>
    <w:p w:rsidR="007D7461" w:rsidRPr="00672013" w:rsidRDefault="007D7461" w:rsidP="007D7461">
      <w:pPr>
        <w:shd w:val="clear" w:color="auto" w:fill="FFFFFF"/>
        <w:spacing w:line="240" w:lineRule="auto"/>
        <w:ind w:firstLine="709"/>
        <w:jc w:val="both"/>
        <w:rPr>
          <w:rFonts w:ascii="Arial" w:eastAsia="Times New Roman" w:hAnsi="Arial" w:cs="Arial"/>
          <w:sz w:val="22"/>
          <w:szCs w:val="22"/>
          <w:lang w:eastAsia="ru-RU"/>
        </w:rPr>
      </w:pPr>
    </w:p>
    <w:p w:rsidR="007D7461" w:rsidRPr="00672013" w:rsidRDefault="007D7461" w:rsidP="007D7461">
      <w:pPr>
        <w:shd w:val="clear" w:color="auto" w:fill="FFFFFF"/>
        <w:spacing w:line="240" w:lineRule="auto"/>
        <w:ind w:firstLine="709"/>
        <w:jc w:val="both"/>
        <w:rPr>
          <w:rFonts w:ascii="Arial" w:eastAsia="Times New Roman" w:hAnsi="Arial" w:cs="Arial"/>
          <w:sz w:val="22"/>
          <w:szCs w:val="22"/>
          <w:lang w:eastAsia="ru-RU"/>
        </w:rPr>
      </w:pPr>
      <w:r w:rsidRPr="00672013">
        <w:rPr>
          <w:rFonts w:ascii="Arial" w:eastAsia="Times New Roman" w:hAnsi="Arial" w:cs="Arial"/>
          <w:sz w:val="22"/>
          <w:szCs w:val="22"/>
          <w:lang w:eastAsia="ru-RU"/>
        </w:rPr>
        <w:t>64. Забезпечити впровадження цифрових послуг для населення та розвиток національної інформаційної інфраструктури.</w:t>
      </w:r>
    </w:p>
    <w:tbl>
      <w:tblPr>
        <w:tblW w:w="5000" w:type="pct"/>
        <w:tblCellMar>
          <w:left w:w="0" w:type="dxa"/>
          <w:right w:w="0" w:type="dxa"/>
        </w:tblCellMar>
        <w:tblLook w:val="04A0" w:firstRow="1" w:lastRow="0" w:firstColumn="1" w:lastColumn="0" w:noHBand="0" w:noVBand="1"/>
      </w:tblPr>
      <w:tblGrid>
        <w:gridCol w:w="4426"/>
        <w:gridCol w:w="4929"/>
      </w:tblGrid>
      <w:tr w:rsidR="007D7461" w:rsidRPr="00672013" w:rsidTr="007D7461">
        <w:tc>
          <w:tcPr>
            <w:tcW w:w="4426" w:type="dxa"/>
            <w:hideMark/>
          </w:tcPr>
          <w:p w:rsidR="007D7461" w:rsidRPr="00672013" w:rsidRDefault="007D7461">
            <w:pPr>
              <w:rPr>
                <w:rFonts w:ascii="Arial" w:eastAsia="Times New Roman" w:hAnsi="Arial" w:cs="Arial"/>
                <w:sz w:val="22"/>
                <w:szCs w:val="22"/>
                <w:lang w:eastAsia="ru-RU"/>
              </w:rPr>
            </w:pPr>
          </w:p>
        </w:tc>
        <w:tc>
          <w:tcPr>
            <w:tcW w:w="4929" w:type="dxa"/>
            <w:hideMark/>
          </w:tcPr>
          <w:p w:rsidR="007D7461" w:rsidRPr="00672013" w:rsidRDefault="007D7461">
            <w:pPr>
              <w:spacing w:before="120" w:line="240" w:lineRule="auto"/>
              <w:ind w:left="111"/>
              <w:rPr>
                <w:rFonts w:ascii="Arial" w:eastAsia="Times New Roman" w:hAnsi="Arial" w:cs="Arial"/>
                <w:sz w:val="22"/>
                <w:szCs w:val="22"/>
                <w:lang w:eastAsia="ru-RU"/>
              </w:rPr>
            </w:pPr>
            <w:r w:rsidRPr="00672013">
              <w:rPr>
                <w:rFonts w:ascii="Arial" w:eastAsia="Times New Roman" w:hAnsi="Arial" w:cs="Arial"/>
                <w:sz w:val="22"/>
                <w:szCs w:val="22"/>
                <w:lang w:eastAsia="ru-RU"/>
              </w:rPr>
              <w:t>Кабінет Міністрів України, Міністерство цифрової трансформації України, Національний банк України</w:t>
            </w:r>
          </w:p>
        </w:tc>
      </w:tr>
      <w:tr w:rsidR="007D7461" w:rsidRPr="00672013" w:rsidTr="007D7461">
        <w:tc>
          <w:tcPr>
            <w:tcW w:w="4426" w:type="dxa"/>
            <w:hideMark/>
          </w:tcPr>
          <w:p w:rsidR="007D7461" w:rsidRPr="00672013" w:rsidRDefault="007D7461">
            <w:pPr>
              <w:rPr>
                <w:rFonts w:ascii="Arial" w:eastAsia="Times New Roman" w:hAnsi="Arial" w:cs="Arial"/>
                <w:sz w:val="22"/>
                <w:szCs w:val="22"/>
                <w:lang w:eastAsia="ru-RU"/>
              </w:rPr>
            </w:pPr>
          </w:p>
        </w:tc>
        <w:tc>
          <w:tcPr>
            <w:tcW w:w="4929" w:type="dxa"/>
            <w:hideMark/>
          </w:tcPr>
          <w:p w:rsidR="007D7461" w:rsidRPr="00672013" w:rsidRDefault="007D7461">
            <w:pPr>
              <w:spacing w:before="120" w:line="240" w:lineRule="auto"/>
              <w:ind w:left="111"/>
              <w:rPr>
                <w:rFonts w:ascii="Arial" w:eastAsia="Times New Roman" w:hAnsi="Arial" w:cs="Arial"/>
                <w:i/>
                <w:sz w:val="22"/>
                <w:szCs w:val="22"/>
                <w:lang w:eastAsia="ru-RU"/>
              </w:rPr>
            </w:pPr>
            <w:r w:rsidRPr="00672013">
              <w:rPr>
                <w:rFonts w:ascii="Arial" w:eastAsia="Times New Roman" w:hAnsi="Arial" w:cs="Arial"/>
                <w:i/>
                <w:sz w:val="22"/>
                <w:szCs w:val="22"/>
                <w:lang w:eastAsia="ru-RU"/>
              </w:rPr>
              <w:t>Постійно</w:t>
            </w:r>
          </w:p>
        </w:tc>
      </w:tr>
      <w:tr w:rsidR="007D7461" w:rsidRPr="00672013" w:rsidTr="007D7461">
        <w:tc>
          <w:tcPr>
            <w:tcW w:w="4426" w:type="dxa"/>
            <w:hideMark/>
          </w:tcPr>
          <w:p w:rsidR="007D7461" w:rsidRPr="00672013" w:rsidRDefault="007D7461">
            <w:pPr>
              <w:spacing w:line="240" w:lineRule="auto"/>
              <w:rPr>
                <w:rFonts w:ascii="Arial" w:eastAsia="Times New Roman" w:hAnsi="Arial" w:cs="Arial"/>
                <w:sz w:val="22"/>
                <w:szCs w:val="22"/>
                <w:lang w:eastAsia="ru-RU"/>
              </w:rPr>
            </w:pPr>
            <w:r w:rsidRPr="00672013">
              <w:rPr>
                <w:rFonts w:ascii="Arial" w:eastAsia="Times New Roman" w:hAnsi="Arial" w:cs="Arial"/>
                <w:b/>
                <w:bCs/>
                <w:i/>
                <w:iCs/>
                <w:sz w:val="22"/>
                <w:szCs w:val="22"/>
                <w:lang w:eastAsia="ru-RU"/>
              </w:rPr>
              <w:lastRenderedPageBreak/>
              <w:t>Індикатор виконання</w:t>
            </w:r>
          </w:p>
        </w:tc>
        <w:tc>
          <w:tcPr>
            <w:tcW w:w="4929" w:type="dxa"/>
            <w:hideMark/>
          </w:tcPr>
          <w:p w:rsidR="007D7461" w:rsidRPr="00672013" w:rsidRDefault="007D7461">
            <w:pPr>
              <w:spacing w:before="120" w:line="240" w:lineRule="auto"/>
              <w:ind w:left="111"/>
              <w:rPr>
                <w:rFonts w:ascii="Arial" w:eastAsia="Times New Roman" w:hAnsi="Arial" w:cs="Arial"/>
                <w:b/>
                <w:bCs/>
                <w:i/>
                <w:sz w:val="22"/>
                <w:szCs w:val="22"/>
                <w:lang w:eastAsia="ru-RU"/>
              </w:rPr>
            </w:pPr>
            <w:r w:rsidRPr="00672013">
              <w:rPr>
                <w:rFonts w:ascii="Arial" w:eastAsia="Times New Roman" w:hAnsi="Arial" w:cs="Arial"/>
                <w:b/>
                <w:bCs/>
                <w:i/>
                <w:sz w:val="22"/>
                <w:szCs w:val="22"/>
                <w:lang w:eastAsia="ru-RU"/>
              </w:rPr>
              <w:t>Щорічно впроваджується щонайменше 5 нових цифрових послуг</w:t>
            </w:r>
            <w:r w:rsidR="00563F8A" w:rsidRPr="00672013">
              <w:rPr>
                <w:rFonts w:ascii="Arial" w:eastAsia="Times New Roman" w:hAnsi="Arial" w:cs="Arial"/>
                <w:b/>
                <w:bCs/>
                <w:i/>
                <w:sz w:val="22"/>
                <w:szCs w:val="22"/>
                <w:lang w:eastAsia="ru-RU"/>
              </w:rPr>
              <w:t>.</w:t>
            </w:r>
          </w:p>
          <w:p w:rsidR="007D7461" w:rsidRPr="00672013" w:rsidRDefault="007D7461">
            <w:pPr>
              <w:spacing w:before="120" w:line="240" w:lineRule="auto"/>
              <w:ind w:left="111"/>
              <w:rPr>
                <w:rFonts w:ascii="Arial" w:eastAsia="Times New Roman" w:hAnsi="Arial" w:cs="Arial"/>
                <w:b/>
                <w:bCs/>
                <w:i/>
                <w:sz w:val="22"/>
                <w:szCs w:val="22"/>
                <w:lang w:eastAsia="ru-RU"/>
              </w:rPr>
            </w:pPr>
            <w:r w:rsidRPr="00672013">
              <w:rPr>
                <w:rFonts w:ascii="Arial" w:eastAsia="Times New Roman" w:hAnsi="Arial" w:cs="Arial"/>
                <w:b/>
                <w:bCs/>
                <w:i/>
                <w:sz w:val="22"/>
                <w:szCs w:val="22"/>
                <w:lang w:eastAsia="ru-RU"/>
              </w:rPr>
              <w:t>95% закладів соціальної інфраструктури та органів місцевого самоврядування підключені до широкосмугового доступу до мережі Інтернет і</w:t>
            </w:r>
            <w:r w:rsidR="00D319A8" w:rsidRPr="00672013">
              <w:rPr>
                <w:rFonts w:ascii="Arial" w:eastAsia="Times New Roman" w:hAnsi="Arial" w:cs="Arial"/>
                <w:b/>
                <w:bCs/>
                <w:i/>
                <w:sz w:val="22"/>
                <w:szCs w:val="22"/>
                <w:lang w:eastAsia="ru-RU"/>
              </w:rPr>
              <w:t xml:space="preserve">з швидкістю не менше 100 </w:t>
            </w:r>
            <w:proofErr w:type="spellStart"/>
            <w:r w:rsidR="00D319A8" w:rsidRPr="00672013">
              <w:rPr>
                <w:rFonts w:ascii="Arial" w:eastAsia="Times New Roman" w:hAnsi="Arial" w:cs="Arial"/>
                <w:b/>
                <w:bCs/>
                <w:i/>
                <w:sz w:val="22"/>
                <w:szCs w:val="22"/>
                <w:lang w:eastAsia="ru-RU"/>
              </w:rPr>
              <w:t>Мбіт</w:t>
            </w:r>
            <w:proofErr w:type="spellEnd"/>
            <w:r w:rsidR="00D319A8" w:rsidRPr="00672013">
              <w:rPr>
                <w:rFonts w:ascii="Arial" w:eastAsia="Times New Roman" w:hAnsi="Arial" w:cs="Arial"/>
                <w:b/>
                <w:bCs/>
                <w:i/>
                <w:sz w:val="22"/>
                <w:szCs w:val="22"/>
                <w:lang w:eastAsia="ru-RU"/>
              </w:rPr>
              <w:t>/с.</w:t>
            </w:r>
          </w:p>
        </w:tc>
      </w:tr>
    </w:tbl>
    <w:p w:rsidR="007D7461" w:rsidRPr="00672013" w:rsidRDefault="007D7461" w:rsidP="007D7461">
      <w:pPr>
        <w:shd w:val="clear" w:color="auto" w:fill="FFFFFF"/>
        <w:spacing w:line="240" w:lineRule="auto"/>
        <w:ind w:firstLine="709"/>
        <w:jc w:val="both"/>
        <w:rPr>
          <w:rFonts w:ascii="Arial" w:eastAsia="Times New Roman" w:hAnsi="Arial" w:cs="Arial"/>
          <w:sz w:val="22"/>
          <w:szCs w:val="22"/>
          <w:lang w:eastAsia="ru-RU"/>
        </w:rPr>
      </w:pPr>
    </w:p>
    <w:p w:rsidR="007D7461" w:rsidRPr="00672013" w:rsidRDefault="007D7461" w:rsidP="007D7461">
      <w:pPr>
        <w:shd w:val="clear" w:color="auto" w:fill="FFFFFF"/>
        <w:spacing w:line="240" w:lineRule="auto"/>
        <w:ind w:firstLine="709"/>
        <w:jc w:val="both"/>
        <w:rPr>
          <w:rFonts w:ascii="Arial" w:eastAsia="Times New Roman" w:hAnsi="Arial" w:cs="Arial"/>
          <w:sz w:val="22"/>
          <w:szCs w:val="22"/>
          <w:lang w:eastAsia="ru-RU"/>
        </w:rPr>
      </w:pPr>
      <w:r w:rsidRPr="00672013">
        <w:rPr>
          <w:rFonts w:ascii="Arial" w:eastAsia="Times New Roman" w:hAnsi="Arial" w:cs="Arial"/>
          <w:sz w:val="22"/>
          <w:szCs w:val="22"/>
          <w:lang w:eastAsia="ru-RU"/>
        </w:rPr>
        <w:t xml:space="preserve">65. Розробити національні стандарти у сфері </w:t>
      </w:r>
      <w:proofErr w:type="spellStart"/>
      <w:r w:rsidRPr="00672013">
        <w:rPr>
          <w:rFonts w:ascii="Arial" w:eastAsia="Times New Roman" w:hAnsi="Arial" w:cs="Arial"/>
          <w:sz w:val="22"/>
          <w:szCs w:val="22"/>
          <w:lang w:eastAsia="ru-RU"/>
        </w:rPr>
        <w:t>кібербезпеки</w:t>
      </w:r>
      <w:proofErr w:type="spellEnd"/>
      <w:r w:rsidRPr="00672013">
        <w:rPr>
          <w:rFonts w:ascii="Arial" w:eastAsia="Times New Roman" w:hAnsi="Arial" w:cs="Arial"/>
          <w:sz w:val="22"/>
          <w:szCs w:val="22"/>
          <w:lang w:eastAsia="ru-RU"/>
        </w:rPr>
        <w:t xml:space="preserve">, організаційні та технічні вимоги, що стосуються безпеки </w:t>
      </w:r>
      <w:proofErr w:type="spellStart"/>
      <w:r w:rsidRPr="00672013">
        <w:rPr>
          <w:rFonts w:ascii="Arial" w:eastAsia="Times New Roman" w:hAnsi="Arial" w:cs="Arial"/>
          <w:sz w:val="22"/>
          <w:szCs w:val="22"/>
          <w:lang w:eastAsia="ru-RU"/>
        </w:rPr>
        <w:t>застосунків</w:t>
      </w:r>
      <w:proofErr w:type="spellEnd"/>
      <w:r w:rsidRPr="00672013">
        <w:rPr>
          <w:rFonts w:ascii="Arial" w:eastAsia="Times New Roman" w:hAnsi="Arial" w:cs="Arial"/>
          <w:sz w:val="22"/>
          <w:szCs w:val="22"/>
          <w:lang w:eastAsia="ru-RU"/>
        </w:rPr>
        <w:t>, мобільних пристроїв, робочих станцій, серверів і мереж, моделей хмарних обчислень, з урахуванням європейських та міжнародних стандартів.</w:t>
      </w:r>
    </w:p>
    <w:tbl>
      <w:tblPr>
        <w:tblW w:w="5000" w:type="pct"/>
        <w:tblCellMar>
          <w:left w:w="0" w:type="dxa"/>
          <w:right w:w="0" w:type="dxa"/>
        </w:tblCellMar>
        <w:tblLook w:val="04A0" w:firstRow="1" w:lastRow="0" w:firstColumn="1" w:lastColumn="0" w:noHBand="0" w:noVBand="1"/>
      </w:tblPr>
      <w:tblGrid>
        <w:gridCol w:w="4426"/>
        <w:gridCol w:w="4929"/>
      </w:tblGrid>
      <w:tr w:rsidR="007D7461" w:rsidRPr="00672013" w:rsidTr="007D7461">
        <w:tc>
          <w:tcPr>
            <w:tcW w:w="4426" w:type="dxa"/>
            <w:hideMark/>
          </w:tcPr>
          <w:p w:rsidR="007D7461" w:rsidRPr="00672013" w:rsidRDefault="007D7461">
            <w:pPr>
              <w:rPr>
                <w:rFonts w:ascii="Arial" w:eastAsia="Times New Roman" w:hAnsi="Arial" w:cs="Arial"/>
                <w:sz w:val="22"/>
                <w:szCs w:val="22"/>
                <w:lang w:eastAsia="ru-RU"/>
              </w:rPr>
            </w:pPr>
          </w:p>
        </w:tc>
        <w:tc>
          <w:tcPr>
            <w:tcW w:w="4929" w:type="dxa"/>
            <w:hideMark/>
          </w:tcPr>
          <w:p w:rsidR="007D7461" w:rsidRPr="00672013" w:rsidRDefault="007D7461">
            <w:pPr>
              <w:spacing w:before="120" w:line="240" w:lineRule="auto"/>
              <w:ind w:left="111"/>
              <w:rPr>
                <w:rFonts w:ascii="Arial" w:eastAsia="Times New Roman" w:hAnsi="Arial" w:cs="Arial"/>
                <w:sz w:val="22"/>
                <w:szCs w:val="22"/>
                <w:lang w:eastAsia="ru-RU"/>
              </w:rPr>
            </w:pPr>
            <w:r w:rsidRPr="00672013">
              <w:rPr>
                <w:rFonts w:ascii="Arial" w:eastAsia="Times New Roman" w:hAnsi="Arial" w:cs="Arial"/>
                <w:sz w:val="22"/>
                <w:szCs w:val="22"/>
                <w:lang w:eastAsia="ru-RU"/>
              </w:rPr>
              <w:t xml:space="preserve">Адміністрація Державної служби спеціального зв'язку та захисту інформації України, </w:t>
            </w:r>
            <w:r w:rsidRPr="00672013">
              <w:rPr>
                <w:rFonts w:ascii="Arial" w:eastAsia="Times New Roman" w:hAnsi="Arial" w:cs="Arial"/>
                <w:sz w:val="22"/>
                <w:szCs w:val="22"/>
                <w:lang w:eastAsia="ru-RU"/>
              </w:rPr>
              <w:br/>
              <w:t xml:space="preserve">Міністерство економіки України, основні суб'єкти національної системи </w:t>
            </w:r>
            <w:proofErr w:type="spellStart"/>
            <w:r w:rsidRPr="00672013">
              <w:rPr>
                <w:rFonts w:ascii="Arial" w:eastAsia="Times New Roman" w:hAnsi="Arial" w:cs="Arial"/>
                <w:sz w:val="22"/>
                <w:szCs w:val="22"/>
                <w:lang w:eastAsia="ru-RU"/>
              </w:rPr>
              <w:t>кібербезпеки</w:t>
            </w:r>
            <w:proofErr w:type="spellEnd"/>
          </w:p>
        </w:tc>
      </w:tr>
      <w:tr w:rsidR="007D7461" w:rsidRPr="00672013" w:rsidTr="007D7461">
        <w:tc>
          <w:tcPr>
            <w:tcW w:w="4426" w:type="dxa"/>
            <w:hideMark/>
          </w:tcPr>
          <w:p w:rsidR="007D7461" w:rsidRPr="00672013" w:rsidRDefault="007D7461">
            <w:pPr>
              <w:rPr>
                <w:rFonts w:ascii="Arial" w:eastAsia="Times New Roman" w:hAnsi="Arial" w:cs="Arial"/>
                <w:sz w:val="22"/>
                <w:szCs w:val="22"/>
                <w:lang w:eastAsia="ru-RU"/>
              </w:rPr>
            </w:pPr>
          </w:p>
        </w:tc>
        <w:tc>
          <w:tcPr>
            <w:tcW w:w="4929" w:type="dxa"/>
            <w:hideMark/>
          </w:tcPr>
          <w:p w:rsidR="007D7461" w:rsidRPr="00672013" w:rsidRDefault="007D7461">
            <w:pPr>
              <w:spacing w:before="120" w:line="240" w:lineRule="auto"/>
              <w:ind w:left="111"/>
              <w:rPr>
                <w:rFonts w:ascii="Arial" w:eastAsia="Times New Roman" w:hAnsi="Arial" w:cs="Arial"/>
                <w:i/>
                <w:sz w:val="22"/>
                <w:szCs w:val="22"/>
                <w:lang w:eastAsia="ru-RU"/>
              </w:rPr>
            </w:pPr>
            <w:r w:rsidRPr="00672013">
              <w:rPr>
                <w:rFonts w:ascii="Arial" w:eastAsia="Times New Roman" w:hAnsi="Arial" w:cs="Arial"/>
                <w:i/>
                <w:sz w:val="22"/>
                <w:szCs w:val="22"/>
                <w:lang w:eastAsia="ru-RU"/>
              </w:rPr>
              <w:t>Друге півріччя 2025 року</w:t>
            </w:r>
          </w:p>
        </w:tc>
      </w:tr>
      <w:tr w:rsidR="007D7461" w:rsidRPr="00672013" w:rsidTr="007D7461">
        <w:tc>
          <w:tcPr>
            <w:tcW w:w="4426" w:type="dxa"/>
            <w:hideMark/>
          </w:tcPr>
          <w:p w:rsidR="007D7461" w:rsidRPr="00672013" w:rsidRDefault="007D7461">
            <w:pPr>
              <w:spacing w:line="240" w:lineRule="auto"/>
              <w:rPr>
                <w:rFonts w:ascii="Arial" w:eastAsia="Times New Roman" w:hAnsi="Arial" w:cs="Arial"/>
                <w:sz w:val="22"/>
                <w:szCs w:val="22"/>
                <w:lang w:eastAsia="ru-RU"/>
              </w:rPr>
            </w:pPr>
            <w:r w:rsidRPr="00672013">
              <w:rPr>
                <w:rFonts w:ascii="Arial" w:eastAsia="Times New Roman" w:hAnsi="Arial" w:cs="Arial"/>
                <w:b/>
                <w:bCs/>
                <w:i/>
                <w:iCs/>
                <w:sz w:val="22"/>
                <w:szCs w:val="22"/>
                <w:lang w:eastAsia="ru-RU"/>
              </w:rPr>
              <w:t>Індикатор виконання</w:t>
            </w:r>
          </w:p>
        </w:tc>
        <w:tc>
          <w:tcPr>
            <w:tcW w:w="4929" w:type="dxa"/>
            <w:hideMark/>
          </w:tcPr>
          <w:p w:rsidR="007D7461" w:rsidRPr="00672013" w:rsidRDefault="00D534A5" w:rsidP="00563F8A">
            <w:pPr>
              <w:spacing w:before="120" w:line="240" w:lineRule="auto"/>
              <w:ind w:left="111"/>
              <w:rPr>
                <w:rFonts w:ascii="Arial" w:eastAsia="Times New Roman" w:hAnsi="Arial" w:cs="Arial"/>
                <w:b/>
                <w:bCs/>
                <w:i/>
                <w:sz w:val="22"/>
                <w:szCs w:val="22"/>
                <w:lang w:eastAsia="ru-RU"/>
              </w:rPr>
            </w:pPr>
            <w:r w:rsidRPr="00672013">
              <w:rPr>
                <w:rFonts w:ascii="Arial" w:eastAsia="Times New Roman" w:hAnsi="Arial" w:cs="Arial"/>
                <w:b/>
                <w:bCs/>
                <w:i/>
                <w:sz w:val="22"/>
                <w:szCs w:val="22"/>
                <w:lang w:eastAsia="ru-RU"/>
              </w:rPr>
              <w:t xml:space="preserve">Розроблено та прийнято національні стандарти, гармонізовані із європейськими/міжнародними стандартами у сфері </w:t>
            </w:r>
            <w:proofErr w:type="spellStart"/>
            <w:r w:rsidRPr="00672013">
              <w:rPr>
                <w:rFonts w:ascii="Arial" w:eastAsia="Times New Roman" w:hAnsi="Arial" w:cs="Arial"/>
                <w:b/>
                <w:bCs/>
                <w:i/>
                <w:sz w:val="22"/>
                <w:szCs w:val="22"/>
                <w:lang w:eastAsia="ru-RU"/>
              </w:rPr>
              <w:t>кібербезпеки</w:t>
            </w:r>
            <w:proofErr w:type="spellEnd"/>
            <w:r w:rsidRPr="00672013">
              <w:rPr>
                <w:rFonts w:ascii="Arial" w:eastAsia="Times New Roman" w:hAnsi="Arial" w:cs="Arial"/>
                <w:b/>
                <w:bCs/>
                <w:i/>
                <w:sz w:val="22"/>
                <w:szCs w:val="22"/>
                <w:lang w:eastAsia="ru-RU"/>
              </w:rPr>
              <w:t xml:space="preserve"> в частині безпеки </w:t>
            </w:r>
            <w:proofErr w:type="spellStart"/>
            <w:r w:rsidRPr="00672013">
              <w:rPr>
                <w:rFonts w:ascii="Arial" w:eastAsia="Times New Roman" w:hAnsi="Arial" w:cs="Arial"/>
                <w:b/>
                <w:bCs/>
                <w:i/>
                <w:sz w:val="22"/>
                <w:szCs w:val="22"/>
                <w:lang w:eastAsia="ru-RU"/>
              </w:rPr>
              <w:t>інтернету</w:t>
            </w:r>
            <w:proofErr w:type="spellEnd"/>
            <w:r w:rsidRPr="00672013">
              <w:rPr>
                <w:rFonts w:ascii="Arial" w:eastAsia="Times New Roman" w:hAnsi="Arial" w:cs="Arial"/>
                <w:b/>
                <w:bCs/>
                <w:i/>
                <w:sz w:val="22"/>
                <w:szCs w:val="22"/>
                <w:lang w:eastAsia="ru-RU"/>
              </w:rPr>
              <w:t xml:space="preserve"> речей, </w:t>
            </w:r>
            <w:proofErr w:type="spellStart"/>
            <w:r w:rsidRPr="00672013">
              <w:rPr>
                <w:rFonts w:ascii="Arial" w:eastAsia="Times New Roman" w:hAnsi="Arial" w:cs="Arial"/>
                <w:b/>
                <w:bCs/>
                <w:i/>
                <w:sz w:val="22"/>
                <w:szCs w:val="22"/>
                <w:lang w:eastAsia="ru-RU"/>
              </w:rPr>
              <w:t>застосунків</w:t>
            </w:r>
            <w:proofErr w:type="spellEnd"/>
            <w:r w:rsidRPr="00672013">
              <w:rPr>
                <w:rFonts w:ascii="Arial" w:eastAsia="Times New Roman" w:hAnsi="Arial" w:cs="Arial"/>
                <w:b/>
                <w:bCs/>
                <w:i/>
                <w:sz w:val="22"/>
                <w:szCs w:val="22"/>
                <w:lang w:eastAsia="ru-RU"/>
              </w:rPr>
              <w:t>, мобільних пристроїв, робочих станцій, серверів і мереж, моделей хмарних обчислень</w:t>
            </w:r>
            <w:r w:rsidR="00563F8A" w:rsidRPr="00672013">
              <w:rPr>
                <w:rFonts w:ascii="Arial" w:eastAsia="Times New Roman" w:hAnsi="Arial" w:cs="Arial"/>
                <w:b/>
                <w:bCs/>
                <w:i/>
                <w:sz w:val="22"/>
                <w:szCs w:val="22"/>
                <w:lang w:eastAsia="ru-RU"/>
              </w:rPr>
              <w:t>.</w:t>
            </w:r>
          </w:p>
        </w:tc>
      </w:tr>
    </w:tbl>
    <w:p w:rsidR="007D7461" w:rsidRPr="00672013" w:rsidRDefault="007D7461" w:rsidP="007D7461">
      <w:pPr>
        <w:shd w:val="clear" w:color="auto" w:fill="FFFFFF"/>
        <w:spacing w:line="240" w:lineRule="auto"/>
        <w:ind w:firstLine="709"/>
        <w:jc w:val="both"/>
        <w:rPr>
          <w:rFonts w:ascii="Arial" w:eastAsia="Times New Roman" w:hAnsi="Arial" w:cs="Arial"/>
          <w:sz w:val="22"/>
          <w:szCs w:val="22"/>
          <w:lang w:eastAsia="ru-RU"/>
        </w:rPr>
      </w:pPr>
    </w:p>
    <w:p w:rsidR="007D7461" w:rsidRPr="00672013" w:rsidRDefault="007D7461" w:rsidP="007D7461">
      <w:pPr>
        <w:shd w:val="clear" w:color="auto" w:fill="FFFFFF"/>
        <w:spacing w:line="240" w:lineRule="auto"/>
        <w:ind w:firstLine="709"/>
        <w:jc w:val="both"/>
        <w:rPr>
          <w:rFonts w:ascii="Arial" w:eastAsia="Times New Roman" w:hAnsi="Arial" w:cs="Arial"/>
          <w:sz w:val="22"/>
          <w:szCs w:val="22"/>
          <w:lang w:eastAsia="ru-RU"/>
        </w:rPr>
      </w:pPr>
      <w:r w:rsidRPr="00672013">
        <w:rPr>
          <w:rFonts w:ascii="Arial" w:eastAsia="Times New Roman" w:hAnsi="Arial" w:cs="Arial"/>
          <w:sz w:val="22"/>
          <w:szCs w:val="22"/>
          <w:lang w:eastAsia="ru-RU"/>
        </w:rPr>
        <w:t>66. Створити органи з оцінки відповідності надавачів електронних довірчих послуг вимогам для кваліфікованих надавачів кваліфікованих електронних довірчих послуг.</w:t>
      </w:r>
    </w:p>
    <w:tbl>
      <w:tblPr>
        <w:tblW w:w="5000" w:type="pct"/>
        <w:tblCellMar>
          <w:left w:w="0" w:type="dxa"/>
          <w:right w:w="0" w:type="dxa"/>
        </w:tblCellMar>
        <w:tblLook w:val="04A0" w:firstRow="1" w:lastRow="0" w:firstColumn="1" w:lastColumn="0" w:noHBand="0" w:noVBand="1"/>
      </w:tblPr>
      <w:tblGrid>
        <w:gridCol w:w="4426"/>
        <w:gridCol w:w="4929"/>
      </w:tblGrid>
      <w:tr w:rsidR="007D7461" w:rsidRPr="00672013" w:rsidTr="007D7461">
        <w:tc>
          <w:tcPr>
            <w:tcW w:w="4426" w:type="dxa"/>
            <w:hideMark/>
          </w:tcPr>
          <w:p w:rsidR="007D7461" w:rsidRPr="00672013" w:rsidRDefault="007D7461">
            <w:pPr>
              <w:rPr>
                <w:rFonts w:ascii="Arial" w:eastAsia="Times New Roman" w:hAnsi="Arial" w:cs="Arial"/>
                <w:sz w:val="22"/>
                <w:szCs w:val="22"/>
                <w:lang w:eastAsia="ru-RU"/>
              </w:rPr>
            </w:pPr>
          </w:p>
        </w:tc>
        <w:tc>
          <w:tcPr>
            <w:tcW w:w="4929" w:type="dxa"/>
            <w:hideMark/>
          </w:tcPr>
          <w:p w:rsidR="007D7461" w:rsidRPr="00672013" w:rsidRDefault="007D7461">
            <w:pPr>
              <w:spacing w:before="120" w:line="240" w:lineRule="auto"/>
              <w:ind w:left="111"/>
              <w:rPr>
                <w:rFonts w:ascii="Arial" w:eastAsia="Times New Roman" w:hAnsi="Arial" w:cs="Arial"/>
                <w:sz w:val="22"/>
                <w:szCs w:val="22"/>
                <w:lang w:eastAsia="ru-RU"/>
              </w:rPr>
            </w:pPr>
            <w:r w:rsidRPr="00672013">
              <w:rPr>
                <w:rFonts w:ascii="Arial" w:eastAsia="Times New Roman" w:hAnsi="Arial" w:cs="Arial"/>
                <w:sz w:val="22"/>
                <w:szCs w:val="22"/>
                <w:lang w:eastAsia="ru-RU"/>
              </w:rPr>
              <w:t>Кабінет Міністрів України, Адміністрація Державної служби спеціального зв'язку та захисту інформації України, Міністерство цифрової трансформації України, Національний банк України</w:t>
            </w:r>
          </w:p>
        </w:tc>
      </w:tr>
      <w:tr w:rsidR="007D7461" w:rsidRPr="00672013" w:rsidTr="007D7461">
        <w:tc>
          <w:tcPr>
            <w:tcW w:w="4426" w:type="dxa"/>
            <w:hideMark/>
          </w:tcPr>
          <w:p w:rsidR="007D7461" w:rsidRPr="00672013" w:rsidRDefault="007D7461">
            <w:pPr>
              <w:rPr>
                <w:rFonts w:ascii="Arial" w:eastAsia="Times New Roman" w:hAnsi="Arial" w:cs="Arial"/>
                <w:sz w:val="22"/>
                <w:szCs w:val="22"/>
                <w:lang w:eastAsia="ru-RU"/>
              </w:rPr>
            </w:pPr>
          </w:p>
        </w:tc>
        <w:tc>
          <w:tcPr>
            <w:tcW w:w="4929" w:type="dxa"/>
            <w:hideMark/>
          </w:tcPr>
          <w:p w:rsidR="007D7461" w:rsidRPr="00672013" w:rsidRDefault="007D7461">
            <w:pPr>
              <w:spacing w:before="120" w:line="240" w:lineRule="auto"/>
              <w:ind w:left="111"/>
              <w:rPr>
                <w:rFonts w:ascii="Arial" w:eastAsia="Times New Roman" w:hAnsi="Arial" w:cs="Arial"/>
                <w:i/>
                <w:sz w:val="22"/>
                <w:szCs w:val="22"/>
                <w:lang w:eastAsia="ru-RU"/>
              </w:rPr>
            </w:pPr>
            <w:r w:rsidRPr="00672013">
              <w:rPr>
                <w:rFonts w:ascii="Arial" w:eastAsia="Times New Roman" w:hAnsi="Arial" w:cs="Arial"/>
                <w:i/>
                <w:sz w:val="22"/>
                <w:szCs w:val="22"/>
                <w:lang w:eastAsia="ru-RU"/>
              </w:rPr>
              <w:t>Перше півріччя 2023 року</w:t>
            </w:r>
          </w:p>
        </w:tc>
      </w:tr>
      <w:tr w:rsidR="007D7461" w:rsidRPr="00672013" w:rsidTr="007D7461">
        <w:tc>
          <w:tcPr>
            <w:tcW w:w="4426" w:type="dxa"/>
            <w:hideMark/>
          </w:tcPr>
          <w:p w:rsidR="007D7461" w:rsidRPr="00672013" w:rsidRDefault="007D7461">
            <w:pPr>
              <w:spacing w:line="240" w:lineRule="auto"/>
              <w:rPr>
                <w:rFonts w:ascii="Arial" w:eastAsia="Times New Roman" w:hAnsi="Arial" w:cs="Arial"/>
                <w:sz w:val="22"/>
                <w:szCs w:val="22"/>
                <w:lang w:eastAsia="ru-RU"/>
              </w:rPr>
            </w:pPr>
            <w:r w:rsidRPr="00672013">
              <w:rPr>
                <w:rFonts w:ascii="Arial" w:eastAsia="Times New Roman" w:hAnsi="Arial" w:cs="Arial"/>
                <w:b/>
                <w:bCs/>
                <w:i/>
                <w:iCs/>
                <w:sz w:val="22"/>
                <w:szCs w:val="22"/>
                <w:lang w:eastAsia="ru-RU"/>
              </w:rPr>
              <w:t>Індикатор виконання</w:t>
            </w:r>
          </w:p>
        </w:tc>
        <w:tc>
          <w:tcPr>
            <w:tcW w:w="4929" w:type="dxa"/>
            <w:hideMark/>
          </w:tcPr>
          <w:p w:rsidR="007D7461" w:rsidRPr="00672013" w:rsidRDefault="007D7461">
            <w:pPr>
              <w:spacing w:before="120" w:line="240" w:lineRule="auto"/>
              <w:ind w:left="111"/>
              <w:rPr>
                <w:rFonts w:ascii="Arial" w:eastAsia="Times New Roman" w:hAnsi="Arial" w:cs="Arial"/>
                <w:b/>
                <w:bCs/>
                <w:i/>
                <w:sz w:val="22"/>
                <w:szCs w:val="22"/>
                <w:lang w:eastAsia="ru-RU"/>
              </w:rPr>
            </w:pPr>
            <w:r w:rsidRPr="00672013">
              <w:rPr>
                <w:rFonts w:ascii="Arial" w:eastAsia="Times New Roman" w:hAnsi="Arial" w:cs="Arial"/>
                <w:b/>
                <w:bCs/>
                <w:i/>
                <w:sz w:val="22"/>
                <w:szCs w:val="22"/>
                <w:lang w:eastAsia="ru-RU"/>
              </w:rPr>
              <w:t>Створено (прийнята необхідна нормативно-правова база, забезпечено організаційні, технічні, кадрові та фінансові спроможності) щонайменше два органи з оцінки відповідності надавачів електронних довірчих послуг</w:t>
            </w:r>
            <w:r w:rsidR="00926CD2" w:rsidRPr="00672013">
              <w:rPr>
                <w:rFonts w:ascii="Arial" w:eastAsia="Times New Roman" w:hAnsi="Arial" w:cs="Arial"/>
                <w:b/>
                <w:bCs/>
                <w:i/>
                <w:sz w:val="22"/>
                <w:szCs w:val="22"/>
                <w:lang w:eastAsia="ru-RU"/>
              </w:rPr>
              <w:t>.</w:t>
            </w:r>
          </w:p>
        </w:tc>
      </w:tr>
    </w:tbl>
    <w:p w:rsidR="007D7461" w:rsidRPr="00672013" w:rsidRDefault="007D7461" w:rsidP="007D7461">
      <w:pPr>
        <w:shd w:val="clear" w:color="auto" w:fill="FFFFFF"/>
        <w:spacing w:line="240" w:lineRule="auto"/>
        <w:ind w:firstLine="709"/>
        <w:jc w:val="both"/>
        <w:rPr>
          <w:rFonts w:ascii="Arial" w:eastAsia="Times New Roman" w:hAnsi="Arial" w:cs="Arial"/>
          <w:sz w:val="22"/>
          <w:szCs w:val="22"/>
          <w:lang w:eastAsia="ru-RU"/>
        </w:rPr>
      </w:pPr>
    </w:p>
    <w:p w:rsidR="007D7461" w:rsidRPr="00672013" w:rsidRDefault="007D7461" w:rsidP="007D7461">
      <w:pPr>
        <w:shd w:val="clear" w:color="auto" w:fill="FFFFFF"/>
        <w:spacing w:line="240" w:lineRule="auto"/>
        <w:ind w:firstLine="709"/>
        <w:jc w:val="both"/>
        <w:rPr>
          <w:rFonts w:ascii="Arial" w:eastAsia="Times New Roman" w:hAnsi="Arial" w:cs="Arial"/>
          <w:sz w:val="22"/>
          <w:szCs w:val="22"/>
          <w:lang w:eastAsia="ru-RU"/>
        </w:rPr>
      </w:pPr>
      <w:r w:rsidRPr="00672013">
        <w:rPr>
          <w:rFonts w:ascii="Arial" w:eastAsia="Times New Roman" w:hAnsi="Arial" w:cs="Arial"/>
          <w:sz w:val="22"/>
          <w:szCs w:val="22"/>
          <w:lang w:eastAsia="ru-RU"/>
        </w:rPr>
        <w:t xml:space="preserve">67. Створити необхідні передумови (нормативні, організаційні, технологічні) для </w:t>
      </w:r>
      <w:proofErr w:type="spellStart"/>
      <w:r w:rsidRPr="00672013">
        <w:rPr>
          <w:rFonts w:ascii="Arial" w:eastAsia="Times New Roman" w:hAnsi="Arial" w:cs="Arial"/>
          <w:sz w:val="22"/>
          <w:szCs w:val="22"/>
          <w:lang w:eastAsia="ru-RU"/>
        </w:rPr>
        <w:t>автентифікації</w:t>
      </w:r>
      <w:proofErr w:type="spellEnd"/>
      <w:r w:rsidRPr="00672013">
        <w:rPr>
          <w:rFonts w:ascii="Arial" w:eastAsia="Times New Roman" w:hAnsi="Arial" w:cs="Arial"/>
          <w:sz w:val="22"/>
          <w:szCs w:val="22"/>
          <w:lang w:eastAsia="ru-RU"/>
        </w:rPr>
        <w:t xml:space="preserve"> користувачів сервісів цифрових послуг (там, де це потрібно) за допомогою інтегрованої системи електронної ідентифікації з використанням технологій електронної ідентифікації та/або електронних довірчих послуг.</w:t>
      </w:r>
    </w:p>
    <w:tbl>
      <w:tblPr>
        <w:tblW w:w="5000" w:type="pct"/>
        <w:tblCellMar>
          <w:left w:w="0" w:type="dxa"/>
          <w:right w:w="0" w:type="dxa"/>
        </w:tblCellMar>
        <w:tblLook w:val="04A0" w:firstRow="1" w:lastRow="0" w:firstColumn="1" w:lastColumn="0" w:noHBand="0" w:noVBand="1"/>
      </w:tblPr>
      <w:tblGrid>
        <w:gridCol w:w="4426"/>
        <w:gridCol w:w="4929"/>
      </w:tblGrid>
      <w:tr w:rsidR="007D7461" w:rsidRPr="00672013" w:rsidTr="007D7461">
        <w:tc>
          <w:tcPr>
            <w:tcW w:w="4426" w:type="dxa"/>
            <w:hideMark/>
          </w:tcPr>
          <w:p w:rsidR="007D7461" w:rsidRPr="00672013" w:rsidRDefault="007D7461">
            <w:pPr>
              <w:rPr>
                <w:rFonts w:ascii="Arial" w:eastAsia="Times New Roman" w:hAnsi="Arial" w:cs="Arial"/>
                <w:sz w:val="22"/>
                <w:szCs w:val="22"/>
                <w:lang w:eastAsia="ru-RU"/>
              </w:rPr>
            </w:pPr>
          </w:p>
        </w:tc>
        <w:tc>
          <w:tcPr>
            <w:tcW w:w="4929" w:type="dxa"/>
            <w:hideMark/>
          </w:tcPr>
          <w:p w:rsidR="007D7461" w:rsidRPr="00672013" w:rsidRDefault="007D7461">
            <w:pPr>
              <w:spacing w:before="120" w:line="240" w:lineRule="auto"/>
              <w:ind w:left="111"/>
              <w:rPr>
                <w:rFonts w:ascii="Arial" w:eastAsia="Times New Roman" w:hAnsi="Arial" w:cs="Arial"/>
                <w:sz w:val="22"/>
                <w:szCs w:val="22"/>
                <w:lang w:eastAsia="ru-RU"/>
              </w:rPr>
            </w:pPr>
            <w:r w:rsidRPr="00672013">
              <w:rPr>
                <w:rFonts w:ascii="Arial" w:eastAsia="Times New Roman" w:hAnsi="Arial" w:cs="Arial"/>
                <w:sz w:val="22"/>
                <w:szCs w:val="22"/>
                <w:lang w:eastAsia="ru-RU"/>
              </w:rPr>
              <w:t>Міністерство цифрової трансформації України</w:t>
            </w:r>
          </w:p>
        </w:tc>
      </w:tr>
      <w:tr w:rsidR="007D7461" w:rsidRPr="00672013" w:rsidTr="007D7461">
        <w:tc>
          <w:tcPr>
            <w:tcW w:w="4426" w:type="dxa"/>
            <w:hideMark/>
          </w:tcPr>
          <w:p w:rsidR="007D7461" w:rsidRPr="00672013" w:rsidRDefault="007D7461">
            <w:pPr>
              <w:rPr>
                <w:rFonts w:ascii="Arial" w:eastAsia="Times New Roman" w:hAnsi="Arial" w:cs="Arial"/>
                <w:sz w:val="22"/>
                <w:szCs w:val="22"/>
                <w:lang w:eastAsia="ru-RU"/>
              </w:rPr>
            </w:pPr>
          </w:p>
        </w:tc>
        <w:tc>
          <w:tcPr>
            <w:tcW w:w="4929" w:type="dxa"/>
            <w:hideMark/>
          </w:tcPr>
          <w:p w:rsidR="007D7461" w:rsidRPr="00672013" w:rsidRDefault="007D7461">
            <w:pPr>
              <w:spacing w:before="120" w:line="240" w:lineRule="auto"/>
              <w:ind w:left="111"/>
              <w:rPr>
                <w:rFonts w:ascii="Arial" w:eastAsia="Times New Roman" w:hAnsi="Arial" w:cs="Arial"/>
                <w:i/>
                <w:sz w:val="22"/>
                <w:szCs w:val="22"/>
                <w:lang w:eastAsia="ru-RU"/>
              </w:rPr>
            </w:pPr>
            <w:r w:rsidRPr="00672013">
              <w:rPr>
                <w:rFonts w:ascii="Arial" w:eastAsia="Times New Roman" w:hAnsi="Arial" w:cs="Arial"/>
                <w:i/>
                <w:sz w:val="22"/>
                <w:szCs w:val="22"/>
                <w:lang w:eastAsia="ru-RU"/>
              </w:rPr>
              <w:t>Друге півріччя 2022 року</w:t>
            </w:r>
          </w:p>
        </w:tc>
      </w:tr>
      <w:tr w:rsidR="007D7461" w:rsidRPr="00672013" w:rsidTr="007D7461">
        <w:tc>
          <w:tcPr>
            <w:tcW w:w="4426" w:type="dxa"/>
            <w:hideMark/>
          </w:tcPr>
          <w:p w:rsidR="007D7461" w:rsidRPr="00672013" w:rsidRDefault="007D7461">
            <w:pPr>
              <w:spacing w:before="120" w:line="240" w:lineRule="auto"/>
              <w:rPr>
                <w:rFonts w:ascii="Arial" w:eastAsia="Times New Roman" w:hAnsi="Arial" w:cs="Arial"/>
                <w:sz w:val="22"/>
                <w:szCs w:val="22"/>
                <w:lang w:eastAsia="ru-RU"/>
              </w:rPr>
            </w:pPr>
            <w:r w:rsidRPr="00672013">
              <w:rPr>
                <w:rFonts w:ascii="Arial" w:eastAsia="Times New Roman" w:hAnsi="Arial" w:cs="Arial"/>
                <w:b/>
                <w:bCs/>
                <w:i/>
                <w:iCs/>
                <w:sz w:val="22"/>
                <w:szCs w:val="22"/>
                <w:lang w:eastAsia="ru-RU"/>
              </w:rPr>
              <w:t>Індикатор виконання</w:t>
            </w:r>
          </w:p>
        </w:tc>
        <w:tc>
          <w:tcPr>
            <w:tcW w:w="4929" w:type="dxa"/>
            <w:hideMark/>
          </w:tcPr>
          <w:p w:rsidR="007D7461" w:rsidRPr="00672013" w:rsidRDefault="007D7461">
            <w:pPr>
              <w:spacing w:before="120" w:line="240" w:lineRule="auto"/>
              <w:ind w:left="111"/>
              <w:rPr>
                <w:rFonts w:ascii="Arial" w:eastAsia="Times New Roman" w:hAnsi="Arial" w:cs="Arial"/>
                <w:b/>
                <w:bCs/>
                <w:i/>
                <w:sz w:val="22"/>
                <w:szCs w:val="22"/>
                <w:lang w:eastAsia="ru-RU"/>
              </w:rPr>
            </w:pPr>
            <w:r w:rsidRPr="00672013">
              <w:rPr>
                <w:rFonts w:ascii="Arial" w:eastAsia="Times New Roman" w:hAnsi="Arial" w:cs="Arial"/>
                <w:b/>
                <w:bCs/>
                <w:i/>
                <w:sz w:val="22"/>
                <w:szCs w:val="22"/>
                <w:lang w:eastAsia="ru-RU"/>
              </w:rPr>
              <w:t>Створено та впроваджено</w:t>
            </w:r>
            <w:r w:rsidRPr="00672013">
              <w:t xml:space="preserve"> </w:t>
            </w:r>
            <w:r w:rsidRPr="00672013">
              <w:rPr>
                <w:rFonts w:ascii="Arial" w:eastAsia="Times New Roman" w:hAnsi="Arial" w:cs="Arial"/>
                <w:b/>
                <w:bCs/>
                <w:i/>
                <w:sz w:val="22"/>
                <w:szCs w:val="22"/>
                <w:lang w:eastAsia="ru-RU"/>
              </w:rPr>
              <w:t xml:space="preserve">інтегровану систему електронної ідентифікації з використанням технологій електронної </w:t>
            </w:r>
            <w:r w:rsidRPr="00672013">
              <w:rPr>
                <w:rFonts w:ascii="Arial" w:eastAsia="Times New Roman" w:hAnsi="Arial" w:cs="Arial"/>
                <w:b/>
                <w:bCs/>
                <w:i/>
                <w:sz w:val="22"/>
                <w:szCs w:val="22"/>
                <w:lang w:eastAsia="ru-RU"/>
              </w:rPr>
              <w:lastRenderedPageBreak/>
              <w:t>ідентифікації та/або електронних довірчих послуг</w:t>
            </w:r>
            <w:r w:rsidR="004049BB" w:rsidRPr="00672013">
              <w:rPr>
                <w:rFonts w:ascii="Arial" w:eastAsia="Times New Roman" w:hAnsi="Arial" w:cs="Arial"/>
                <w:b/>
                <w:bCs/>
                <w:i/>
                <w:sz w:val="22"/>
                <w:szCs w:val="22"/>
                <w:lang w:eastAsia="ru-RU"/>
              </w:rPr>
              <w:t>.</w:t>
            </w:r>
          </w:p>
        </w:tc>
      </w:tr>
    </w:tbl>
    <w:p w:rsidR="007D7461" w:rsidRPr="00672013" w:rsidRDefault="007D7461" w:rsidP="007D7461">
      <w:pPr>
        <w:shd w:val="clear" w:color="auto" w:fill="FFFFFF"/>
        <w:spacing w:line="240" w:lineRule="auto"/>
        <w:ind w:firstLine="709"/>
        <w:jc w:val="both"/>
        <w:rPr>
          <w:rFonts w:ascii="Arial" w:eastAsia="Times New Roman" w:hAnsi="Arial" w:cs="Arial"/>
          <w:sz w:val="22"/>
          <w:szCs w:val="22"/>
          <w:lang w:eastAsia="ru-RU"/>
        </w:rPr>
      </w:pPr>
    </w:p>
    <w:p w:rsidR="007D7461" w:rsidRPr="00672013" w:rsidRDefault="007D7461" w:rsidP="007D7461">
      <w:pPr>
        <w:shd w:val="clear" w:color="auto" w:fill="FFFFFF"/>
        <w:spacing w:line="240" w:lineRule="auto"/>
        <w:ind w:firstLine="709"/>
        <w:jc w:val="both"/>
        <w:rPr>
          <w:rFonts w:ascii="Arial" w:eastAsia="Times New Roman" w:hAnsi="Arial" w:cs="Arial"/>
          <w:sz w:val="22"/>
          <w:szCs w:val="22"/>
          <w:lang w:eastAsia="ru-RU"/>
        </w:rPr>
      </w:pPr>
      <w:r w:rsidRPr="00672013">
        <w:rPr>
          <w:rFonts w:ascii="Arial" w:eastAsia="Times New Roman" w:hAnsi="Arial" w:cs="Arial"/>
          <w:sz w:val="22"/>
          <w:szCs w:val="22"/>
          <w:lang w:eastAsia="ru-RU"/>
        </w:rPr>
        <w:t>68. Підвищити ефективність системи захисту персональних даних громадян шляхом гармонізації законодавства України з відповідним законодавством ЄС та посилення відповідальності за порушення встановлених вимог.</w:t>
      </w:r>
    </w:p>
    <w:tbl>
      <w:tblPr>
        <w:tblW w:w="5000" w:type="pct"/>
        <w:tblCellMar>
          <w:left w:w="0" w:type="dxa"/>
          <w:right w:w="0" w:type="dxa"/>
        </w:tblCellMar>
        <w:tblLook w:val="04A0" w:firstRow="1" w:lastRow="0" w:firstColumn="1" w:lastColumn="0" w:noHBand="0" w:noVBand="1"/>
      </w:tblPr>
      <w:tblGrid>
        <w:gridCol w:w="4426"/>
        <w:gridCol w:w="4929"/>
      </w:tblGrid>
      <w:tr w:rsidR="007D7461" w:rsidRPr="00672013" w:rsidTr="007D7461">
        <w:tc>
          <w:tcPr>
            <w:tcW w:w="4426" w:type="dxa"/>
            <w:hideMark/>
          </w:tcPr>
          <w:p w:rsidR="007D7461" w:rsidRPr="00672013" w:rsidRDefault="007D7461">
            <w:pPr>
              <w:rPr>
                <w:rFonts w:ascii="Arial" w:eastAsia="Times New Roman" w:hAnsi="Arial" w:cs="Arial"/>
                <w:sz w:val="22"/>
                <w:szCs w:val="22"/>
                <w:lang w:eastAsia="ru-RU"/>
              </w:rPr>
            </w:pPr>
          </w:p>
        </w:tc>
        <w:tc>
          <w:tcPr>
            <w:tcW w:w="4929" w:type="dxa"/>
            <w:hideMark/>
          </w:tcPr>
          <w:p w:rsidR="007D7461" w:rsidRPr="00672013" w:rsidRDefault="007D7461">
            <w:pPr>
              <w:spacing w:before="120" w:line="240" w:lineRule="auto"/>
              <w:ind w:left="111"/>
              <w:rPr>
                <w:rFonts w:ascii="Arial" w:eastAsia="Times New Roman" w:hAnsi="Arial" w:cs="Arial"/>
                <w:sz w:val="22"/>
                <w:szCs w:val="22"/>
                <w:lang w:eastAsia="ru-RU"/>
              </w:rPr>
            </w:pPr>
            <w:r w:rsidRPr="00672013">
              <w:rPr>
                <w:rFonts w:ascii="Arial" w:eastAsia="Times New Roman" w:hAnsi="Arial" w:cs="Arial"/>
                <w:sz w:val="22"/>
                <w:szCs w:val="22"/>
                <w:lang w:eastAsia="ru-RU"/>
              </w:rPr>
              <w:t>Кабінет Міністрів України, Уповноважений Верховної Ради України з прав людини (за згодою)</w:t>
            </w:r>
          </w:p>
        </w:tc>
      </w:tr>
      <w:tr w:rsidR="007D7461" w:rsidRPr="00672013" w:rsidTr="007D7461">
        <w:tc>
          <w:tcPr>
            <w:tcW w:w="4426" w:type="dxa"/>
            <w:hideMark/>
          </w:tcPr>
          <w:p w:rsidR="007D7461" w:rsidRPr="00672013" w:rsidRDefault="007D7461">
            <w:pPr>
              <w:rPr>
                <w:rFonts w:ascii="Arial" w:eastAsia="Times New Roman" w:hAnsi="Arial" w:cs="Arial"/>
                <w:sz w:val="22"/>
                <w:szCs w:val="22"/>
                <w:lang w:eastAsia="ru-RU"/>
              </w:rPr>
            </w:pPr>
          </w:p>
        </w:tc>
        <w:tc>
          <w:tcPr>
            <w:tcW w:w="4929" w:type="dxa"/>
            <w:hideMark/>
          </w:tcPr>
          <w:p w:rsidR="007D7461" w:rsidRPr="00672013" w:rsidRDefault="007D7461">
            <w:pPr>
              <w:spacing w:before="120" w:line="240" w:lineRule="auto"/>
              <w:ind w:left="111"/>
              <w:rPr>
                <w:rFonts w:ascii="Arial" w:eastAsia="Times New Roman" w:hAnsi="Arial" w:cs="Arial"/>
                <w:i/>
                <w:sz w:val="22"/>
                <w:szCs w:val="22"/>
                <w:lang w:eastAsia="ru-RU"/>
              </w:rPr>
            </w:pPr>
            <w:r w:rsidRPr="00672013">
              <w:rPr>
                <w:rFonts w:ascii="Arial" w:eastAsia="Times New Roman" w:hAnsi="Arial" w:cs="Arial"/>
                <w:i/>
                <w:sz w:val="22"/>
                <w:szCs w:val="22"/>
                <w:lang w:eastAsia="ru-RU"/>
              </w:rPr>
              <w:t>Друге півріччя 2023 року</w:t>
            </w:r>
          </w:p>
        </w:tc>
      </w:tr>
      <w:tr w:rsidR="007D7461" w:rsidRPr="00672013" w:rsidTr="007D7461">
        <w:tc>
          <w:tcPr>
            <w:tcW w:w="4426" w:type="dxa"/>
            <w:hideMark/>
          </w:tcPr>
          <w:p w:rsidR="007D7461" w:rsidRPr="00672013" w:rsidRDefault="007D7461">
            <w:pPr>
              <w:spacing w:line="240" w:lineRule="auto"/>
              <w:rPr>
                <w:rFonts w:ascii="Arial" w:eastAsia="Times New Roman" w:hAnsi="Arial" w:cs="Arial"/>
                <w:sz w:val="22"/>
                <w:szCs w:val="22"/>
                <w:lang w:eastAsia="ru-RU"/>
              </w:rPr>
            </w:pPr>
            <w:r w:rsidRPr="00672013">
              <w:rPr>
                <w:rFonts w:ascii="Arial" w:eastAsia="Times New Roman" w:hAnsi="Arial" w:cs="Arial"/>
                <w:b/>
                <w:bCs/>
                <w:i/>
                <w:iCs/>
                <w:sz w:val="22"/>
                <w:szCs w:val="22"/>
                <w:lang w:eastAsia="ru-RU"/>
              </w:rPr>
              <w:t>Індикатор виконання</w:t>
            </w:r>
          </w:p>
        </w:tc>
        <w:tc>
          <w:tcPr>
            <w:tcW w:w="4929" w:type="dxa"/>
            <w:hideMark/>
          </w:tcPr>
          <w:p w:rsidR="007D7461" w:rsidRPr="00672013" w:rsidRDefault="007D7461">
            <w:pPr>
              <w:spacing w:before="120" w:line="240" w:lineRule="auto"/>
              <w:ind w:left="111"/>
              <w:rPr>
                <w:rFonts w:ascii="Arial" w:eastAsia="Times New Roman" w:hAnsi="Arial" w:cs="Arial"/>
                <w:b/>
                <w:bCs/>
                <w:i/>
                <w:sz w:val="22"/>
                <w:szCs w:val="22"/>
                <w:lang w:eastAsia="ru-RU"/>
              </w:rPr>
            </w:pPr>
            <w:r w:rsidRPr="00672013">
              <w:rPr>
                <w:rFonts w:ascii="Arial" w:eastAsia="Times New Roman" w:hAnsi="Arial" w:cs="Arial"/>
                <w:b/>
                <w:bCs/>
                <w:i/>
                <w:sz w:val="22"/>
                <w:szCs w:val="22"/>
                <w:lang w:eastAsia="ru-RU"/>
              </w:rPr>
              <w:t xml:space="preserve">До національного законодавства </w:t>
            </w:r>
            <w:proofErr w:type="spellStart"/>
            <w:r w:rsidRPr="00672013">
              <w:rPr>
                <w:rFonts w:ascii="Arial" w:eastAsia="Times New Roman" w:hAnsi="Arial" w:cs="Arial"/>
                <w:b/>
                <w:bCs/>
                <w:i/>
                <w:sz w:val="22"/>
                <w:szCs w:val="22"/>
                <w:lang w:eastAsia="ru-RU"/>
              </w:rPr>
              <w:t>імплементовано</w:t>
            </w:r>
            <w:proofErr w:type="spellEnd"/>
            <w:r w:rsidRPr="00672013">
              <w:rPr>
                <w:rFonts w:ascii="Arial" w:eastAsia="Times New Roman" w:hAnsi="Arial" w:cs="Arial"/>
                <w:b/>
                <w:bCs/>
                <w:i/>
                <w:sz w:val="22"/>
                <w:szCs w:val="22"/>
                <w:lang w:eastAsia="ru-RU"/>
              </w:rPr>
              <w:t xml:space="preserve"> положення GDPR</w:t>
            </w:r>
            <w:r w:rsidR="00400FD1" w:rsidRPr="00672013">
              <w:rPr>
                <w:rFonts w:ascii="Arial" w:eastAsia="Times New Roman" w:hAnsi="Arial" w:cs="Arial"/>
                <w:b/>
                <w:bCs/>
                <w:i/>
                <w:sz w:val="22"/>
                <w:szCs w:val="22"/>
                <w:lang w:eastAsia="ru-RU"/>
              </w:rPr>
              <w:t>.</w:t>
            </w:r>
          </w:p>
        </w:tc>
      </w:tr>
    </w:tbl>
    <w:p w:rsidR="007D7461" w:rsidRPr="00672013" w:rsidRDefault="007D7461" w:rsidP="007D7461">
      <w:pPr>
        <w:pStyle w:val="1"/>
        <w:ind w:right="282"/>
        <w:jc w:val="center"/>
        <w:rPr>
          <w:rFonts w:ascii="Arial" w:hAnsi="Arial" w:cs="Arial"/>
          <w:color w:val="auto"/>
          <w:sz w:val="22"/>
          <w:szCs w:val="22"/>
          <w:lang w:eastAsia="ru-RU"/>
        </w:rPr>
      </w:pPr>
    </w:p>
    <w:p w:rsidR="007D7461" w:rsidRPr="00672013" w:rsidRDefault="007D7461" w:rsidP="007D7461">
      <w:pPr>
        <w:pStyle w:val="1"/>
        <w:ind w:right="282"/>
        <w:jc w:val="center"/>
        <w:rPr>
          <w:rFonts w:ascii="Arial" w:hAnsi="Arial" w:cs="Arial"/>
          <w:color w:val="auto"/>
          <w:sz w:val="22"/>
          <w:szCs w:val="22"/>
          <w:lang w:eastAsia="ru-RU"/>
        </w:rPr>
      </w:pPr>
      <w:bookmarkStart w:id="9" w:name="_Toc105951452"/>
      <w:r w:rsidRPr="00672013">
        <w:rPr>
          <w:rFonts w:ascii="Arial" w:hAnsi="Arial" w:cs="Arial"/>
          <w:color w:val="auto"/>
          <w:sz w:val="22"/>
          <w:szCs w:val="22"/>
          <w:lang w:eastAsia="ru-RU"/>
        </w:rPr>
        <w:t>Ціль В.1. Зміцнення системи координації</w:t>
      </w:r>
      <w:bookmarkEnd w:id="9"/>
    </w:p>
    <w:p w:rsidR="007D7461" w:rsidRPr="00672013" w:rsidRDefault="007D7461" w:rsidP="007D7461">
      <w:pPr>
        <w:shd w:val="clear" w:color="auto" w:fill="FFFFFF"/>
        <w:spacing w:line="240" w:lineRule="auto"/>
        <w:ind w:firstLine="709"/>
        <w:jc w:val="both"/>
        <w:rPr>
          <w:rFonts w:ascii="Arial" w:eastAsia="Times New Roman" w:hAnsi="Arial" w:cs="Arial"/>
          <w:sz w:val="22"/>
          <w:szCs w:val="22"/>
          <w:lang w:eastAsia="ru-RU"/>
        </w:rPr>
      </w:pPr>
    </w:p>
    <w:p w:rsidR="007D7461" w:rsidRPr="00672013" w:rsidRDefault="007D7461" w:rsidP="007D7461">
      <w:pPr>
        <w:shd w:val="clear" w:color="auto" w:fill="FFFFFF"/>
        <w:spacing w:line="240" w:lineRule="auto"/>
        <w:ind w:firstLine="709"/>
        <w:jc w:val="both"/>
        <w:rPr>
          <w:rFonts w:ascii="Arial" w:eastAsia="Times New Roman" w:hAnsi="Arial" w:cs="Arial"/>
          <w:sz w:val="22"/>
          <w:szCs w:val="22"/>
          <w:lang w:eastAsia="ru-RU"/>
        </w:rPr>
      </w:pPr>
      <w:r w:rsidRPr="00672013">
        <w:rPr>
          <w:rFonts w:ascii="Arial" w:eastAsia="Times New Roman" w:hAnsi="Arial" w:cs="Arial"/>
          <w:sz w:val="22"/>
          <w:szCs w:val="22"/>
          <w:lang w:eastAsia="ru-RU"/>
        </w:rPr>
        <w:t xml:space="preserve">69. Розробити та затвердити порядок проведення огляду національної системи </w:t>
      </w:r>
      <w:proofErr w:type="spellStart"/>
      <w:r w:rsidRPr="00672013">
        <w:rPr>
          <w:rFonts w:ascii="Arial" w:eastAsia="Times New Roman" w:hAnsi="Arial" w:cs="Arial"/>
          <w:sz w:val="22"/>
          <w:szCs w:val="22"/>
          <w:lang w:eastAsia="ru-RU"/>
        </w:rPr>
        <w:t>кібербезпеки</w:t>
      </w:r>
      <w:proofErr w:type="spellEnd"/>
      <w:r w:rsidRPr="00672013">
        <w:rPr>
          <w:rFonts w:ascii="Arial" w:eastAsia="Times New Roman" w:hAnsi="Arial" w:cs="Arial"/>
          <w:sz w:val="22"/>
          <w:szCs w:val="22"/>
          <w:lang w:eastAsia="ru-RU"/>
        </w:rPr>
        <w:t>, забезпечивши його проведення не менше ніж раз на рік протягом реалізації Стратегії.</w:t>
      </w:r>
    </w:p>
    <w:tbl>
      <w:tblPr>
        <w:tblW w:w="5000" w:type="pct"/>
        <w:tblCellMar>
          <w:left w:w="0" w:type="dxa"/>
          <w:right w:w="0" w:type="dxa"/>
        </w:tblCellMar>
        <w:tblLook w:val="04A0" w:firstRow="1" w:lastRow="0" w:firstColumn="1" w:lastColumn="0" w:noHBand="0" w:noVBand="1"/>
      </w:tblPr>
      <w:tblGrid>
        <w:gridCol w:w="4426"/>
        <w:gridCol w:w="4929"/>
      </w:tblGrid>
      <w:tr w:rsidR="007D7461" w:rsidRPr="00672013" w:rsidTr="007D7461">
        <w:tc>
          <w:tcPr>
            <w:tcW w:w="4426" w:type="dxa"/>
            <w:hideMark/>
          </w:tcPr>
          <w:p w:rsidR="007D7461" w:rsidRPr="00672013" w:rsidRDefault="007D7461">
            <w:pPr>
              <w:rPr>
                <w:rFonts w:ascii="Arial" w:eastAsia="Times New Roman" w:hAnsi="Arial" w:cs="Arial"/>
                <w:sz w:val="22"/>
                <w:szCs w:val="22"/>
                <w:lang w:eastAsia="ru-RU"/>
              </w:rPr>
            </w:pPr>
          </w:p>
        </w:tc>
        <w:tc>
          <w:tcPr>
            <w:tcW w:w="4929" w:type="dxa"/>
            <w:hideMark/>
          </w:tcPr>
          <w:p w:rsidR="007D7461" w:rsidRPr="00672013" w:rsidRDefault="007D7461">
            <w:pPr>
              <w:spacing w:before="120" w:line="240" w:lineRule="auto"/>
              <w:ind w:left="111"/>
              <w:rPr>
                <w:rFonts w:ascii="Arial" w:eastAsia="Times New Roman" w:hAnsi="Arial" w:cs="Arial"/>
                <w:sz w:val="22"/>
                <w:szCs w:val="22"/>
                <w:lang w:eastAsia="ru-RU"/>
              </w:rPr>
            </w:pPr>
            <w:r w:rsidRPr="00672013">
              <w:rPr>
                <w:rFonts w:ascii="Arial" w:eastAsia="Times New Roman" w:hAnsi="Arial" w:cs="Arial"/>
                <w:sz w:val="22"/>
                <w:szCs w:val="22"/>
                <w:lang w:eastAsia="ru-RU"/>
              </w:rPr>
              <w:t xml:space="preserve">Кабінет Міністрів України, Національний координаційний центр </w:t>
            </w:r>
            <w:proofErr w:type="spellStart"/>
            <w:r w:rsidRPr="00672013">
              <w:rPr>
                <w:rFonts w:ascii="Arial" w:eastAsia="Times New Roman" w:hAnsi="Arial" w:cs="Arial"/>
                <w:sz w:val="22"/>
                <w:szCs w:val="22"/>
                <w:lang w:eastAsia="ru-RU"/>
              </w:rPr>
              <w:t>кібербезпеки</w:t>
            </w:r>
            <w:proofErr w:type="spellEnd"/>
          </w:p>
        </w:tc>
      </w:tr>
      <w:tr w:rsidR="007D7461" w:rsidRPr="00672013" w:rsidTr="007D7461">
        <w:tc>
          <w:tcPr>
            <w:tcW w:w="4426" w:type="dxa"/>
            <w:hideMark/>
          </w:tcPr>
          <w:p w:rsidR="007D7461" w:rsidRPr="00672013" w:rsidRDefault="007D7461">
            <w:pPr>
              <w:rPr>
                <w:rFonts w:ascii="Arial" w:eastAsia="Times New Roman" w:hAnsi="Arial" w:cs="Arial"/>
                <w:sz w:val="22"/>
                <w:szCs w:val="22"/>
                <w:lang w:eastAsia="ru-RU"/>
              </w:rPr>
            </w:pPr>
          </w:p>
        </w:tc>
        <w:tc>
          <w:tcPr>
            <w:tcW w:w="4929" w:type="dxa"/>
            <w:hideMark/>
          </w:tcPr>
          <w:p w:rsidR="007D7461" w:rsidRPr="00672013" w:rsidRDefault="007D7461">
            <w:pPr>
              <w:spacing w:before="120" w:line="240" w:lineRule="auto"/>
              <w:ind w:left="111"/>
              <w:rPr>
                <w:rFonts w:ascii="Arial" w:eastAsia="Times New Roman" w:hAnsi="Arial" w:cs="Arial"/>
                <w:sz w:val="22"/>
                <w:szCs w:val="22"/>
                <w:lang w:eastAsia="ru-RU"/>
              </w:rPr>
            </w:pPr>
            <w:r w:rsidRPr="00672013">
              <w:rPr>
                <w:rFonts w:ascii="Arial" w:eastAsia="Times New Roman" w:hAnsi="Arial" w:cs="Arial"/>
                <w:i/>
                <w:sz w:val="22"/>
                <w:szCs w:val="22"/>
                <w:lang w:eastAsia="ru-RU"/>
              </w:rPr>
              <w:t>Затвердження порядку – друге півріччя 2022 року</w:t>
            </w:r>
            <w:r w:rsidRPr="00672013">
              <w:rPr>
                <w:rFonts w:ascii="Arial" w:eastAsia="Times New Roman" w:hAnsi="Arial" w:cs="Arial"/>
                <w:i/>
                <w:sz w:val="22"/>
                <w:szCs w:val="22"/>
                <w:lang w:eastAsia="ru-RU"/>
              </w:rPr>
              <w:br/>
              <w:t>Проведення огляду – щороку, починаючи з 2023 року</w:t>
            </w:r>
          </w:p>
        </w:tc>
      </w:tr>
      <w:tr w:rsidR="007D7461" w:rsidRPr="00672013" w:rsidTr="007D7461">
        <w:tc>
          <w:tcPr>
            <w:tcW w:w="4426" w:type="dxa"/>
            <w:hideMark/>
          </w:tcPr>
          <w:p w:rsidR="007D7461" w:rsidRPr="00672013" w:rsidRDefault="007D7461">
            <w:pPr>
              <w:spacing w:line="240" w:lineRule="auto"/>
              <w:rPr>
                <w:rFonts w:ascii="Arial" w:eastAsia="Times New Roman" w:hAnsi="Arial" w:cs="Arial"/>
                <w:sz w:val="22"/>
                <w:szCs w:val="22"/>
                <w:lang w:eastAsia="ru-RU"/>
              </w:rPr>
            </w:pPr>
            <w:r w:rsidRPr="00672013">
              <w:rPr>
                <w:rFonts w:ascii="Arial" w:eastAsia="Times New Roman" w:hAnsi="Arial" w:cs="Arial"/>
                <w:b/>
                <w:bCs/>
                <w:i/>
                <w:iCs/>
                <w:sz w:val="22"/>
                <w:szCs w:val="22"/>
                <w:lang w:eastAsia="ru-RU"/>
              </w:rPr>
              <w:t>Індикатор виконання</w:t>
            </w:r>
          </w:p>
        </w:tc>
        <w:tc>
          <w:tcPr>
            <w:tcW w:w="4929" w:type="dxa"/>
            <w:hideMark/>
          </w:tcPr>
          <w:p w:rsidR="007D7461" w:rsidRPr="00672013" w:rsidRDefault="007D7461">
            <w:pPr>
              <w:spacing w:before="120" w:line="240" w:lineRule="auto"/>
              <w:ind w:left="111"/>
              <w:rPr>
                <w:rFonts w:ascii="Arial" w:eastAsia="Times New Roman" w:hAnsi="Arial" w:cs="Arial"/>
                <w:i/>
                <w:sz w:val="22"/>
                <w:szCs w:val="22"/>
                <w:lang w:eastAsia="ru-RU"/>
              </w:rPr>
            </w:pPr>
            <w:r w:rsidRPr="00672013">
              <w:rPr>
                <w:rFonts w:ascii="Arial" w:eastAsia="Times New Roman" w:hAnsi="Arial" w:cs="Arial"/>
                <w:b/>
                <w:bCs/>
                <w:i/>
                <w:sz w:val="22"/>
                <w:szCs w:val="22"/>
                <w:lang w:eastAsia="ru-RU"/>
              </w:rPr>
              <w:t xml:space="preserve">Протокольним рішенням НКЦК затверджено порядок проведення огляду національної системи </w:t>
            </w:r>
            <w:proofErr w:type="spellStart"/>
            <w:r w:rsidRPr="00672013">
              <w:rPr>
                <w:rFonts w:ascii="Arial" w:eastAsia="Times New Roman" w:hAnsi="Arial" w:cs="Arial"/>
                <w:b/>
                <w:bCs/>
                <w:i/>
                <w:sz w:val="22"/>
                <w:szCs w:val="22"/>
                <w:lang w:eastAsia="ru-RU"/>
              </w:rPr>
              <w:t>кібербезпеки</w:t>
            </w:r>
            <w:proofErr w:type="spellEnd"/>
            <w:r w:rsidRPr="00672013">
              <w:rPr>
                <w:rFonts w:ascii="Arial" w:eastAsia="Times New Roman" w:hAnsi="Arial" w:cs="Arial"/>
                <w:b/>
                <w:bCs/>
                <w:i/>
                <w:sz w:val="22"/>
                <w:szCs w:val="22"/>
                <w:lang w:eastAsia="ru-RU"/>
              </w:rPr>
              <w:t>. К</w:t>
            </w:r>
            <w:r w:rsidR="00926CD2" w:rsidRPr="00672013">
              <w:rPr>
                <w:rFonts w:ascii="Arial" w:eastAsia="Times New Roman" w:hAnsi="Arial" w:cs="Arial"/>
                <w:b/>
                <w:bCs/>
                <w:i/>
                <w:sz w:val="22"/>
                <w:szCs w:val="22"/>
                <w:lang w:eastAsia="ru-RU"/>
              </w:rPr>
              <w:t xml:space="preserve">абінетом </w:t>
            </w:r>
            <w:r w:rsidRPr="00672013">
              <w:rPr>
                <w:rFonts w:ascii="Arial" w:eastAsia="Times New Roman" w:hAnsi="Arial" w:cs="Arial"/>
                <w:b/>
                <w:bCs/>
                <w:i/>
                <w:sz w:val="22"/>
                <w:szCs w:val="22"/>
                <w:lang w:eastAsia="ru-RU"/>
              </w:rPr>
              <w:t>М</w:t>
            </w:r>
            <w:r w:rsidR="00926CD2" w:rsidRPr="00672013">
              <w:rPr>
                <w:rFonts w:ascii="Arial" w:eastAsia="Times New Roman" w:hAnsi="Arial" w:cs="Arial"/>
                <w:b/>
                <w:bCs/>
                <w:i/>
                <w:sz w:val="22"/>
                <w:szCs w:val="22"/>
                <w:lang w:eastAsia="ru-RU"/>
              </w:rPr>
              <w:t xml:space="preserve">іністрів </w:t>
            </w:r>
            <w:r w:rsidRPr="00672013">
              <w:rPr>
                <w:rFonts w:ascii="Arial" w:eastAsia="Times New Roman" w:hAnsi="Arial" w:cs="Arial"/>
                <w:b/>
                <w:bCs/>
                <w:i/>
                <w:sz w:val="22"/>
                <w:szCs w:val="22"/>
                <w:lang w:eastAsia="ru-RU"/>
              </w:rPr>
              <w:t>У</w:t>
            </w:r>
            <w:r w:rsidR="00926CD2" w:rsidRPr="00672013">
              <w:rPr>
                <w:rFonts w:ascii="Arial" w:eastAsia="Times New Roman" w:hAnsi="Arial" w:cs="Arial"/>
                <w:b/>
                <w:bCs/>
                <w:i/>
                <w:sz w:val="22"/>
                <w:szCs w:val="22"/>
                <w:lang w:eastAsia="ru-RU"/>
              </w:rPr>
              <w:t>країни</w:t>
            </w:r>
            <w:r w:rsidRPr="00672013">
              <w:rPr>
                <w:rFonts w:ascii="Arial" w:eastAsia="Times New Roman" w:hAnsi="Arial" w:cs="Arial"/>
                <w:b/>
                <w:bCs/>
                <w:i/>
                <w:sz w:val="22"/>
                <w:szCs w:val="22"/>
                <w:lang w:eastAsia="ru-RU"/>
              </w:rPr>
              <w:t xml:space="preserve"> спільно з НКЦК організовано щорічне проведення такого огляду відповідно до </w:t>
            </w:r>
            <w:r w:rsidR="00BD0AD0" w:rsidRPr="00672013">
              <w:rPr>
                <w:rFonts w:ascii="Arial" w:eastAsia="Times New Roman" w:hAnsi="Arial" w:cs="Arial"/>
                <w:b/>
                <w:bCs/>
                <w:i/>
                <w:sz w:val="22"/>
                <w:szCs w:val="22"/>
                <w:lang w:eastAsia="ru-RU"/>
              </w:rPr>
              <w:t xml:space="preserve">затвердженого </w:t>
            </w:r>
            <w:r w:rsidRPr="00672013">
              <w:rPr>
                <w:rFonts w:ascii="Arial" w:eastAsia="Times New Roman" w:hAnsi="Arial" w:cs="Arial"/>
                <w:b/>
                <w:bCs/>
                <w:i/>
                <w:sz w:val="22"/>
                <w:szCs w:val="22"/>
                <w:lang w:eastAsia="ru-RU"/>
              </w:rPr>
              <w:t>порядку.</w:t>
            </w:r>
            <w:r w:rsidRPr="00672013">
              <w:rPr>
                <w:rFonts w:ascii="Arial" w:eastAsia="Times New Roman" w:hAnsi="Arial" w:cs="Arial"/>
                <w:i/>
                <w:sz w:val="22"/>
                <w:szCs w:val="22"/>
                <w:lang w:eastAsia="ru-RU"/>
              </w:rPr>
              <w:t xml:space="preserve"> </w:t>
            </w:r>
          </w:p>
        </w:tc>
      </w:tr>
    </w:tbl>
    <w:p w:rsidR="007D7461" w:rsidRPr="00672013" w:rsidRDefault="007D7461" w:rsidP="007D7461">
      <w:pPr>
        <w:shd w:val="clear" w:color="auto" w:fill="FFFFFF"/>
        <w:spacing w:line="240" w:lineRule="auto"/>
        <w:ind w:firstLine="709"/>
        <w:jc w:val="both"/>
        <w:rPr>
          <w:rFonts w:ascii="Arial" w:eastAsia="Times New Roman" w:hAnsi="Arial" w:cs="Arial"/>
          <w:sz w:val="22"/>
          <w:szCs w:val="22"/>
          <w:lang w:eastAsia="ru-RU"/>
        </w:rPr>
      </w:pPr>
    </w:p>
    <w:p w:rsidR="007D7461" w:rsidRPr="00672013" w:rsidRDefault="007D7461" w:rsidP="007D7461">
      <w:pPr>
        <w:shd w:val="clear" w:color="auto" w:fill="FFFFFF"/>
        <w:spacing w:line="240" w:lineRule="auto"/>
        <w:ind w:firstLine="709"/>
        <w:jc w:val="both"/>
        <w:rPr>
          <w:rFonts w:ascii="Arial" w:eastAsia="Times New Roman" w:hAnsi="Arial" w:cs="Arial"/>
          <w:sz w:val="22"/>
          <w:szCs w:val="22"/>
          <w:lang w:eastAsia="ru-RU"/>
        </w:rPr>
      </w:pPr>
      <w:r w:rsidRPr="00672013">
        <w:rPr>
          <w:rFonts w:ascii="Arial" w:eastAsia="Times New Roman" w:hAnsi="Arial" w:cs="Arial"/>
          <w:sz w:val="22"/>
          <w:szCs w:val="22"/>
          <w:lang w:eastAsia="ru-RU"/>
        </w:rPr>
        <w:t xml:space="preserve">70. Запровадити обов'язкове негайне, без невиправданої затримки, надання інформації про </w:t>
      </w:r>
      <w:proofErr w:type="spellStart"/>
      <w:r w:rsidRPr="00672013">
        <w:rPr>
          <w:rFonts w:ascii="Arial" w:eastAsia="Times New Roman" w:hAnsi="Arial" w:cs="Arial"/>
          <w:sz w:val="22"/>
          <w:szCs w:val="22"/>
          <w:lang w:eastAsia="ru-RU"/>
        </w:rPr>
        <w:t>кіберзагрози</w:t>
      </w:r>
      <w:proofErr w:type="spellEnd"/>
      <w:r w:rsidRPr="00672013">
        <w:rPr>
          <w:rFonts w:ascii="Arial" w:eastAsia="Times New Roman" w:hAnsi="Arial" w:cs="Arial"/>
          <w:sz w:val="22"/>
          <w:szCs w:val="22"/>
          <w:lang w:eastAsia="ru-RU"/>
        </w:rPr>
        <w:t xml:space="preserve">, кібератаки та </w:t>
      </w:r>
      <w:proofErr w:type="spellStart"/>
      <w:r w:rsidRPr="00672013">
        <w:rPr>
          <w:rFonts w:ascii="Arial" w:eastAsia="Times New Roman" w:hAnsi="Arial" w:cs="Arial"/>
          <w:sz w:val="22"/>
          <w:szCs w:val="22"/>
          <w:lang w:eastAsia="ru-RU"/>
        </w:rPr>
        <w:t>кіберінциденти</w:t>
      </w:r>
      <w:proofErr w:type="spellEnd"/>
      <w:r w:rsidRPr="00672013">
        <w:rPr>
          <w:rFonts w:ascii="Arial" w:eastAsia="Times New Roman" w:hAnsi="Arial" w:cs="Arial"/>
          <w:sz w:val="22"/>
          <w:szCs w:val="22"/>
          <w:lang w:eastAsia="ru-RU"/>
        </w:rPr>
        <w:t xml:space="preserve"> всіма відомчими та галузевими (секторальними) центрами </w:t>
      </w:r>
      <w:proofErr w:type="spellStart"/>
      <w:r w:rsidRPr="00672013">
        <w:rPr>
          <w:rFonts w:ascii="Arial" w:eastAsia="Times New Roman" w:hAnsi="Arial" w:cs="Arial"/>
          <w:sz w:val="22"/>
          <w:szCs w:val="22"/>
          <w:lang w:eastAsia="ru-RU"/>
        </w:rPr>
        <w:t>кібербезпеки</w:t>
      </w:r>
      <w:proofErr w:type="spellEnd"/>
      <w:r w:rsidRPr="00672013">
        <w:rPr>
          <w:rFonts w:ascii="Arial" w:eastAsia="Times New Roman" w:hAnsi="Arial" w:cs="Arial"/>
          <w:sz w:val="22"/>
          <w:szCs w:val="22"/>
          <w:lang w:eastAsia="ru-RU"/>
        </w:rPr>
        <w:t xml:space="preserve"> (</w:t>
      </w:r>
      <w:proofErr w:type="spellStart"/>
      <w:r w:rsidRPr="00672013">
        <w:rPr>
          <w:rFonts w:ascii="Arial" w:eastAsia="Times New Roman" w:hAnsi="Arial" w:cs="Arial"/>
          <w:sz w:val="22"/>
          <w:szCs w:val="22"/>
          <w:lang w:eastAsia="ru-RU"/>
        </w:rPr>
        <w:t>кіберзахисту</w:t>
      </w:r>
      <w:proofErr w:type="spellEnd"/>
      <w:r w:rsidRPr="00672013">
        <w:rPr>
          <w:rFonts w:ascii="Arial" w:eastAsia="Times New Roman" w:hAnsi="Arial" w:cs="Arial"/>
          <w:sz w:val="22"/>
          <w:szCs w:val="22"/>
          <w:lang w:eastAsia="ru-RU"/>
        </w:rPr>
        <w:t xml:space="preserve">) до Національного координаційного центру </w:t>
      </w:r>
      <w:proofErr w:type="spellStart"/>
      <w:r w:rsidRPr="00672013">
        <w:rPr>
          <w:rFonts w:ascii="Arial" w:eastAsia="Times New Roman" w:hAnsi="Arial" w:cs="Arial"/>
          <w:sz w:val="22"/>
          <w:szCs w:val="22"/>
          <w:lang w:eastAsia="ru-RU"/>
        </w:rPr>
        <w:t>кібербезпеки</w:t>
      </w:r>
      <w:proofErr w:type="spellEnd"/>
      <w:r w:rsidRPr="00672013">
        <w:rPr>
          <w:rFonts w:ascii="Arial" w:eastAsia="Times New Roman" w:hAnsi="Arial" w:cs="Arial"/>
          <w:sz w:val="22"/>
          <w:szCs w:val="22"/>
          <w:lang w:eastAsia="ru-RU"/>
        </w:rPr>
        <w:t>.</w:t>
      </w:r>
    </w:p>
    <w:tbl>
      <w:tblPr>
        <w:tblW w:w="5000" w:type="pct"/>
        <w:tblCellMar>
          <w:left w:w="0" w:type="dxa"/>
          <w:right w:w="0" w:type="dxa"/>
        </w:tblCellMar>
        <w:tblLook w:val="04A0" w:firstRow="1" w:lastRow="0" w:firstColumn="1" w:lastColumn="0" w:noHBand="0" w:noVBand="1"/>
      </w:tblPr>
      <w:tblGrid>
        <w:gridCol w:w="4426"/>
        <w:gridCol w:w="4929"/>
      </w:tblGrid>
      <w:tr w:rsidR="007D7461" w:rsidRPr="00672013" w:rsidTr="007D7461">
        <w:tc>
          <w:tcPr>
            <w:tcW w:w="4426" w:type="dxa"/>
            <w:hideMark/>
          </w:tcPr>
          <w:p w:rsidR="007D7461" w:rsidRPr="00672013" w:rsidRDefault="007D7461">
            <w:pPr>
              <w:rPr>
                <w:rFonts w:ascii="Arial" w:eastAsia="Times New Roman" w:hAnsi="Arial" w:cs="Arial"/>
                <w:sz w:val="22"/>
                <w:szCs w:val="22"/>
                <w:lang w:eastAsia="ru-RU"/>
              </w:rPr>
            </w:pPr>
          </w:p>
        </w:tc>
        <w:tc>
          <w:tcPr>
            <w:tcW w:w="4929" w:type="dxa"/>
            <w:hideMark/>
          </w:tcPr>
          <w:p w:rsidR="007D7461" w:rsidRPr="00672013" w:rsidRDefault="007D7461">
            <w:pPr>
              <w:spacing w:before="120" w:line="240" w:lineRule="auto"/>
              <w:ind w:left="111"/>
              <w:rPr>
                <w:rFonts w:ascii="Arial" w:eastAsia="Times New Roman" w:hAnsi="Arial" w:cs="Arial"/>
                <w:sz w:val="22"/>
                <w:szCs w:val="22"/>
                <w:lang w:eastAsia="ru-RU"/>
              </w:rPr>
            </w:pPr>
            <w:r w:rsidRPr="00672013">
              <w:rPr>
                <w:rFonts w:ascii="Arial" w:eastAsia="Times New Roman" w:hAnsi="Arial" w:cs="Arial"/>
                <w:sz w:val="22"/>
                <w:szCs w:val="22"/>
                <w:lang w:eastAsia="ru-RU"/>
              </w:rPr>
              <w:t xml:space="preserve">Кабінет Міністрів України, Національний координаційний центр </w:t>
            </w:r>
            <w:proofErr w:type="spellStart"/>
            <w:r w:rsidRPr="00672013">
              <w:rPr>
                <w:rFonts w:ascii="Arial" w:eastAsia="Times New Roman" w:hAnsi="Arial" w:cs="Arial"/>
                <w:sz w:val="22"/>
                <w:szCs w:val="22"/>
                <w:lang w:eastAsia="ru-RU"/>
              </w:rPr>
              <w:t>кібербезпеки</w:t>
            </w:r>
            <w:proofErr w:type="spellEnd"/>
            <w:r w:rsidRPr="00672013">
              <w:rPr>
                <w:rFonts w:ascii="Arial" w:eastAsia="Times New Roman" w:hAnsi="Arial" w:cs="Arial"/>
                <w:sz w:val="22"/>
                <w:szCs w:val="22"/>
                <w:lang w:eastAsia="ru-RU"/>
              </w:rPr>
              <w:t xml:space="preserve">, суб'єкти, які безпосередньо здійснюють у межах своєї компетенції заходи із забезпечення </w:t>
            </w:r>
            <w:proofErr w:type="spellStart"/>
            <w:r w:rsidRPr="00672013">
              <w:rPr>
                <w:rFonts w:ascii="Arial" w:eastAsia="Times New Roman" w:hAnsi="Arial" w:cs="Arial"/>
                <w:sz w:val="22"/>
                <w:szCs w:val="22"/>
                <w:lang w:eastAsia="ru-RU"/>
              </w:rPr>
              <w:t>кібербезпеки</w:t>
            </w:r>
            <w:proofErr w:type="spellEnd"/>
            <w:r w:rsidRPr="00672013">
              <w:rPr>
                <w:rFonts w:ascii="Arial" w:eastAsia="Times New Roman" w:hAnsi="Arial" w:cs="Arial"/>
                <w:sz w:val="22"/>
                <w:szCs w:val="22"/>
                <w:lang w:eastAsia="ru-RU"/>
              </w:rPr>
              <w:t xml:space="preserve"> </w:t>
            </w:r>
          </w:p>
        </w:tc>
      </w:tr>
      <w:tr w:rsidR="007D7461" w:rsidRPr="00672013" w:rsidTr="007D7461">
        <w:tc>
          <w:tcPr>
            <w:tcW w:w="4426" w:type="dxa"/>
            <w:hideMark/>
          </w:tcPr>
          <w:p w:rsidR="007D7461" w:rsidRPr="00672013" w:rsidRDefault="007D7461">
            <w:pPr>
              <w:rPr>
                <w:rFonts w:ascii="Arial" w:eastAsia="Times New Roman" w:hAnsi="Arial" w:cs="Arial"/>
                <w:sz w:val="22"/>
                <w:szCs w:val="22"/>
                <w:lang w:eastAsia="ru-RU"/>
              </w:rPr>
            </w:pPr>
          </w:p>
        </w:tc>
        <w:tc>
          <w:tcPr>
            <w:tcW w:w="4929" w:type="dxa"/>
            <w:hideMark/>
          </w:tcPr>
          <w:p w:rsidR="007D7461" w:rsidRPr="00672013" w:rsidRDefault="007D7461">
            <w:pPr>
              <w:spacing w:before="120" w:line="240" w:lineRule="auto"/>
              <w:ind w:left="111"/>
              <w:rPr>
                <w:rFonts w:ascii="Arial" w:eastAsia="Times New Roman" w:hAnsi="Arial" w:cs="Arial"/>
                <w:sz w:val="22"/>
                <w:szCs w:val="22"/>
                <w:lang w:eastAsia="ru-RU"/>
              </w:rPr>
            </w:pPr>
            <w:r w:rsidRPr="00672013">
              <w:rPr>
                <w:rFonts w:ascii="Arial" w:eastAsia="Times New Roman" w:hAnsi="Arial" w:cs="Arial"/>
                <w:i/>
                <w:sz w:val="22"/>
                <w:szCs w:val="22"/>
                <w:lang w:eastAsia="ru-RU"/>
              </w:rPr>
              <w:t>Встановлення вимог та відповідальності щодо інформування – друге півріччя 2022 року</w:t>
            </w:r>
            <w:r w:rsidRPr="00672013">
              <w:rPr>
                <w:rFonts w:ascii="Arial" w:eastAsia="Times New Roman" w:hAnsi="Arial" w:cs="Arial"/>
                <w:i/>
                <w:sz w:val="22"/>
                <w:szCs w:val="22"/>
                <w:lang w:eastAsia="ru-RU"/>
              </w:rPr>
              <w:br/>
              <w:t>Реалізація – постійно</w:t>
            </w:r>
          </w:p>
        </w:tc>
      </w:tr>
      <w:tr w:rsidR="007D7461" w:rsidRPr="00672013" w:rsidTr="007D7461">
        <w:tc>
          <w:tcPr>
            <w:tcW w:w="4426" w:type="dxa"/>
            <w:hideMark/>
          </w:tcPr>
          <w:p w:rsidR="007D7461" w:rsidRPr="00672013" w:rsidRDefault="007D7461">
            <w:pPr>
              <w:spacing w:line="240" w:lineRule="auto"/>
              <w:rPr>
                <w:rFonts w:ascii="Arial" w:eastAsia="Times New Roman" w:hAnsi="Arial" w:cs="Arial"/>
                <w:sz w:val="22"/>
                <w:szCs w:val="22"/>
                <w:lang w:eastAsia="ru-RU"/>
              </w:rPr>
            </w:pPr>
            <w:r w:rsidRPr="00672013">
              <w:rPr>
                <w:rFonts w:ascii="Arial" w:eastAsia="Times New Roman" w:hAnsi="Arial" w:cs="Arial"/>
                <w:b/>
                <w:bCs/>
                <w:i/>
                <w:iCs/>
                <w:sz w:val="22"/>
                <w:szCs w:val="22"/>
                <w:lang w:eastAsia="ru-RU"/>
              </w:rPr>
              <w:t>Індикатор виконання</w:t>
            </w:r>
          </w:p>
        </w:tc>
        <w:tc>
          <w:tcPr>
            <w:tcW w:w="4929" w:type="dxa"/>
            <w:hideMark/>
          </w:tcPr>
          <w:p w:rsidR="007D7461" w:rsidRPr="00672013" w:rsidRDefault="00ED334D">
            <w:pPr>
              <w:spacing w:before="120" w:line="240" w:lineRule="auto"/>
              <w:ind w:left="111"/>
              <w:rPr>
                <w:rFonts w:ascii="Arial" w:eastAsia="Times New Roman" w:hAnsi="Arial" w:cs="Arial"/>
                <w:b/>
                <w:bCs/>
                <w:i/>
                <w:sz w:val="22"/>
                <w:szCs w:val="22"/>
                <w:lang w:eastAsia="ru-RU"/>
              </w:rPr>
            </w:pPr>
            <w:r w:rsidRPr="00672013">
              <w:rPr>
                <w:rFonts w:ascii="Arial" w:eastAsia="Times New Roman" w:hAnsi="Arial" w:cs="Arial"/>
                <w:b/>
                <w:i/>
                <w:sz w:val="22"/>
                <w:szCs w:val="22"/>
                <w:lang w:eastAsia="ru-RU"/>
              </w:rPr>
              <w:t xml:space="preserve">Усі відомчі та галузеві (секторальні) центри </w:t>
            </w:r>
            <w:proofErr w:type="spellStart"/>
            <w:r w:rsidRPr="00672013">
              <w:rPr>
                <w:rFonts w:ascii="Arial" w:eastAsia="Times New Roman" w:hAnsi="Arial" w:cs="Arial"/>
                <w:b/>
                <w:i/>
                <w:sz w:val="22"/>
                <w:szCs w:val="22"/>
                <w:lang w:eastAsia="ru-RU"/>
              </w:rPr>
              <w:t>кібербезпеки</w:t>
            </w:r>
            <w:proofErr w:type="spellEnd"/>
            <w:r w:rsidRPr="00672013">
              <w:rPr>
                <w:rFonts w:ascii="Arial" w:eastAsia="Times New Roman" w:hAnsi="Arial" w:cs="Arial"/>
                <w:b/>
                <w:i/>
                <w:sz w:val="22"/>
                <w:szCs w:val="22"/>
                <w:lang w:eastAsia="ru-RU"/>
              </w:rPr>
              <w:t xml:space="preserve"> (</w:t>
            </w:r>
            <w:proofErr w:type="spellStart"/>
            <w:r w:rsidRPr="00672013">
              <w:rPr>
                <w:rFonts w:ascii="Arial" w:eastAsia="Times New Roman" w:hAnsi="Arial" w:cs="Arial"/>
                <w:b/>
                <w:i/>
                <w:sz w:val="22"/>
                <w:szCs w:val="22"/>
                <w:lang w:eastAsia="ru-RU"/>
              </w:rPr>
              <w:t>кіберзахисту</w:t>
            </w:r>
            <w:proofErr w:type="spellEnd"/>
            <w:r w:rsidRPr="00672013">
              <w:rPr>
                <w:rFonts w:ascii="Arial" w:eastAsia="Times New Roman" w:hAnsi="Arial" w:cs="Arial"/>
                <w:b/>
                <w:i/>
                <w:sz w:val="22"/>
                <w:szCs w:val="22"/>
                <w:lang w:eastAsia="ru-RU"/>
              </w:rPr>
              <w:t>)</w:t>
            </w:r>
            <w:r w:rsidR="007D7461" w:rsidRPr="00672013">
              <w:rPr>
                <w:rFonts w:ascii="Arial" w:eastAsia="Times New Roman" w:hAnsi="Arial" w:cs="Arial"/>
                <w:b/>
                <w:bCs/>
                <w:i/>
                <w:sz w:val="22"/>
                <w:szCs w:val="22"/>
                <w:lang w:eastAsia="ru-RU"/>
              </w:rPr>
              <w:t xml:space="preserve"> повідомили НКЦК про 100% кібератак</w:t>
            </w:r>
            <w:r w:rsidRPr="00672013">
              <w:rPr>
                <w:rFonts w:ascii="Arial" w:eastAsia="Times New Roman" w:hAnsi="Arial" w:cs="Arial"/>
                <w:b/>
                <w:bCs/>
                <w:i/>
                <w:sz w:val="22"/>
                <w:szCs w:val="22"/>
                <w:lang w:eastAsia="ru-RU"/>
              </w:rPr>
              <w:t>,</w:t>
            </w:r>
            <w:r w:rsidR="007D7461" w:rsidRPr="00672013">
              <w:rPr>
                <w:rFonts w:ascii="Arial" w:eastAsia="Times New Roman" w:hAnsi="Arial" w:cs="Arial"/>
                <w:b/>
                <w:bCs/>
                <w:i/>
                <w:sz w:val="22"/>
                <w:szCs w:val="22"/>
                <w:lang w:eastAsia="ru-RU"/>
              </w:rPr>
              <w:t xml:space="preserve"> які були виявлені ними протягом всього періоду виконання Стратегії відповідно до наступних параметрів:</w:t>
            </w:r>
          </w:p>
          <w:p w:rsidR="00ED334D" w:rsidRPr="00672013" w:rsidRDefault="00926CD2" w:rsidP="00926CD2">
            <w:pPr>
              <w:spacing w:before="120" w:line="240" w:lineRule="auto"/>
              <w:ind w:left="111"/>
              <w:rPr>
                <w:rFonts w:ascii="Arial" w:eastAsia="Times New Roman" w:hAnsi="Arial" w:cs="Arial"/>
                <w:b/>
                <w:bCs/>
                <w:i/>
                <w:sz w:val="22"/>
                <w:szCs w:val="22"/>
                <w:lang w:eastAsia="ru-RU"/>
              </w:rPr>
            </w:pPr>
            <w:r w:rsidRPr="00672013">
              <w:rPr>
                <w:rFonts w:ascii="Arial" w:eastAsia="Times New Roman" w:hAnsi="Arial" w:cs="Arial"/>
                <w:b/>
                <w:i/>
                <w:sz w:val="22"/>
                <w:szCs w:val="22"/>
                <w:lang w:eastAsia="ru-RU"/>
              </w:rPr>
              <w:lastRenderedPageBreak/>
              <w:t>в</w:t>
            </w:r>
            <w:r w:rsidR="00ED334D" w:rsidRPr="00672013">
              <w:rPr>
                <w:rFonts w:ascii="Arial" w:eastAsia="Times New Roman" w:hAnsi="Arial" w:cs="Arial"/>
                <w:b/>
                <w:i/>
                <w:sz w:val="22"/>
                <w:szCs w:val="22"/>
                <w:lang w:eastAsia="ru-RU"/>
              </w:rPr>
              <w:t xml:space="preserve">ідомчі та галузеві (секторальні) центри </w:t>
            </w:r>
            <w:proofErr w:type="spellStart"/>
            <w:r w:rsidR="00ED334D" w:rsidRPr="00672013">
              <w:rPr>
                <w:rFonts w:ascii="Arial" w:eastAsia="Times New Roman" w:hAnsi="Arial" w:cs="Arial"/>
                <w:b/>
                <w:i/>
                <w:sz w:val="22"/>
                <w:szCs w:val="22"/>
                <w:lang w:eastAsia="ru-RU"/>
              </w:rPr>
              <w:t>кібербезпеки</w:t>
            </w:r>
            <w:proofErr w:type="spellEnd"/>
            <w:r w:rsidR="00ED334D" w:rsidRPr="00672013">
              <w:rPr>
                <w:rFonts w:ascii="Arial" w:eastAsia="Times New Roman" w:hAnsi="Arial" w:cs="Arial"/>
                <w:b/>
                <w:i/>
                <w:sz w:val="22"/>
                <w:szCs w:val="22"/>
                <w:lang w:eastAsia="ru-RU"/>
              </w:rPr>
              <w:t xml:space="preserve"> (</w:t>
            </w:r>
            <w:proofErr w:type="spellStart"/>
            <w:r w:rsidR="00ED334D" w:rsidRPr="00672013">
              <w:rPr>
                <w:rFonts w:ascii="Arial" w:eastAsia="Times New Roman" w:hAnsi="Arial" w:cs="Arial"/>
                <w:b/>
                <w:i/>
                <w:sz w:val="22"/>
                <w:szCs w:val="22"/>
                <w:lang w:eastAsia="ru-RU"/>
              </w:rPr>
              <w:t>кіберзахисту</w:t>
            </w:r>
            <w:proofErr w:type="spellEnd"/>
            <w:r w:rsidR="00ED334D" w:rsidRPr="00672013">
              <w:rPr>
                <w:rFonts w:ascii="Arial" w:eastAsia="Times New Roman" w:hAnsi="Arial" w:cs="Arial"/>
                <w:b/>
                <w:i/>
                <w:sz w:val="22"/>
                <w:szCs w:val="22"/>
                <w:lang w:eastAsia="ru-RU"/>
              </w:rPr>
              <w:t>)</w:t>
            </w:r>
            <w:r w:rsidR="007D7461" w:rsidRPr="00672013">
              <w:rPr>
                <w:rFonts w:ascii="Arial" w:eastAsia="Times New Roman" w:hAnsi="Arial" w:cs="Arial"/>
                <w:b/>
                <w:bCs/>
                <w:i/>
                <w:sz w:val="22"/>
                <w:szCs w:val="22"/>
                <w:lang w:eastAsia="ru-RU"/>
              </w:rPr>
              <w:t xml:space="preserve"> невідкладно, не пізніше 30 хвилин з моменту виявлення, інформують Національний координаційний центр </w:t>
            </w:r>
            <w:proofErr w:type="spellStart"/>
            <w:r w:rsidR="007D7461" w:rsidRPr="00672013">
              <w:rPr>
                <w:rFonts w:ascii="Arial" w:eastAsia="Times New Roman" w:hAnsi="Arial" w:cs="Arial"/>
                <w:b/>
                <w:bCs/>
                <w:i/>
                <w:sz w:val="22"/>
                <w:szCs w:val="22"/>
                <w:lang w:eastAsia="ru-RU"/>
              </w:rPr>
              <w:t>кібербезпеки</w:t>
            </w:r>
            <w:proofErr w:type="spellEnd"/>
            <w:r w:rsidR="007D7461" w:rsidRPr="00672013">
              <w:rPr>
                <w:rFonts w:ascii="Arial" w:eastAsia="Times New Roman" w:hAnsi="Arial" w:cs="Arial"/>
                <w:b/>
                <w:bCs/>
                <w:i/>
                <w:sz w:val="22"/>
                <w:szCs w:val="22"/>
                <w:lang w:eastAsia="ru-RU"/>
              </w:rPr>
              <w:t xml:space="preserve"> про виявлену кібератаку або </w:t>
            </w:r>
            <w:proofErr w:type="spellStart"/>
            <w:r w:rsidR="007D7461" w:rsidRPr="00672013">
              <w:rPr>
                <w:rFonts w:ascii="Arial" w:eastAsia="Times New Roman" w:hAnsi="Arial" w:cs="Arial"/>
                <w:b/>
                <w:bCs/>
                <w:i/>
                <w:sz w:val="22"/>
                <w:szCs w:val="22"/>
                <w:lang w:eastAsia="ru-RU"/>
              </w:rPr>
              <w:t>кіберінцидент</w:t>
            </w:r>
            <w:proofErr w:type="spellEnd"/>
            <w:r w:rsidR="007D7461" w:rsidRPr="00672013">
              <w:rPr>
                <w:rFonts w:ascii="Arial" w:eastAsia="Times New Roman" w:hAnsi="Arial" w:cs="Arial"/>
                <w:b/>
                <w:bCs/>
                <w:i/>
                <w:sz w:val="22"/>
                <w:szCs w:val="22"/>
                <w:lang w:eastAsia="ru-RU"/>
              </w:rPr>
              <w:t xml:space="preserve">, що потенційно може мати критичні наслідки для </w:t>
            </w:r>
            <w:proofErr w:type="spellStart"/>
            <w:r w:rsidR="007D7461" w:rsidRPr="00672013">
              <w:rPr>
                <w:rFonts w:ascii="Arial" w:eastAsia="Times New Roman" w:hAnsi="Arial" w:cs="Arial"/>
                <w:b/>
                <w:bCs/>
                <w:i/>
                <w:sz w:val="22"/>
                <w:szCs w:val="22"/>
                <w:lang w:eastAsia="ru-RU"/>
              </w:rPr>
              <w:t>кібербезпеки</w:t>
            </w:r>
            <w:proofErr w:type="spellEnd"/>
            <w:r w:rsidR="007D7461" w:rsidRPr="00672013">
              <w:rPr>
                <w:rFonts w:ascii="Arial" w:eastAsia="Times New Roman" w:hAnsi="Arial" w:cs="Arial"/>
                <w:b/>
                <w:bCs/>
                <w:i/>
                <w:sz w:val="22"/>
                <w:szCs w:val="22"/>
                <w:lang w:eastAsia="ru-RU"/>
              </w:rPr>
              <w:t xml:space="preserve"> держави із зазначенням об’єкта кібератаки (</w:t>
            </w:r>
            <w:proofErr w:type="spellStart"/>
            <w:r w:rsidR="007D7461" w:rsidRPr="00672013">
              <w:rPr>
                <w:rFonts w:ascii="Arial" w:eastAsia="Times New Roman" w:hAnsi="Arial" w:cs="Arial"/>
                <w:b/>
                <w:bCs/>
                <w:i/>
                <w:sz w:val="22"/>
                <w:szCs w:val="22"/>
                <w:lang w:eastAsia="ru-RU"/>
              </w:rPr>
              <w:t>кіберінциденту</w:t>
            </w:r>
            <w:proofErr w:type="spellEnd"/>
            <w:r w:rsidR="007D7461" w:rsidRPr="00672013">
              <w:rPr>
                <w:rFonts w:ascii="Arial" w:eastAsia="Times New Roman" w:hAnsi="Arial" w:cs="Arial"/>
                <w:b/>
                <w:bCs/>
                <w:i/>
                <w:sz w:val="22"/>
                <w:szCs w:val="22"/>
                <w:lang w:eastAsia="ru-RU"/>
              </w:rPr>
              <w:t>), часу її здійснення та іншої наявної інформації. Протягом 12 годин після виявлення такої кібератаки/</w:t>
            </w:r>
            <w:proofErr w:type="spellStart"/>
            <w:r w:rsidR="007D7461" w:rsidRPr="00672013">
              <w:rPr>
                <w:rFonts w:ascii="Arial" w:eastAsia="Times New Roman" w:hAnsi="Arial" w:cs="Arial"/>
                <w:b/>
                <w:bCs/>
                <w:i/>
                <w:sz w:val="22"/>
                <w:szCs w:val="22"/>
                <w:lang w:eastAsia="ru-RU"/>
              </w:rPr>
              <w:t>кіберінцидента</w:t>
            </w:r>
            <w:proofErr w:type="spellEnd"/>
            <w:r w:rsidR="007D7461" w:rsidRPr="00672013">
              <w:rPr>
                <w:rFonts w:ascii="Arial" w:eastAsia="Times New Roman" w:hAnsi="Arial" w:cs="Arial"/>
                <w:b/>
                <w:bCs/>
                <w:i/>
                <w:sz w:val="22"/>
                <w:szCs w:val="22"/>
                <w:lang w:eastAsia="ru-RU"/>
              </w:rPr>
              <w:t xml:space="preserve"> у встановленому порядку НКЦК надається технічна інформація (індикатори компрометації, тип атаки, особливості механізму реалізації тощо), а також інформація щодо можливого джерела, потенційних наслідків, додаткових обставин, вжитих та з</w:t>
            </w:r>
            <w:r w:rsidRPr="00672013">
              <w:rPr>
                <w:rFonts w:ascii="Arial" w:eastAsia="Times New Roman" w:hAnsi="Arial" w:cs="Arial"/>
                <w:b/>
                <w:bCs/>
                <w:i/>
                <w:sz w:val="22"/>
                <w:szCs w:val="22"/>
                <w:lang w:eastAsia="ru-RU"/>
              </w:rPr>
              <w:t>апланованих заходів реагування.</w:t>
            </w:r>
          </w:p>
        </w:tc>
      </w:tr>
    </w:tbl>
    <w:p w:rsidR="007D7461" w:rsidRPr="00672013" w:rsidRDefault="007D7461" w:rsidP="007D7461">
      <w:pPr>
        <w:shd w:val="clear" w:color="auto" w:fill="FFFFFF"/>
        <w:spacing w:line="240" w:lineRule="auto"/>
        <w:ind w:firstLine="709"/>
        <w:jc w:val="both"/>
        <w:rPr>
          <w:rFonts w:ascii="Arial" w:eastAsia="Times New Roman" w:hAnsi="Arial" w:cs="Arial"/>
          <w:sz w:val="22"/>
          <w:szCs w:val="22"/>
          <w:lang w:eastAsia="ru-RU"/>
        </w:rPr>
      </w:pPr>
    </w:p>
    <w:p w:rsidR="007D7461" w:rsidRPr="00672013" w:rsidRDefault="007D7461" w:rsidP="007D7461">
      <w:pPr>
        <w:shd w:val="clear" w:color="auto" w:fill="FFFFFF"/>
        <w:spacing w:line="240" w:lineRule="auto"/>
        <w:ind w:firstLine="709"/>
        <w:jc w:val="both"/>
        <w:rPr>
          <w:rFonts w:ascii="Arial" w:eastAsia="Times New Roman" w:hAnsi="Arial" w:cs="Arial"/>
          <w:sz w:val="22"/>
          <w:szCs w:val="22"/>
          <w:lang w:eastAsia="ru-RU"/>
        </w:rPr>
      </w:pPr>
      <w:r w:rsidRPr="00672013">
        <w:rPr>
          <w:rFonts w:ascii="Arial" w:eastAsia="Times New Roman" w:hAnsi="Arial" w:cs="Arial"/>
          <w:sz w:val="22"/>
          <w:szCs w:val="22"/>
          <w:lang w:eastAsia="ru-RU"/>
        </w:rPr>
        <w:t xml:space="preserve">71. Забезпечити розгляд найважливіших питань у сфері </w:t>
      </w:r>
      <w:proofErr w:type="spellStart"/>
      <w:r w:rsidRPr="00672013">
        <w:rPr>
          <w:rFonts w:ascii="Arial" w:eastAsia="Times New Roman" w:hAnsi="Arial" w:cs="Arial"/>
          <w:sz w:val="22"/>
          <w:szCs w:val="22"/>
          <w:lang w:eastAsia="ru-RU"/>
        </w:rPr>
        <w:t>кібербезпеки</w:t>
      </w:r>
      <w:proofErr w:type="spellEnd"/>
      <w:r w:rsidRPr="00672013">
        <w:rPr>
          <w:rFonts w:ascii="Arial" w:eastAsia="Times New Roman" w:hAnsi="Arial" w:cs="Arial"/>
          <w:sz w:val="22"/>
          <w:szCs w:val="22"/>
          <w:lang w:eastAsia="ru-RU"/>
        </w:rPr>
        <w:t xml:space="preserve"> України на засіданнях Національного координаційного центру </w:t>
      </w:r>
      <w:proofErr w:type="spellStart"/>
      <w:r w:rsidRPr="00672013">
        <w:rPr>
          <w:rFonts w:ascii="Arial" w:eastAsia="Times New Roman" w:hAnsi="Arial" w:cs="Arial"/>
          <w:sz w:val="22"/>
          <w:szCs w:val="22"/>
          <w:lang w:eastAsia="ru-RU"/>
        </w:rPr>
        <w:t>кібербезпеки</w:t>
      </w:r>
      <w:proofErr w:type="spellEnd"/>
      <w:r w:rsidRPr="00672013">
        <w:rPr>
          <w:rFonts w:ascii="Arial" w:eastAsia="Times New Roman" w:hAnsi="Arial" w:cs="Arial"/>
          <w:sz w:val="22"/>
          <w:szCs w:val="22"/>
          <w:lang w:eastAsia="ru-RU"/>
        </w:rPr>
        <w:t>, системний контроль за станом виконання його рішень.</w:t>
      </w:r>
    </w:p>
    <w:tbl>
      <w:tblPr>
        <w:tblW w:w="5000" w:type="pct"/>
        <w:tblCellMar>
          <w:left w:w="0" w:type="dxa"/>
          <w:right w:w="0" w:type="dxa"/>
        </w:tblCellMar>
        <w:tblLook w:val="04A0" w:firstRow="1" w:lastRow="0" w:firstColumn="1" w:lastColumn="0" w:noHBand="0" w:noVBand="1"/>
      </w:tblPr>
      <w:tblGrid>
        <w:gridCol w:w="4426"/>
        <w:gridCol w:w="4929"/>
      </w:tblGrid>
      <w:tr w:rsidR="007D7461" w:rsidRPr="00672013" w:rsidTr="007D7461">
        <w:tc>
          <w:tcPr>
            <w:tcW w:w="4426" w:type="dxa"/>
            <w:hideMark/>
          </w:tcPr>
          <w:p w:rsidR="007D7461" w:rsidRPr="00672013" w:rsidRDefault="007D7461">
            <w:pPr>
              <w:rPr>
                <w:rFonts w:ascii="Arial" w:eastAsia="Times New Roman" w:hAnsi="Arial" w:cs="Arial"/>
                <w:sz w:val="22"/>
                <w:szCs w:val="22"/>
                <w:lang w:eastAsia="ru-RU"/>
              </w:rPr>
            </w:pPr>
          </w:p>
        </w:tc>
        <w:tc>
          <w:tcPr>
            <w:tcW w:w="4929" w:type="dxa"/>
            <w:hideMark/>
          </w:tcPr>
          <w:p w:rsidR="007D7461" w:rsidRPr="00672013" w:rsidRDefault="007D7461">
            <w:pPr>
              <w:spacing w:before="120" w:line="240" w:lineRule="auto"/>
              <w:ind w:left="111"/>
              <w:rPr>
                <w:rFonts w:ascii="Arial" w:eastAsia="Times New Roman" w:hAnsi="Arial" w:cs="Arial"/>
                <w:sz w:val="22"/>
                <w:szCs w:val="22"/>
                <w:lang w:eastAsia="ru-RU"/>
              </w:rPr>
            </w:pPr>
            <w:r w:rsidRPr="00672013">
              <w:rPr>
                <w:rFonts w:ascii="Arial" w:eastAsia="Times New Roman" w:hAnsi="Arial" w:cs="Arial"/>
                <w:sz w:val="22"/>
                <w:szCs w:val="22"/>
                <w:lang w:eastAsia="ru-RU"/>
              </w:rPr>
              <w:t xml:space="preserve">Національний координаційний центр </w:t>
            </w:r>
            <w:proofErr w:type="spellStart"/>
            <w:r w:rsidRPr="00672013">
              <w:rPr>
                <w:rFonts w:ascii="Arial" w:eastAsia="Times New Roman" w:hAnsi="Arial" w:cs="Arial"/>
                <w:sz w:val="22"/>
                <w:szCs w:val="22"/>
                <w:lang w:eastAsia="ru-RU"/>
              </w:rPr>
              <w:t>кібербезпеки</w:t>
            </w:r>
            <w:proofErr w:type="spellEnd"/>
            <w:r w:rsidRPr="00672013">
              <w:rPr>
                <w:rFonts w:ascii="Arial" w:eastAsia="Times New Roman" w:hAnsi="Arial" w:cs="Arial"/>
                <w:sz w:val="22"/>
                <w:szCs w:val="22"/>
                <w:lang w:eastAsia="ru-RU"/>
              </w:rPr>
              <w:t xml:space="preserve">, основні суб'єкти національної системи </w:t>
            </w:r>
            <w:proofErr w:type="spellStart"/>
            <w:r w:rsidRPr="00672013">
              <w:rPr>
                <w:rFonts w:ascii="Arial" w:eastAsia="Times New Roman" w:hAnsi="Arial" w:cs="Arial"/>
                <w:sz w:val="22"/>
                <w:szCs w:val="22"/>
                <w:lang w:eastAsia="ru-RU"/>
              </w:rPr>
              <w:t>кібербезпеки</w:t>
            </w:r>
            <w:proofErr w:type="spellEnd"/>
            <w:r w:rsidRPr="00672013">
              <w:rPr>
                <w:rFonts w:ascii="Arial" w:eastAsia="Times New Roman" w:hAnsi="Arial" w:cs="Arial"/>
                <w:sz w:val="22"/>
                <w:szCs w:val="22"/>
                <w:lang w:eastAsia="ru-RU"/>
              </w:rPr>
              <w:t xml:space="preserve"> </w:t>
            </w:r>
          </w:p>
        </w:tc>
      </w:tr>
      <w:tr w:rsidR="007D7461" w:rsidRPr="00672013" w:rsidTr="007D7461">
        <w:tc>
          <w:tcPr>
            <w:tcW w:w="4426" w:type="dxa"/>
            <w:hideMark/>
          </w:tcPr>
          <w:p w:rsidR="007D7461" w:rsidRPr="00672013" w:rsidRDefault="007D7461">
            <w:pPr>
              <w:rPr>
                <w:rFonts w:ascii="Arial" w:eastAsia="Times New Roman" w:hAnsi="Arial" w:cs="Arial"/>
                <w:sz w:val="22"/>
                <w:szCs w:val="22"/>
                <w:lang w:eastAsia="ru-RU"/>
              </w:rPr>
            </w:pPr>
          </w:p>
        </w:tc>
        <w:tc>
          <w:tcPr>
            <w:tcW w:w="4929" w:type="dxa"/>
            <w:hideMark/>
          </w:tcPr>
          <w:p w:rsidR="007D7461" w:rsidRPr="00672013" w:rsidRDefault="007D7461">
            <w:pPr>
              <w:spacing w:before="120" w:line="240" w:lineRule="auto"/>
              <w:ind w:left="111"/>
              <w:rPr>
                <w:rFonts w:ascii="Arial" w:eastAsia="Times New Roman" w:hAnsi="Arial" w:cs="Arial"/>
                <w:i/>
                <w:sz w:val="22"/>
                <w:szCs w:val="22"/>
                <w:lang w:eastAsia="ru-RU"/>
              </w:rPr>
            </w:pPr>
            <w:r w:rsidRPr="00672013">
              <w:rPr>
                <w:rFonts w:ascii="Arial" w:eastAsia="Times New Roman" w:hAnsi="Arial" w:cs="Arial"/>
                <w:i/>
                <w:sz w:val="22"/>
                <w:szCs w:val="22"/>
                <w:lang w:eastAsia="ru-RU"/>
              </w:rPr>
              <w:t>Постійно</w:t>
            </w:r>
          </w:p>
        </w:tc>
      </w:tr>
      <w:tr w:rsidR="007D7461" w:rsidRPr="00672013" w:rsidTr="007D7461">
        <w:tc>
          <w:tcPr>
            <w:tcW w:w="4426" w:type="dxa"/>
            <w:hideMark/>
          </w:tcPr>
          <w:p w:rsidR="007D7461" w:rsidRPr="00672013" w:rsidRDefault="007D7461">
            <w:pPr>
              <w:spacing w:line="240" w:lineRule="auto"/>
              <w:rPr>
                <w:rFonts w:ascii="Arial" w:eastAsia="Times New Roman" w:hAnsi="Arial" w:cs="Arial"/>
                <w:i/>
                <w:sz w:val="22"/>
                <w:szCs w:val="22"/>
                <w:lang w:eastAsia="ru-RU"/>
              </w:rPr>
            </w:pPr>
            <w:r w:rsidRPr="00672013">
              <w:rPr>
                <w:rFonts w:ascii="Arial" w:eastAsia="Times New Roman" w:hAnsi="Arial" w:cs="Arial"/>
                <w:b/>
                <w:bCs/>
                <w:i/>
                <w:iCs/>
                <w:sz w:val="22"/>
                <w:szCs w:val="22"/>
                <w:lang w:eastAsia="ru-RU"/>
              </w:rPr>
              <w:t>Індикатор виконання</w:t>
            </w:r>
          </w:p>
        </w:tc>
        <w:tc>
          <w:tcPr>
            <w:tcW w:w="4929" w:type="dxa"/>
            <w:hideMark/>
          </w:tcPr>
          <w:p w:rsidR="007D7461" w:rsidRPr="00672013" w:rsidRDefault="007D7461" w:rsidP="002F0440">
            <w:pPr>
              <w:spacing w:before="120" w:line="240" w:lineRule="auto"/>
              <w:ind w:left="111"/>
              <w:rPr>
                <w:rFonts w:ascii="Arial" w:eastAsia="Times New Roman" w:hAnsi="Arial" w:cs="Arial"/>
                <w:i/>
                <w:sz w:val="22"/>
                <w:szCs w:val="22"/>
                <w:lang w:eastAsia="ru-RU"/>
              </w:rPr>
            </w:pPr>
            <w:r w:rsidRPr="00672013">
              <w:rPr>
                <w:rFonts w:ascii="Arial" w:eastAsia="Times New Roman" w:hAnsi="Arial" w:cs="Arial"/>
                <w:b/>
                <w:bCs/>
                <w:i/>
                <w:sz w:val="22"/>
                <w:szCs w:val="22"/>
                <w:lang w:eastAsia="ru-RU"/>
              </w:rPr>
              <w:t xml:space="preserve">Засідання Національного координаційного центру </w:t>
            </w:r>
            <w:proofErr w:type="spellStart"/>
            <w:r w:rsidRPr="00672013">
              <w:rPr>
                <w:rFonts w:ascii="Arial" w:eastAsia="Times New Roman" w:hAnsi="Arial" w:cs="Arial"/>
                <w:b/>
                <w:bCs/>
                <w:i/>
                <w:sz w:val="22"/>
                <w:szCs w:val="22"/>
                <w:lang w:eastAsia="ru-RU"/>
              </w:rPr>
              <w:t>кібербезпеки</w:t>
            </w:r>
            <w:proofErr w:type="spellEnd"/>
            <w:r w:rsidRPr="00672013">
              <w:rPr>
                <w:rFonts w:ascii="Arial" w:eastAsia="Times New Roman" w:hAnsi="Arial" w:cs="Arial"/>
                <w:b/>
                <w:bCs/>
                <w:i/>
                <w:sz w:val="22"/>
                <w:szCs w:val="22"/>
                <w:lang w:eastAsia="ru-RU"/>
              </w:rPr>
              <w:t>, а також його робочих груп проводяться на системній основі</w:t>
            </w:r>
            <w:r w:rsidR="00BE6648" w:rsidRPr="00672013">
              <w:rPr>
                <w:rFonts w:ascii="Arial" w:eastAsia="Times New Roman" w:hAnsi="Arial" w:cs="Arial"/>
                <w:b/>
                <w:bCs/>
                <w:i/>
                <w:sz w:val="22"/>
                <w:szCs w:val="22"/>
                <w:lang w:eastAsia="ru-RU"/>
              </w:rPr>
              <w:t>,</w:t>
            </w:r>
            <w:r w:rsidRPr="00672013">
              <w:rPr>
                <w:rFonts w:ascii="Arial" w:eastAsia="Times New Roman" w:hAnsi="Arial" w:cs="Arial"/>
                <w:b/>
                <w:bCs/>
                <w:i/>
                <w:sz w:val="22"/>
                <w:szCs w:val="22"/>
                <w:lang w:eastAsia="ru-RU"/>
              </w:rPr>
              <w:t xml:space="preserve"> але не рідше одного разу на квартал. На засіданнях розглядаються найважливіші питання у сфері </w:t>
            </w:r>
            <w:proofErr w:type="spellStart"/>
            <w:r w:rsidRPr="00672013">
              <w:rPr>
                <w:rFonts w:ascii="Arial" w:eastAsia="Times New Roman" w:hAnsi="Arial" w:cs="Arial"/>
                <w:b/>
                <w:bCs/>
                <w:i/>
                <w:sz w:val="22"/>
                <w:szCs w:val="22"/>
                <w:lang w:eastAsia="ru-RU"/>
              </w:rPr>
              <w:t>кібербезпеки</w:t>
            </w:r>
            <w:proofErr w:type="spellEnd"/>
            <w:r w:rsidRPr="00672013">
              <w:rPr>
                <w:rFonts w:ascii="Arial" w:eastAsia="Times New Roman" w:hAnsi="Arial" w:cs="Arial"/>
                <w:b/>
                <w:bCs/>
                <w:i/>
                <w:sz w:val="22"/>
                <w:szCs w:val="22"/>
                <w:lang w:eastAsia="ru-RU"/>
              </w:rPr>
              <w:t xml:space="preserve"> України та приймаються стратегічні рішення. Контроль за їх виконанням забезпечено Апаратом РНБО України.</w:t>
            </w:r>
          </w:p>
        </w:tc>
      </w:tr>
    </w:tbl>
    <w:p w:rsidR="007D7461" w:rsidRPr="00672013" w:rsidRDefault="007D7461" w:rsidP="007D7461">
      <w:pPr>
        <w:shd w:val="clear" w:color="auto" w:fill="FFFFFF"/>
        <w:spacing w:line="240" w:lineRule="auto"/>
        <w:ind w:firstLine="709"/>
        <w:jc w:val="both"/>
        <w:rPr>
          <w:rFonts w:ascii="Arial" w:eastAsia="Times New Roman" w:hAnsi="Arial" w:cs="Arial"/>
          <w:sz w:val="22"/>
          <w:szCs w:val="22"/>
          <w:lang w:eastAsia="ru-RU"/>
        </w:rPr>
      </w:pPr>
    </w:p>
    <w:p w:rsidR="007D7461" w:rsidRPr="00672013" w:rsidRDefault="007D7461" w:rsidP="007D7461">
      <w:pPr>
        <w:shd w:val="clear" w:color="auto" w:fill="FFFFFF"/>
        <w:spacing w:line="240" w:lineRule="auto"/>
        <w:ind w:firstLine="709"/>
        <w:jc w:val="both"/>
        <w:rPr>
          <w:rFonts w:ascii="Arial" w:eastAsia="Times New Roman" w:hAnsi="Arial" w:cs="Arial"/>
          <w:sz w:val="22"/>
          <w:szCs w:val="22"/>
          <w:lang w:eastAsia="ru-RU"/>
        </w:rPr>
      </w:pPr>
      <w:r w:rsidRPr="00672013">
        <w:rPr>
          <w:rFonts w:ascii="Arial" w:eastAsia="Times New Roman" w:hAnsi="Arial" w:cs="Arial"/>
          <w:sz w:val="22"/>
          <w:szCs w:val="22"/>
          <w:lang w:eastAsia="ru-RU"/>
        </w:rPr>
        <w:t xml:space="preserve">72. Запровадити скоординоване виявлення та розкриття </w:t>
      </w:r>
      <w:proofErr w:type="spellStart"/>
      <w:r w:rsidRPr="00672013">
        <w:rPr>
          <w:rFonts w:ascii="Arial" w:eastAsia="Times New Roman" w:hAnsi="Arial" w:cs="Arial"/>
          <w:sz w:val="22"/>
          <w:szCs w:val="22"/>
          <w:lang w:eastAsia="ru-RU"/>
        </w:rPr>
        <w:t>вразливостей</w:t>
      </w:r>
      <w:proofErr w:type="spellEnd"/>
      <w:r w:rsidRPr="00672013">
        <w:rPr>
          <w:rFonts w:ascii="Arial" w:eastAsia="Times New Roman" w:hAnsi="Arial" w:cs="Arial"/>
          <w:sz w:val="22"/>
          <w:szCs w:val="22"/>
          <w:lang w:eastAsia="ru-RU"/>
        </w:rPr>
        <w:t xml:space="preserve"> інформаційно-комунікаційних систем.</w:t>
      </w:r>
    </w:p>
    <w:tbl>
      <w:tblPr>
        <w:tblW w:w="5000" w:type="pct"/>
        <w:tblCellMar>
          <w:left w:w="0" w:type="dxa"/>
          <w:right w:w="0" w:type="dxa"/>
        </w:tblCellMar>
        <w:tblLook w:val="04A0" w:firstRow="1" w:lastRow="0" w:firstColumn="1" w:lastColumn="0" w:noHBand="0" w:noVBand="1"/>
      </w:tblPr>
      <w:tblGrid>
        <w:gridCol w:w="4426"/>
        <w:gridCol w:w="4929"/>
      </w:tblGrid>
      <w:tr w:rsidR="007D7461" w:rsidRPr="00672013" w:rsidTr="007D7461">
        <w:tc>
          <w:tcPr>
            <w:tcW w:w="4426" w:type="dxa"/>
            <w:hideMark/>
          </w:tcPr>
          <w:p w:rsidR="007D7461" w:rsidRPr="00672013" w:rsidRDefault="007D7461">
            <w:pPr>
              <w:rPr>
                <w:rFonts w:ascii="Arial" w:eastAsia="Times New Roman" w:hAnsi="Arial" w:cs="Arial"/>
                <w:sz w:val="22"/>
                <w:szCs w:val="22"/>
                <w:lang w:eastAsia="ru-RU"/>
              </w:rPr>
            </w:pPr>
          </w:p>
        </w:tc>
        <w:tc>
          <w:tcPr>
            <w:tcW w:w="4929" w:type="dxa"/>
            <w:hideMark/>
          </w:tcPr>
          <w:p w:rsidR="007D7461" w:rsidRPr="00672013" w:rsidRDefault="007D7461">
            <w:pPr>
              <w:spacing w:before="120" w:line="240" w:lineRule="auto"/>
              <w:ind w:left="111"/>
              <w:rPr>
                <w:rFonts w:ascii="Arial" w:eastAsia="Times New Roman" w:hAnsi="Arial" w:cs="Arial"/>
                <w:sz w:val="22"/>
                <w:szCs w:val="22"/>
                <w:lang w:eastAsia="ru-RU"/>
              </w:rPr>
            </w:pPr>
            <w:r w:rsidRPr="00672013">
              <w:rPr>
                <w:rFonts w:ascii="Arial" w:eastAsia="Times New Roman" w:hAnsi="Arial" w:cs="Arial"/>
                <w:sz w:val="22"/>
                <w:szCs w:val="22"/>
                <w:lang w:eastAsia="ru-RU"/>
              </w:rPr>
              <w:t xml:space="preserve">Національний координаційний центр </w:t>
            </w:r>
            <w:proofErr w:type="spellStart"/>
            <w:r w:rsidRPr="00672013">
              <w:rPr>
                <w:rFonts w:ascii="Arial" w:eastAsia="Times New Roman" w:hAnsi="Arial" w:cs="Arial"/>
                <w:sz w:val="22"/>
                <w:szCs w:val="22"/>
                <w:lang w:eastAsia="ru-RU"/>
              </w:rPr>
              <w:t>кібербезпеки</w:t>
            </w:r>
            <w:proofErr w:type="spellEnd"/>
            <w:r w:rsidRPr="00672013">
              <w:rPr>
                <w:rFonts w:ascii="Arial" w:eastAsia="Times New Roman" w:hAnsi="Arial" w:cs="Arial"/>
                <w:sz w:val="22"/>
                <w:szCs w:val="22"/>
                <w:lang w:eastAsia="ru-RU"/>
              </w:rPr>
              <w:t xml:space="preserve">, основні суб'єкти національної системи </w:t>
            </w:r>
            <w:proofErr w:type="spellStart"/>
            <w:r w:rsidRPr="00672013">
              <w:rPr>
                <w:rFonts w:ascii="Arial" w:eastAsia="Times New Roman" w:hAnsi="Arial" w:cs="Arial"/>
                <w:sz w:val="22"/>
                <w:szCs w:val="22"/>
                <w:lang w:eastAsia="ru-RU"/>
              </w:rPr>
              <w:t>кібербезпеки</w:t>
            </w:r>
            <w:proofErr w:type="spellEnd"/>
          </w:p>
        </w:tc>
      </w:tr>
      <w:tr w:rsidR="007D7461" w:rsidRPr="00672013" w:rsidTr="007D7461">
        <w:tc>
          <w:tcPr>
            <w:tcW w:w="4426" w:type="dxa"/>
            <w:hideMark/>
          </w:tcPr>
          <w:p w:rsidR="007D7461" w:rsidRPr="00672013" w:rsidRDefault="007D7461">
            <w:pPr>
              <w:rPr>
                <w:rFonts w:ascii="Arial" w:eastAsia="Times New Roman" w:hAnsi="Arial" w:cs="Arial"/>
                <w:sz w:val="22"/>
                <w:szCs w:val="22"/>
                <w:lang w:eastAsia="ru-RU"/>
              </w:rPr>
            </w:pPr>
          </w:p>
        </w:tc>
        <w:tc>
          <w:tcPr>
            <w:tcW w:w="4929" w:type="dxa"/>
            <w:hideMark/>
          </w:tcPr>
          <w:p w:rsidR="007D7461" w:rsidRPr="00672013" w:rsidRDefault="007D7461">
            <w:pPr>
              <w:spacing w:before="120" w:line="240" w:lineRule="auto"/>
              <w:ind w:left="111"/>
              <w:rPr>
                <w:rFonts w:ascii="Arial" w:eastAsia="Times New Roman" w:hAnsi="Arial" w:cs="Arial"/>
                <w:sz w:val="22"/>
                <w:szCs w:val="22"/>
                <w:lang w:eastAsia="ru-RU"/>
              </w:rPr>
            </w:pPr>
            <w:r w:rsidRPr="00672013">
              <w:rPr>
                <w:rFonts w:ascii="Arial" w:eastAsia="Times New Roman" w:hAnsi="Arial" w:cs="Arial"/>
                <w:i/>
                <w:sz w:val="22"/>
                <w:szCs w:val="22"/>
                <w:lang w:eastAsia="ru-RU"/>
              </w:rPr>
              <w:t xml:space="preserve">Впровадження системи управління </w:t>
            </w:r>
            <w:proofErr w:type="spellStart"/>
            <w:r w:rsidRPr="00672013">
              <w:rPr>
                <w:rFonts w:ascii="Arial" w:eastAsia="Times New Roman" w:hAnsi="Arial" w:cs="Arial"/>
                <w:i/>
                <w:sz w:val="22"/>
                <w:szCs w:val="22"/>
                <w:lang w:eastAsia="ru-RU"/>
              </w:rPr>
              <w:t>вразливостями</w:t>
            </w:r>
            <w:proofErr w:type="spellEnd"/>
            <w:r w:rsidRPr="00672013">
              <w:rPr>
                <w:rFonts w:ascii="Arial" w:eastAsia="Times New Roman" w:hAnsi="Arial" w:cs="Arial"/>
                <w:i/>
                <w:sz w:val="22"/>
                <w:szCs w:val="22"/>
                <w:lang w:eastAsia="ru-RU"/>
              </w:rPr>
              <w:t xml:space="preserve"> – друге півріччя </w:t>
            </w:r>
            <w:r w:rsidRPr="00672013">
              <w:rPr>
                <w:rFonts w:ascii="Arial" w:eastAsia="Times New Roman" w:hAnsi="Arial" w:cs="Arial"/>
                <w:i/>
                <w:sz w:val="22"/>
                <w:szCs w:val="22"/>
                <w:lang w:eastAsia="ru-RU"/>
              </w:rPr>
              <w:br/>
              <w:t>2023 року</w:t>
            </w:r>
            <w:r w:rsidRPr="00672013">
              <w:rPr>
                <w:rFonts w:ascii="Arial" w:eastAsia="Times New Roman" w:hAnsi="Arial" w:cs="Arial"/>
                <w:i/>
                <w:sz w:val="22"/>
                <w:szCs w:val="22"/>
                <w:lang w:eastAsia="ru-RU"/>
              </w:rPr>
              <w:br/>
              <w:t>Реалізація – постійно</w:t>
            </w:r>
          </w:p>
        </w:tc>
      </w:tr>
      <w:tr w:rsidR="007D7461" w:rsidRPr="00672013" w:rsidTr="007D7461">
        <w:tc>
          <w:tcPr>
            <w:tcW w:w="4426" w:type="dxa"/>
            <w:hideMark/>
          </w:tcPr>
          <w:p w:rsidR="007D7461" w:rsidRPr="00672013" w:rsidRDefault="007D7461">
            <w:pPr>
              <w:spacing w:line="240" w:lineRule="auto"/>
              <w:rPr>
                <w:rFonts w:ascii="Arial" w:eastAsia="Times New Roman" w:hAnsi="Arial" w:cs="Arial"/>
                <w:sz w:val="22"/>
                <w:szCs w:val="22"/>
                <w:lang w:eastAsia="ru-RU"/>
              </w:rPr>
            </w:pPr>
            <w:r w:rsidRPr="00672013">
              <w:rPr>
                <w:rFonts w:ascii="Arial" w:eastAsia="Times New Roman" w:hAnsi="Arial" w:cs="Arial"/>
                <w:b/>
                <w:bCs/>
                <w:i/>
                <w:iCs/>
                <w:sz w:val="22"/>
                <w:szCs w:val="22"/>
                <w:lang w:eastAsia="ru-RU"/>
              </w:rPr>
              <w:t>Індикатор виконання</w:t>
            </w:r>
          </w:p>
        </w:tc>
        <w:tc>
          <w:tcPr>
            <w:tcW w:w="4929" w:type="dxa"/>
            <w:hideMark/>
          </w:tcPr>
          <w:p w:rsidR="007D7461" w:rsidRPr="00672013" w:rsidRDefault="007D7461">
            <w:pPr>
              <w:spacing w:before="120" w:line="240" w:lineRule="auto"/>
              <w:ind w:left="111"/>
              <w:rPr>
                <w:rFonts w:ascii="Arial" w:eastAsia="Times New Roman" w:hAnsi="Arial" w:cs="Arial"/>
                <w:i/>
                <w:sz w:val="22"/>
                <w:szCs w:val="22"/>
                <w:lang w:eastAsia="ru-RU"/>
              </w:rPr>
            </w:pPr>
            <w:r w:rsidRPr="00672013">
              <w:rPr>
                <w:rFonts w:ascii="Arial" w:eastAsia="Times New Roman" w:hAnsi="Arial" w:cs="Arial"/>
                <w:b/>
                <w:bCs/>
                <w:i/>
                <w:sz w:val="22"/>
                <w:szCs w:val="22"/>
                <w:lang w:eastAsia="ru-RU"/>
              </w:rPr>
              <w:t xml:space="preserve">Створено нормативно-правову базу та організаційні механізми щодо скоординованого виявлення та </w:t>
            </w:r>
            <w:r w:rsidRPr="00672013">
              <w:rPr>
                <w:rFonts w:ascii="Arial" w:eastAsia="Times New Roman" w:hAnsi="Arial" w:cs="Arial"/>
                <w:b/>
                <w:bCs/>
                <w:i/>
                <w:sz w:val="22"/>
                <w:szCs w:val="22"/>
                <w:lang w:eastAsia="ru-RU"/>
              </w:rPr>
              <w:lastRenderedPageBreak/>
              <w:t xml:space="preserve">розкриття </w:t>
            </w:r>
            <w:proofErr w:type="spellStart"/>
            <w:r w:rsidRPr="00672013">
              <w:rPr>
                <w:rFonts w:ascii="Arial" w:eastAsia="Times New Roman" w:hAnsi="Arial" w:cs="Arial"/>
                <w:b/>
                <w:bCs/>
                <w:i/>
                <w:sz w:val="22"/>
                <w:szCs w:val="22"/>
                <w:lang w:eastAsia="ru-RU"/>
              </w:rPr>
              <w:t>вразливостей</w:t>
            </w:r>
            <w:proofErr w:type="spellEnd"/>
            <w:r w:rsidRPr="00672013">
              <w:rPr>
                <w:rFonts w:ascii="Arial" w:eastAsia="Times New Roman" w:hAnsi="Arial" w:cs="Arial"/>
                <w:b/>
                <w:bCs/>
                <w:i/>
                <w:sz w:val="22"/>
                <w:szCs w:val="22"/>
                <w:lang w:eastAsia="ru-RU"/>
              </w:rPr>
              <w:t xml:space="preserve"> інформаційно-комунікаційних систем, впроваджено систему управління </w:t>
            </w:r>
            <w:proofErr w:type="spellStart"/>
            <w:r w:rsidRPr="00672013">
              <w:rPr>
                <w:rFonts w:ascii="Arial" w:eastAsia="Times New Roman" w:hAnsi="Arial" w:cs="Arial"/>
                <w:b/>
                <w:bCs/>
                <w:i/>
                <w:sz w:val="22"/>
                <w:szCs w:val="22"/>
                <w:lang w:eastAsia="ru-RU"/>
              </w:rPr>
              <w:t>вразливостями</w:t>
            </w:r>
            <w:proofErr w:type="spellEnd"/>
            <w:r w:rsidRPr="00672013">
              <w:rPr>
                <w:rFonts w:ascii="Arial" w:eastAsia="Times New Roman" w:hAnsi="Arial" w:cs="Arial"/>
                <w:b/>
                <w:bCs/>
                <w:i/>
                <w:sz w:val="22"/>
                <w:szCs w:val="22"/>
                <w:lang w:eastAsia="ru-RU"/>
              </w:rPr>
              <w:t xml:space="preserve">. Виявлення та розкриття </w:t>
            </w:r>
            <w:proofErr w:type="spellStart"/>
            <w:r w:rsidRPr="00672013">
              <w:rPr>
                <w:rFonts w:ascii="Arial" w:eastAsia="Times New Roman" w:hAnsi="Arial" w:cs="Arial"/>
                <w:b/>
                <w:bCs/>
                <w:i/>
                <w:sz w:val="22"/>
                <w:szCs w:val="22"/>
                <w:lang w:eastAsia="ru-RU"/>
              </w:rPr>
              <w:t>вразливостей</w:t>
            </w:r>
            <w:proofErr w:type="spellEnd"/>
            <w:r w:rsidRPr="00672013">
              <w:rPr>
                <w:rFonts w:ascii="Arial" w:eastAsia="Times New Roman" w:hAnsi="Arial" w:cs="Arial"/>
                <w:b/>
                <w:bCs/>
                <w:i/>
                <w:sz w:val="22"/>
                <w:szCs w:val="22"/>
                <w:lang w:eastAsia="ru-RU"/>
              </w:rPr>
              <w:t xml:space="preserve"> інформаційно-комунікаційних систем здійснюється на системній основі відповідальними суб’єктами забезпечення </w:t>
            </w:r>
            <w:proofErr w:type="spellStart"/>
            <w:r w:rsidRPr="00672013">
              <w:rPr>
                <w:rFonts w:ascii="Arial" w:eastAsia="Times New Roman" w:hAnsi="Arial" w:cs="Arial"/>
                <w:b/>
                <w:bCs/>
                <w:i/>
                <w:sz w:val="22"/>
                <w:szCs w:val="22"/>
                <w:lang w:eastAsia="ru-RU"/>
              </w:rPr>
              <w:t>кібербезпеки</w:t>
            </w:r>
            <w:proofErr w:type="spellEnd"/>
            <w:r w:rsidRPr="00672013">
              <w:rPr>
                <w:rFonts w:ascii="Arial" w:eastAsia="Times New Roman" w:hAnsi="Arial" w:cs="Arial"/>
                <w:b/>
                <w:bCs/>
                <w:i/>
                <w:sz w:val="22"/>
                <w:szCs w:val="22"/>
                <w:lang w:eastAsia="ru-RU"/>
              </w:rPr>
              <w:t xml:space="preserve"> із залученням приватного сектору.</w:t>
            </w:r>
          </w:p>
        </w:tc>
      </w:tr>
    </w:tbl>
    <w:p w:rsidR="007D7461" w:rsidRPr="00672013" w:rsidRDefault="007D7461" w:rsidP="007D7461">
      <w:pPr>
        <w:shd w:val="clear" w:color="auto" w:fill="FFFFFF"/>
        <w:spacing w:line="240" w:lineRule="auto"/>
        <w:ind w:firstLine="709"/>
        <w:jc w:val="both"/>
        <w:rPr>
          <w:rFonts w:ascii="Arial" w:eastAsia="Times New Roman" w:hAnsi="Arial" w:cs="Arial"/>
          <w:sz w:val="22"/>
          <w:szCs w:val="22"/>
          <w:lang w:eastAsia="ru-RU"/>
        </w:rPr>
      </w:pPr>
    </w:p>
    <w:p w:rsidR="007D7461" w:rsidRPr="00672013" w:rsidRDefault="007D7461" w:rsidP="007D7461">
      <w:pPr>
        <w:shd w:val="clear" w:color="auto" w:fill="FFFFFF"/>
        <w:spacing w:line="240" w:lineRule="auto"/>
        <w:ind w:firstLine="709"/>
        <w:jc w:val="both"/>
        <w:rPr>
          <w:rFonts w:ascii="Arial" w:eastAsia="Times New Roman" w:hAnsi="Arial" w:cs="Arial"/>
          <w:sz w:val="22"/>
          <w:szCs w:val="22"/>
          <w:lang w:eastAsia="ru-RU"/>
        </w:rPr>
      </w:pPr>
      <w:r w:rsidRPr="00672013">
        <w:rPr>
          <w:rFonts w:ascii="Arial" w:eastAsia="Times New Roman" w:hAnsi="Arial" w:cs="Arial"/>
          <w:sz w:val="22"/>
          <w:szCs w:val="22"/>
          <w:lang w:eastAsia="ru-RU"/>
        </w:rPr>
        <w:t xml:space="preserve">73. Розробити та запровадити механізми заохочення приватного сектору, наукового співтовариства, громадських організацій та окремих громадян до участі у формуванні та реалізації заходів із забезпечення </w:t>
      </w:r>
      <w:proofErr w:type="spellStart"/>
      <w:r w:rsidRPr="00672013">
        <w:rPr>
          <w:rFonts w:ascii="Arial" w:eastAsia="Times New Roman" w:hAnsi="Arial" w:cs="Arial"/>
          <w:sz w:val="22"/>
          <w:szCs w:val="22"/>
          <w:lang w:eastAsia="ru-RU"/>
        </w:rPr>
        <w:t>кібербезпеки</w:t>
      </w:r>
      <w:proofErr w:type="spellEnd"/>
      <w:r w:rsidRPr="00672013">
        <w:rPr>
          <w:rFonts w:ascii="Arial" w:eastAsia="Times New Roman" w:hAnsi="Arial" w:cs="Arial"/>
          <w:sz w:val="22"/>
          <w:szCs w:val="22"/>
          <w:lang w:eastAsia="ru-RU"/>
        </w:rPr>
        <w:t>.</w:t>
      </w:r>
    </w:p>
    <w:tbl>
      <w:tblPr>
        <w:tblW w:w="5000" w:type="pct"/>
        <w:tblCellMar>
          <w:left w:w="0" w:type="dxa"/>
          <w:right w:w="0" w:type="dxa"/>
        </w:tblCellMar>
        <w:tblLook w:val="04A0" w:firstRow="1" w:lastRow="0" w:firstColumn="1" w:lastColumn="0" w:noHBand="0" w:noVBand="1"/>
      </w:tblPr>
      <w:tblGrid>
        <w:gridCol w:w="4426"/>
        <w:gridCol w:w="4929"/>
      </w:tblGrid>
      <w:tr w:rsidR="007D7461" w:rsidRPr="00672013" w:rsidTr="007D7461">
        <w:tc>
          <w:tcPr>
            <w:tcW w:w="4426" w:type="dxa"/>
            <w:hideMark/>
          </w:tcPr>
          <w:p w:rsidR="007D7461" w:rsidRPr="00672013" w:rsidRDefault="007D7461">
            <w:pPr>
              <w:rPr>
                <w:rFonts w:ascii="Arial" w:eastAsia="Times New Roman" w:hAnsi="Arial" w:cs="Arial"/>
                <w:sz w:val="22"/>
                <w:szCs w:val="22"/>
                <w:lang w:eastAsia="ru-RU"/>
              </w:rPr>
            </w:pPr>
          </w:p>
        </w:tc>
        <w:tc>
          <w:tcPr>
            <w:tcW w:w="4929" w:type="dxa"/>
            <w:hideMark/>
          </w:tcPr>
          <w:p w:rsidR="007D7461" w:rsidRPr="00672013" w:rsidRDefault="007D7461">
            <w:pPr>
              <w:spacing w:before="120" w:line="240" w:lineRule="auto"/>
              <w:ind w:left="111"/>
              <w:rPr>
                <w:rFonts w:ascii="Arial" w:eastAsia="Times New Roman" w:hAnsi="Arial" w:cs="Arial"/>
                <w:sz w:val="22"/>
                <w:szCs w:val="22"/>
                <w:lang w:eastAsia="ru-RU"/>
              </w:rPr>
            </w:pPr>
            <w:r w:rsidRPr="00672013">
              <w:rPr>
                <w:rFonts w:ascii="Arial" w:eastAsia="Times New Roman" w:hAnsi="Arial" w:cs="Arial"/>
                <w:sz w:val="22"/>
                <w:szCs w:val="22"/>
                <w:lang w:eastAsia="ru-RU"/>
              </w:rPr>
              <w:t xml:space="preserve">Кабінет Міністрів України, основні суб'єкти національної системи </w:t>
            </w:r>
            <w:proofErr w:type="spellStart"/>
            <w:r w:rsidRPr="00672013">
              <w:rPr>
                <w:rFonts w:ascii="Arial" w:eastAsia="Times New Roman" w:hAnsi="Arial" w:cs="Arial"/>
                <w:sz w:val="22"/>
                <w:szCs w:val="22"/>
                <w:lang w:eastAsia="ru-RU"/>
              </w:rPr>
              <w:t>кібербезпеки</w:t>
            </w:r>
            <w:proofErr w:type="spellEnd"/>
            <w:r w:rsidRPr="00672013">
              <w:rPr>
                <w:rFonts w:ascii="Arial" w:eastAsia="Times New Roman" w:hAnsi="Arial" w:cs="Arial"/>
                <w:sz w:val="22"/>
                <w:szCs w:val="22"/>
                <w:lang w:eastAsia="ru-RU"/>
              </w:rPr>
              <w:t>, Національний інститут стратегічних досліджень</w:t>
            </w:r>
          </w:p>
        </w:tc>
      </w:tr>
      <w:tr w:rsidR="007D7461" w:rsidRPr="00672013" w:rsidTr="007D7461">
        <w:tc>
          <w:tcPr>
            <w:tcW w:w="4426" w:type="dxa"/>
            <w:hideMark/>
          </w:tcPr>
          <w:p w:rsidR="007D7461" w:rsidRPr="00672013" w:rsidRDefault="007D7461">
            <w:pPr>
              <w:rPr>
                <w:rFonts w:ascii="Arial" w:eastAsia="Times New Roman" w:hAnsi="Arial" w:cs="Arial"/>
                <w:sz w:val="22"/>
                <w:szCs w:val="22"/>
                <w:lang w:eastAsia="ru-RU"/>
              </w:rPr>
            </w:pPr>
          </w:p>
        </w:tc>
        <w:tc>
          <w:tcPr>
            <w:tcW w:w="4929" w:type="dxa"/>
            <w:hideMark/>
          </w:tcPr>
          <w:p w:rsidR="007D7461" w:rsidRPr="00672013" w:rsidRDefault="007D7461">
            <w:pPr>
              <w:spacing w:before="120" w:line="240" w:lineRule="auto"/>
              <w:ind w:left="111"/>
              <w:rPr>
                <w:rFonts w:ascii="Arial" w:eastAsia="Times New Roman" w:hAnsi="Arial" w:cs="Arial"/>
                <w:i/>
                <w:sz w:val="22"/>
                <w:szCs w:val="22"/>
                <w:lang w:eastAsia="ru-RU"/>
              </w:rPr>
            </w:pPr>
            <w:r w:rsidRPr="00672013">
              <w:rPr>
                <w:rFonts w:ascii="Arial" w:eastAsia="Times New Roman" w:hAnsi="Arial" w:cs="Arial"/>
                <w:i/>
                <w:sz w:val="22"/>
                <w:szCs w:val="22"/>
                <w:lang w:eastAsia="ru-RU"/>
              </w:rPr>
              <w:t>Перше півріччя 2024 року</w:t>
            </w:r>
          </w:p>
        </w:tc>
      </w:tr>
      <w:tr w:rsidR="007D7461" w:rsidRPr="00672013" w:rsidTr="007D7461">
        <w:tc>
          <w:tcPr>
            <w:tcW w:w="4426" w:type="dxa"/>
            <w:hideMark/>
          </w:tcPr>
          <w:p w:rsidR="007D7461" w:rsidRPr="00672013" w:rsidRDefault="007D7461">
            <w:pPr>
              <w:spacing w:line="240" w:lineRule="auto"/>
              <w:rPr>
                <w:rFonts w:ascii="Arial" w:eastAsia="Times New Roman" w:hAnsi="Arial" w:cs="Arial"/>
                <w:sz w:val="22"/>
                <w:szCs w:val="22"/>
                <w:lang w:eastAsia="ru-RU"/>
              </w:rPr>
            </w:pPr>
            <w:r w:rsidRPr="00672013">
              <w:rPr>
                <w:rFonts w:ascii="Arial" w:eastAsia="Times New Roman" w:hAnsi="Arial" w:cs="Arial"/>
                <w:b/>
                <w:bCs/>
                <w:i/>
                <w:iCs/>
                <w:sz w:val="22"/>
                <w:szCs w:val="22"/>
                <w:lang w:eastAsia="ru-RU"/>
              </w:rPr>
              <w:t>Індикатор виконання</w:t>
            </w:r>
          </w:p>
        </w:tc>
        <w:tc>
          <w:tcPr>
            <w:tcW w:w="4929" w:type="dxa"/>
            <w:hideMark/>
          </w:tcPr>
          <w:p w:rsidR="007D7461" w:rsidRPr="00672013" w:rsidRDefault="007D7461">
            <w:pPr>
              <w:spacing w:before="120" w:line="240" w:lineRule="auto"/>
              <w:ind w:left="111"/>
              <w:rPr>
                <w:rFonts w:ascii="Arial" w:eastAsia="Times New Roman" w:hAnsi="Arial" w:cs="Arial"/>
                <w:i/>
                <w:sz w:val="22"/>
                <w:szCs w:val="22"/>
                <w:lang w:eastAsia="ru-RU"/>
              </w:rPr>
            </w:pPr>
            <w:r w:rsidRPr="00672013">
              <w:rPr>
                <w:rFonts w:ascii="Arial" w:eastAsia="Times New Roman" w:hAnsi="Arial" w:cs="Arial"/>
                <w:b/>
                <w:bCs/>
                <w:i/>
                <w:sz w:val="22"/>
                <w:szCs w:val="22"/>
                <w:lang w:eastAsia="ru-RU"/>
              </w:rPr>
              <w:t xml:space="preserve">Розроблено та впроваджено організаційно-правові механізми заохочення приватного сектору, наукового співтовариства, громадських організацій та окремих громадян до участі у формуванні та реалізації заходів із забезпечення </w:t>
            </w:r>
            <w:proofErr w:type="spellStart"/>
            <w:r w:rsidRPr="00672013">
              <w:rPr>
                <w:rFonts w:ascii="Arial" w:eastAsia="Times New Roman" w:hAnsi="Arial" w:cs="Arial"/>
                <w:b/>
                <w:bCs/>
                <w:i/>
                <w:sz w:val="22"/>
                <w:szCs w:val="22"/>
                <w:lang w:eastAsia="ru-RU"/>
              </w:rPr>
              <w:t>кібербезпеки</w:t>
            </w:r>
            <w:proofErr w:type="spellEnd"/>
            <w:r w:rsidRPr="00672013">
              <w:rPr>
                <w:rFonts w:ascii="Arial" w:eastAsia="Times New Roman" w:hAnsi="Arial" w:cs="Arial"/>
                <w:b/>
                <w:bCs/>
                <w:i/>
                <w:sz w:val="22"/>
                <w:szCs w:val="22"/>
                <w:lang w:eastAsia="ru-RU"/>
              </w:rPr>
              <w:t>.</w:t>
            </w:r>
          </w:p>
        </w:tc>
      </w:tr>
    </w:tbl>
    <w:p w:rsidR="007D7461" w:rsidRPr="00672013" w:rsidRDefault="007D7461" w:rsidP="007D7461">
      <w:pPr>
        <w:shd w:val="clear" w:color="auto" w:fill="FFFFFF"/>
        <w:spacing w:line="240" w:lineRule="auto"/>
        <w:ind w:firstLine="709"/>
        <w:jc w:val="both"/>
        <w:rPr>
          <w:rFonts w:ascii="Arial" w:eastAsia="Times New Roman" w:hAnsi="Arial" w:cs="Arial"/>
          <w:sz w:val="22"/>
          <w:szCs w:val="22"/>
          <w:lang w:eastAsia="ru-RU"/>
        </w:rPr>
      </w:pPr>
    </w:p>
    <w:p w:rsidR="007D7461" w:rsidRPr="00672013" w:rsidRDefault="007D7461" w:rsidP="007D7461">
      <w:pPr>
        <w:shd w:val="clear" w:color="auto" w:fill="FFFFFF"/>
        <w:spacing w:line="240" w:lineRule="auto"/>
        <w:ind w:firstLine="709"/>
        <w:jc w:val="both"/>
        <w:rPr>
          <w:rFonts w:ascii="Arial" w:eastAsia="Times New Roman" w:hAnsi="Arial" w:cs="Arial"/>
          <w:sz w:val="22"/>
          <w:szCs w:val="22"/>
          <w:lang w:eastAsia="ru-RU"/>
        </w:rPr>
      </w:pPr>
      <w:r w:rsidRPr="00672013">
        <w:rPr>
          <w:rFonts w:ascii="Arial" w:eastAsia="Times New Roman" w:hAnsi="Arial" w:cs="Arial"/>
          <w:sz w:val="22"/>
          <w:szCs w:val="22"/>
          <w:lang w:eastAsia="ru-RU"/>
        </w:rPr>
        <w:t xml:space="preserve">74. Забезпечити щорічне оприлюднення основними суб'єктами національної системи </w:t>
      </w:r>
      <w:proofErr w:type="spellStart"/>
      <w:r w:rsidRPr="00672013">
        <w:rPr>
          <w:rFonts w:ascii="Arial" w:eastAsia="Times New Roman" w:hAnsi="Arial" w:cs="Arial"/>
          <w:sz w:val="22"/>
          <w:szCs w:val="22"/>
          <w:lang w:eastAsia="ru-RU"/>
        </w:rPr>
        <w:t>кібербезпеки</w:t>
      </w:r>
      <w:proofErr w:type="spellEnd"/>
      <w:r w:rsidRPr="00672013">
        <w:rPr>
          <w:rFonts w:ascii="Arial" w:eastAsia="Times New Roman" w:hAnsi="Arial" w:cs="Arial"/>
          <w:sz w:val="22"/>
          <w:szCs w:val="22"/>
          <w:lang w:eastAsia="ru-RU"/>
        </w:rPr>
        <w:t xml:space="preserve"> публічних звітів про стан </w:t>
      </w:r>
      <w:proofErr w:type="spellStart"/>
      <w:r w:rsidRPr="00672013">
        <w:rPr>
          <w:rFonts w:ascii="Arial" w:eastAsia="Times New Roman" w:hAnsi="Arial" w:cs="Arial"/>
          <w:sz w:val="22"/>
          <w:szCs w:val="22"/>
          <w:lang w:eastAsia="ru-RU"/>
        </w:rPr>
        <w:t>кібербезпеки</w:t>
      </w:r>
      <w:proofErr w:type="spellEnd"/>
      <w:r w:rsidRPr="00672013">
        <w:rPr>
          <w:rFonts w:ascii="Arial" w:eastAsia="Times New Roman" w:hAnsi="Arial" w:cs="Arial"/>
          <w:sz w:val="22"/>
          <w:szCs w:val="22"/>
          <w:lang w:eastAsia="ru-RU"/>
        </w:rPr>
        <w:t xml:space="preserve"> за сферами відповідальності.</w:t>
      </w:r>
    </w:p>
    <w:tbl>
      <w:tblPr>
        <w:tblW w:w="5000" w:type="pct"/>
        <w:tblCellMar>
          <w:left w:w="0" w:type="dxa"/>
          <w:right w:w="0" w:type="dxa"/>
        </w:tblCellMar>
        <w:tblLook w:val="04A0" w:firstRow="1" w:lastRow="0" w:firstColumn="1" w:lastColumn="0" w:noHBand="0" w:noVBand="1"/>
      </w:tblPr>
      <w:tblGrid>
        <w:gridCol w:w="4426"/>
        <w:gridCol w:w="4929"/>
      </w:tblGrid>
      <w:tr w:rsidR="007D7461" w:rsidRPr="00672013" w:rsidTr="007D7461">
        <w:tc>
          <w:tcPr>
            <w:tcW w:w="4426" w:type="dxa"/>
            <w:hideMark/>
          </w:tcPr>
          <w:p w:rsidR="007D7461" w:rsidRPr="00672013" w:rsidRDefault="007D7461">
            <w:pPr>
              <w:rPr>
                <w:rFonts w:ascii="Arial" w:eastAsia="Times New Roman" w:hAnsi="Arial" w:cs="Arial"/>
                <w:sz w:val="22"/>
                <w:szCs w:val="22"/>
                <w:lang w:eastAsia="ru-RU"/>
              </w:rPr>
            </w:pPr>
          </w:p>
        </w:tc>
        <w:tc>
          <w:tcPr>
            <w:tcW w:w="4929" w:type="dxa"/>
            <w:hideMark/>
          </w:tcPr>
          <w:p w:rsidR="007D7461" w:rsidRPr="00672013" w:rsidRDefault="007D7461">
            <w:pPr>
              <w:spacing w:before="120" w:line="240" w:lineRule="auto"/>
              <w:ind w:left="111"/>
              <w:rPr>
                <w:rFonts w:ascii="Arial" w:eastAsia="Times New Roman" w:hAnsi="Arial" w:cs="Arial"/>
                <w:sz w:val="22"/>
                <w:szCs w:val="22"/>
                <w:lang w:eastAsia="ru-RU"/>
              </w:rPr>
            </w:pPr>
            <w:r w:rsidRPr="00672013">
              <w:rPr>
                <w:rFonts w:ascii="Arial" w:eastAsia="Times New Roman" w:hAnsi="Arial" w:cs="Arial"/>
                <w:sz w:val="22"/>
                <w:szCs w:val="22"/>
                <w:lang w:eastAsia="ru-RU"/>
              </w:rPr>
              <w:t xml:space="preserve">Національний координаційний центр </w:t>
            </w:r>
            <w:proofErr w:type="spellStart"/>
            <w:r w:rsidRPr="00672013">
              <w:rPr>
                <w:rFonts w:ascii="Arial" w:eastAsia="Times New Roman" w:hAnsi="Arial" w:cs="Arial"/>
                <w:sz w:val="22"/>
                <w:szCs w:val="22"/>
                <w:lang w:eastAsia="ru-RU"/>
              </w:rPr>
              <w:t>кібербезпеки</w:t>
            </w:r>
            <w:proofErr w:type="spellEnd"/>
            <w:r w:rsidRPr="00672013">
              <w:rPr>
                <w:rFonts w:ascii="Arial" w:eastAsia="Times New Roman" w:hAnsi="Arial" w:cs="Arial"/>
                <w:sz w:val="22"/>
                <w:szCs w:val="22"/>
                <w:lang w:eastAsia="ru-RU"/>
              </w:rPr>
              <w:t xml:space="preserve">, основні суб'єкти національної системи </w:t>
            </w:r>
            <w:proofErr w:type="spellStart"/>
            <w:r w:rsidRPr="00672013">
              <w:rPr>
                <w:rFonts w:ascii="Arial" w:eastAsia="Times New Roman" w:hAnsi="Arial" w:cs="Arial"/>
                <w:sz w:val="22"/>
                <w:szCs w:val="22"/>
                <w:lang w:eastAsia="ru-RU"/>
              </w:rPr>
              <w:t>кібербезпеки</w:t>
            </w:r>
            <w:proofErr w:type="spellEnd"/>
          </w:p>
        </w:tc>
      </w:tr>
      <w:tr w:rsidR="007D7461" w:rsidRPr="00672013" w:rsidTr="007D7461">
        <w:tc>
          <w:tcPr>
            <w:tcW w:w="4426" w:type="dxa"/>
            <w:hideMark/>
          </w:tcPr>
          <w:p w:rsidR="007D7461" w:rsidRPr="00672013" w:rsidRDefault="007D7461">
            <w:pPr>
              <w:rPr>
                <w:rFonts w:ascii="Arial" w:eastAsia="Times New Roman" w:hAnsi="Arial" w:cs="Arial"/>
                <w:sz w:val="22"/>
                <w:szCs w:val="22"/>
                <w:lang w:eastAsia="ru-RU"/>
              </w:rPr>
            </w:pPr>
          </w:p>
        </w:tc>
        <w:tc>
          <w:tcPr>
            <w:tcW w:w="4929" w:type="dxa"/>
            <w:hideMark/>
          </w:tcPr>
          <w:p w:rsidR="007D7461" w:rsidRPr="00672013" w:rsidRDefault="007D7461">
            <w:pPr>
              <w:spacing w:before="120" w:line="240" w:lineRule="auto"/>
              <w:ind w:left="111"/>
              <w:rPr>
                <w:rFonts w:ascii="Arial" w:eastAsia="Times New Roman" w:hAnsi="Arial" w:cs="Arial"/>
                <w:i/>
                <w:sz w:val="22"/>
                <w:szCs w:val="22"/>
                <w:lang w:eastAsia="ru-RU"/>
              </w:rPr>
            </w:pPr>
            <w:r w:rsidRPr="00672013">
              <w:rPr>
                <w:rFonts w:ascii="Arial" w:eastAsia="Times New Roman" w:hAnsi="Arial" w:cs="Arial"/>
                <w:i/>
                <w:sz w:val="22"/>
                <w:szCs w:val="22"/>
                <w:lang w:eastAsia="ru-RU"/>
              </w:rPr>
              <w:t xml:space="preserve">Щороку, починаючи з 2022 року </w:t>
            </w:r>
            <w:r w:rsidRPr="00672013">
              <w:rPr>
                <w:rFonts w:ascii="Arial" w:eastAsia="Times New Roman" w:hAnsi="Arial" w:cs="Arial"/>
                <w:i/>
                <w:sz w:val="22"/>
                <w:szCs w:val="22"/>
                <w:lang w:eastAsia="ru-RU"/>
              </w:rPr>
              <w:br/>
              <w:t>(за попередній рік)</w:t>
            </w:r>
          </w:p>
        </w:tc>
      </w:tr>
      <w:tr w:rsidR="007D7461" w:rsidRPr="00672013" w:rsidTr="007D7461">
        <w:tc>
          <w:tcPr>
            <w:tcW w:w="4426" w:type="dxa"/>
            <w:hideMark/>
          </w:tcPr>
          <w:p w:rsidR="007D7461" w:rsidRPr="00672013" w:rsidRDefault="007D7461">
            <w:pPr>
              <w:spacing w:line="240" w:lineRule="auto"/>
              <w:rPr>
                <w:rFonts w:ascii="Arial" w:eastAsia="Times New Roman" w:hAnsi="Arial" w:cs="Arial"/>
                <w:i/>
                <w:sz w:val="22"/>
                <w:szCs w:val="22"/>
                <w:lang w:eastAsia="ru-RU"/>
              </w:rPr>
            </w:pPr>
            <w:r w:rsidRPr="00672013">
              <w:rPr>
                <w:rFonts w:ascii="Arial" w:eastAsia="Times New Roman" w:hAnsi="Arial" w:cs="Arial"/>
                <w:b/>
                <w:bCs/>
                <w:i/>
                <w:iCs/>
                <w:sz w:val="22"/>
                <w:szCs w:val="22"/>
                <w:lang w:eastAsia="ru-RU"/>
              </w:rPr>
              <w:t>Індикатор виконання</w:t>
            </w:r>
          </w:p>
        </w:tc>
        <w:tc>
          <w:tcPr>
            <w:tcW w:w="4929" w:type="dxa"/>
            <w:hideMark/>
          </w:tcPr>
          <w:p w:rsidR="007D7461" w:rsidRPr="00672013" w:rsidRDefault="007D7461">
            <w:pPr>
              <w:spacing w:before="120" w:line="240" w:lineRule="auto"/>
              <w:ind w:left="111"/>
              <w:rPr>
                <w:rFonts w:ascii="Arial" w:eastAsia="Times New Roman" w:hAnsi="Arial" w:cs="Arial"/>
                <w:i/>
                <w:sz w:val="22"/>
                <w:szCs w:val="22"/>
                <w:lang w:eastAsia="ru-RU"/>
              </w:rPr>
            </w:pPr>
            <w:r w:rsidRPr="00672013">
              <w:rPr>
                <w:rFonts w:ascii="Arial" w:eastAsia="Times New Roman" w:hAnsi="Arial" w:cs="Arial"/>
                <w:b/>
                <w:bCs/>
                <w:i/>
                <w:sz w:val="22"/>
                <w:szCs w:val="22"/>
                <w:lang w:eastAsia="ru-RU"/>
              </w:rPr>
              <w:t xml:space="preserve">Публічні звіти про стан </w:t>
            </w:r>
            <w:proofErr w:type="spellStart"/>
            <w:r w:rsidRPr="00672013">
              <w:rPr>
                <w:rFonts w:ascii="Arial" w:eastAsia="Times New Roman" w:hAnsi="Arial" w:cs="Arial"/>
                <w:b/>
                <w:bCs/>
                <w:i/>
                <w:sz w:val="22"/>
                <w:szCs w:val="22"/>
                <w:lang w:eastAsia="ru-RU"/>
              </w:rPr>
              <w:t>кібербезпеки</w:t>
            </w:r>
            <w:proofErr w:type="spellEnd"/>
            <w:r w:rsidRPr="00672013">
              <w:rPr>
                <w:rFonts w:ascii="Arial" w:eastAsia="Times New Roman" w:hAnsi="Arial" w:cs="Arial"/>
                <w:b/>
                <w:bCs/>
                <w:i/>
                <w:sz w:val="22"/>
                <w:szCs w:val="22"/>
                <w:lang w:eastAsia="ru-RU"/>
              </w:rPr>
              <w:t xml:space="preserve"> за сферами відповідальності щорічно оприлюднюються на офіційних веб-сайтах основних суб'єктів національної системи </w:t>
            </w:r>
            <w:proofErr w:type="spellStart"/>
            <w:r w:rsidRPr="00672013">
              <w:rPr>
                <w:rFonts w:ascii="Arial" w:eastAsia="Times New Roman" w:hAnsi="Arial" w:cs="Arial"/>
                <w:b/>
                <w:bCs/>
                <w:i/>
                <w:sz w:val="22"/>
                <w:szCs w:val="22"/>
                <w:lang w:eastAsia="ru-RU"/>
              </w:rPr>
              <w:t>кібербезпеки</w:t>
            </w:r>
            <w:proofErr w:type="spellEnd"/>
            <w:r w:rsidR="007C1B9B" w:rsidRPr="00672013">
              <w:rPr>
                <w:rFonts w:ascii="Arial" w:eastAsia="Times New Roman" w:hAnsi="Arial" w:cs="Arial"/>
                <w:i/>
                <w:sz w:val="22"/>
                <w:szCs w:val="22"/>
                <w:lang w:eastAsia="ru-RU"/>
              </w:rPr>
              <w:t>.</w:t>
            </w:r>
          </w:p>
        </w:tc>
      </w:tr>
    </w:tbl>
    <w:p w:rsidR="007D7461" w:rsidRPr="00672013" w:rsidRDefault="007D7461" w:rsidP="007D7461">
      <w:pPr>
        <w:pStyle w:val="1"/>
        <w:jc w:val="center"/>
        <w:rPr>
          <w:rFonts w:ascii="Arial" w:hAnsi="Arial" w:cs="Arial"/>
          <w:color w:val="auto"/>
          <w:sz w:val="22"/>
          <w:szCs w:val="22"/>
          <w:lang w:eastAsia="ru-RU"/>
        </w:rPr>
      </w:pPr>
    </w:p>
    <w:p w:rsidR="007D7461" w:rsidRPr="00672013" w:rsidRDefault="007D7461" w:rsidP="007D7461">
      <w:pPr>
        <w:pStyle w:val="1"/>
        <w:jc w:val="center"/>
        <w:rPr>
          <w:rFonts w:ascii="Arial" w:hAnsi="Arial" w:cs="Arial"/>
          <w:color w:val="auto"/>
          <w:sz w:val="22"/>
          <w:szCs w:val="22"/>
          <w:lang w:eastAsia="ru-RU"/>
        </w:rPr>
      </w:pPr>
      <w:bookmarkStart w:id="10" w:name="_Toc105951453"/>
      <w:r w:rsidRPr="00672013">
        <w:rPr>
          <w:rFonts w:ascii="Arial" w:hAnsi="Arial" w:cs="Arial"/>
          <w:color w:val="auto"/>
          <w:sz w:val="22"/>
          <w:szCs w:val="22"/>
          <w:lang w:eastAsia="ru-RU"/>
        </w:rPr>
        <w:t xml:space="preserve">Ціль В.2. Формування нової моделі відносин у сфері </w:t>
      </w:r>
      <w:proofErr w:type="spellStart"/>
      <w:r w:rsidRPr="00672013">
        <w:rPr>
          <w:rFonts w:ascii="Arial" w:hAnsi="Arial" w:cs="Arial"/>
          <w:color w:val="auto"/>
          <w:sz w:val="22"/>
          <w:szCs w:val="22"/>
          <w:lang w:eastAsia="ru-RU"/>
        </w:rPr>
        <w:t>кібербезпеки</w:t>
      </w:r>
      <w:bookmarkEnd w:id="10"/>
      <w:proofErr w:type="spellEnd"/>
    </w:p>
    <w:p w:rsidR="007D7461" w:rsidRPr="00672013" w:rsidRDefault="007D7461" w:rsidP="007D7461">
      <w:pPr>
        <w:shd w:val="clear" w:color="auto" w:fill="FFFFFF"/>
        <w:spacing w:line="240" w:lineRule="auto"/>
        <w:ind w:firstLine="709"/>
        <w:jc w:val="both"/>
        <w:rPr>
          <w:rFonts w:ascii="Arial" w:eastAsia="Times New Roman" w:hAnsi="Arial" w:cs="Arial"/>
          <w:sz w:val="22"/>
          <w:szCs w:val="22"/>
          <w:lang w:eastAsia="ru-RU"/>
        </w:rPr>
      </w:pPr>
    </w:p>
    <w:p w:rsidR="007D7461" w:rsidRPr="00672013" w:rsidRDefault="007D7461" w:rsidP="007D7461">
      <w:pPr>
        <w:shd w:val="clear" w:color="auto" w:fill="FFFFFF"/>
        <w:spacing w:line="240" w:lineRule="auto"/>
        <w:ind w:firstLine="709"/>
        <w:jc w:val="both"/>
        <w:rPr>
          <w:rFonts w:ascii="Arial" w:eastAsia="Times New Roman" w:hAnsi="Arial" w:cs="Arial"/>
          <w:sz w:val="22"/>
          <w:szCs w:val="22"/>
          <w:lang w:eastAsia="ru-RU"/>
        </w:rPr>
      </w:pPr>
      <w:r w:rsidRPr="00672013">
        <w:rPr>
          <w:rFonts w:ascii="Arial" w:eastAsia="Times New Roman" w:hAnsi="Arial" w:cs="Arial"/>
          <w:sz w:val="22"/>
          <w:szCs w:val="22"/>
          <w:lang w:eastAsia="ru-RU"/>
        </w:rPr>
        <w:t xml:space="preserve">75. Забезпечити розроблення законопроекту, спрямованого на врегулювання питань державно-приватного партнерства у сфері </w:t>
      </w:r>
      <w:proofErr w:type="spellStart"/>
      <w:r w:rsidRPr="00672013">
        <w:rPr>
          <w:rFonts w:ascii="Arial" w:eastAsia="Times New Roman" w:hAnsi="Arial" w:cs="Arial"/>
          <w:sz w:val="22"/>
          <w:szCs w:val="22"/>
          <w:lang w:eastAsia="ru-RU"/>
        </w:rPr>
        <w:t>кібербезпеки</w:t>
      </w:r>
      <w:proofErr w:type="spellEnd"/>
      <w:r w:rsidRPr="00672013">
        <w:rPr>
          <w:rFonts w:ascii="Arial" w:eastAsia="Times New Roman" w:hAnsi="Arial" w:cs="Arial"/>
          <w:sz w:val="22"/>
          <w:szCs w:val="22"/>
          <w:lang w:eastAsia="ru-RU"/>
        </w:rPr>
        <w:t>, визначивши форми і методи здійснення такого партнерства, зміцнивши взаємну довіру та передбачивши можливість запровадження експериментальних проектів у цій сфері.</w:t>
      </w:r>
    </w:p>
    <w:tbl>
      <w:tblPr>
        <w:tblW w:w="5000" w:type="pct"/>
        <w:tblCellMar>
          <w:left w:w="0" w:type="dxa"/>
          <w:right w:w="0" w:type="dxa"/>
        </w:tblCellMar>
        <w:tblLook w:val="04A0" w:firstRow="1" w:lastRow="0" w:firstColumn="1" w:lastColumn="0" w:noHBand="0" w:noVBand="1"/>
      </w:tblPr>
      <w:tblGrid>
        <w:gridCol w:w="4426"/>
        <w:gridCol w:w="4929"/>
      </w:tblGrid>
      <w:tr w:rsidR="007D7461" w:rsidRPr="00672013" w:rsidTr="007D7461">
        <w:tc>
          <w:tcPr>
            <w:tcW w:w="4426" w:type="dxa"/>
            <w:hideMark/>
          </w:tcPr>
          <w:p w:rsidR="007D7461" w:rsidRPr="00672013" w:rsidRDefault="007D7461">
            <w:pPr>
              <w:rPr>
                <w:rFonts w:ascii="Arial" w:eastAsia="Times New Roman" w:hAnsi="Arial" w:cs="Arial"/>
                <w:sz w:val="22"/>
                <w:szCs w:val="22"/>
                <w:lang w:eastAsia="ru-RU"/>
              </w:rPr>
            </w:pPr>
          </w:p>
        </w:tc>
        <w:tc>
          <w:tcPr>
            <w:tcW w:w="4929" w:type="dxa"/>
            <w:hideMark/>
          </w:tcPr>
          <w:p w:rsidR="007D7461" w:rsidRPr="00672013" w:rsidRDefault="007D7461">
            <w:pPr>
              <w:spacing w:before="120" w:line="240" w:lineRule="auto"/>
              <w:ind w:left="111"/>
              <w:rPr>
                <w:rFonts w:ascii="Arial" w:eastAsia="Times New Roman" w:hAnsi="Arial" w:cs="Arial"/>
                <w:sz w:val="22"/>
                <w:szCs w:val="22"/>
                <w:lang w:eastAsia="ru-RU"/>
              </w:rPr>
            </w:pPr>
            <w:r w:rsidRPr="00672013">
              <w:rPr>
                <w:rFonts w:ascii="Arial" w:eastAsia="Times New Roman" w:hAnsi="Arial" w:cs="Arial"/>
                <w:sz w:val="22"/>
                <w:szCs w:val="22"/>
                <w:lang w:eastAsia="ru-RU"/>
              </w:rPr>
              <w:t>Кабінет Міністрів України, Служба безпеки України</w:t>
            </w:r>
          </w:p>
        </w:tc>
      </w:tr>
      <w:tr w:rsidR="007D7461" w:rsidRPr="00672013" w:rsidTr="007D7461">
        <w:tc>
          <w:tcPr>
            <w:tcW w:w="4426" w:type="dxa"/>
            <w:hideMark/>
          </w:tcPr>
          <w:p w:rsidR="007D7461" w:rsidRPr="00672013" w:rsidRDefault="007D7461">
            <w:pPr>
              <w:rPr>
                <w:rFonts w:ascii="Arial" w:eastAsia="Times New Roman" w:hAnsi="Arial" w:cs="Arial"/>
                <w:sz w:val="22"/>
                <w:szCs w:val="22"/>
                <w:lang w:eastAsia="ru-RU"/>
              </w:rPr>
            </w:pPr>
          </w:p>
        </w:tc>
        <w:tc>
          <w:tcPr>
            <w:tcW w:w="4929" w:type="dxa"/>
            <w:hideMark/>
          </w:tcPr>
          <w:p w:rsidR="007D7461" w:rsidRPr="00672013" w:rsidRDefault="007D7461">
            <w:pPr>
              <w:spacing w:before="120" w:line="240" w:lineRule="auto"/>
              <w:ind w:left="111"/>
              <w:rPr>
                <w:rFonts w:ascii="Arial" w:eastAsia="Times New Roman" w:hAnsi="Arial" w:cs="Arial"/>
                <w:i/>
                <w:sz w:val="22"/>
                <w:szCs w:val="22"/>
                <w:lang w:eastAsia="ru-RU"/>
              </w:rPr>
            </w:pPr>
            <w:r w:rsidRPr="00672013">
              <w:rPr>
                <w:rFonts w:ascii="Arial" w:eastAsia="Times New Roman" w:hAnsi="Arial" w:cs="Arial"/>
                <w:i/>
                <w:sz w:val="22"/>
                <w:szCs w:val="22"/>
                <w:lang w:eastAsia="ru-RU"/>
              </w:rPr>
              <w:t>Перше півріччя 2023 року</w:t>
            </w:r>
          </w:p>
        </w:tc>
      </w:tr>
      <w:tr w:rsidR="007D7461" w:rsidRPr="00672013" w:rsidTr="007D7461">
        <w:tc>
          <w:tcPr>
            <w:tcW w:w="4426" w:type="dxa"/>
            <w:hideMark/>
          </w:tcPr>
          <w:p w:rsidR="007D7461" w:rsidRPr="00672013" w:rsidRDefault="007D7461">
            <w:pPr>
              <w:spacing w:line="240" w:lineRule="auto"/>
              <w:rPr>
                <w:rFonts w:ascii="Arial" w:eastAsia="Times New Roman" w:hAnsi="Arial" w:cs="Arial"/>
                <w:sz w:val="22"/>
                <w:szCs w:val="22"/>
                <w:lang w:eastAsia="ru-RU"/>
              </w:rPr>
            </w:pPr>
            <w:r w:rsidRPr="00672013">
              <w:rPr>
                <w:rFonts w:ascii="Arial" w:eastAsia="Times New Roman" w:hAnsi="Arial" w:cs="Arial"/>
                <w:b/>
                <w:bCs/>
                <w:i/>
                <w:iCs/>
                <w:sz w:val="22"/>
                <w:szCs w:val="22"/>
                <w:lang w:eastAsia="ru-RU"/>
              </w:rPr>
              <w:t>Індикатор виконання</w:t>
            </w:r>
          </w:p>
        </w:tc>
        <w:tc>
          <w:tcPr>
            <w:tcW w:w="4929" w:type="dxa"/>
            <w:hideMark/>
          </w:tcPr>
          <w:p w:rsidR="007D7461" w:rsidRPr="00672013" w:rsidRDefault="007D7461" w:rsidP="007C1B9B">
            <w:pPr>
              <w:spacing w:before="120" w:line="240" w:lineRule="auto"/>
              <w:ind w:left="111"/>
              <w:rPr>
                <w:rFonts w:ascii="Arial" w:eastAsia="Times New Roman" w:hAnsi="Arial" w:cs="Arial"/>
                <w:b/>
                <w:bCs/>
                <w:i/>
                <w:sz w:val="22"/>
                <w:szCs w:val="22"/>
                <w:lang w:eastAsia="ru-RU"/>
              </w:rPr>
            </w:pPr>
            <w:r w:rsidRPr="00672013">
              <w:rPr>
                <w:rFonts w:ascii="Arial" w:eastAsia="Times New Roman" w:hAnsi="Arial" w:cs="Arial"/>
                <w:b/>
                <w:bCs/>
                <w:i/>
                <w:sz w:val="22"/>
                <w:szCs w:val="22"/>
                <w:lang w:eastAsia="ru-RU"/>
              </w:rPr>
              <w:t xml:space="preserve">Розроблено та </w:t>
            </w:r>
            <w:r w:rsidR="007C1B9B" w:rsidRPr="00672013">
              <w:rPr>
                <w:rFonts w:ascii="Arial" w:eastAsia="Times New Roman" w:hAnsi="Arial" w:cs="Arial"/>
                <w:b/>
                <w:bCs/>
                <w:i/>
                <w:sz w:val="22"/>
                <w:szCs w:val="22"/>
                <w:lang w:eastAsia="ru-RU"/>
              </w:rPr>
              <w:t>внесено</w:t>
            </w:r>
            <w:r w:rsidRPr="00672013">
              <w:rPr>
                <w:rFonts w:ascii="Arial" w:eastAsia="Times New Roman" w:hAnsi="Arial" w:cs="Arial"/>
                <w:b/>
                <w:bCs/>
                <w:i/>
                <w:sz w:val="22"/>
                <w:szCs w:val="22"/>
                <w:lang w:eastAsia="ru-RU"/>
              </w:rPr>
              <w:t xml:space="preserve"> на розгляд </w:t>
            </w:r>
            <w:r w:rsidR="007C1B9B" w:rsidRPr="00672013">
              <w:rPr>
                <w:rFonts w:ascii="Arial" w:eastAsia="Times New Roman" w:hAnsi="Arial" w:cs="Arial"/>
                <w:b/>
                <w:bCs/>
                <w:i/>
                <w:sz w:val="22"/>
                <w:szCs w:val="22"/>
                <w:lang w:eastAsia="ru-RU"/>
              </w:rPr>
              <w:t>Верховної Ради України</w:t>
            </w:r>
            <w:r w:rsidRPr="00672013">
              <w:rPr>
                <w:rFonts w:ascii="Arial" w:eastAsia="Times New Roman" w:hAnsi="Arial" w:cs="Arial"/>
                <w:b/>
                <w:bCs/>
                <w:i/>
                <w:sz w:val="22"/>
                <w:szCs w:val="22"/>
                <w:lang w:eastAsia="ru-RU"/>
              </w:rPr>
              <w:t xml:space="preserve"> законопроект</w:t>
            </w:r>
            <w:r w:rsidR="007C1B9B" w:rsidRPr="00672013">
              <w:rPr>
                <w:rFonts w:ascii="Arial" w:eastAsia="Times New Roman" w:hAnsi="Arial" w:cs="Arial"/>
                <w:b/>
                <w:bCs/>
                <w:i/>
                <w:sz w:val="22"/>
                <w:szCs w:val="22"/>
                <w:lang w:eastAsia="ru-RU"/>
              </w:rPr>
              <w:t>.</w:t>
            </w:r>
          </w:p>
        </w:tc>
      </w:tr>
    </w:tbl>
    <w:p w:rsidR="007D7461" w:rsidRPr="00672013" w:rsidRDefault="007D7461" w:rsidP="007D7461">
      <w:pPr>
        <w:shd w:val="clear" w:color="auto" w:fill="FFFFFF"/>
        <w:spacing w:line="240" w:lineRule="auto"/>
        <w:ind w:firstLine="709"/>
        <w:jc w:val="both"/>
        <w:rPr>
          <w:rFonts w:ascii="Arial" w:eastAsia="Times New Roman" w:hAnsi="Arial" w:cs="Arial"/>
          <w:sz w:val="22"/>
          <w:szCs w:val="22"/>
          <w:lang w:eastAsia="ru-RU"/>
        </w:rPr>
      </w:pPr>
    </w:p>
    <w:p w:rsidR="007D7461" w:rsidRPr="00672013" w:rsidRDefault="007D7461" w:rsidP="007D7461">
      <w:pPr>
        <w:shd w:val="clear" w:color="auto" w:fill="FFFFFF"/>
        <w:spacing w:line="240" w:lineRule="auto"/>
        <w:ind w:firstLine="709"/>
        <w:jc w:val="both"/>
        <w:rPr>
          <w:rFonts w:ascii="Arial" w:eastAsia="Times New Roman" w:hAnsi="Arial" w:cs="Arial"/>
          <w:sz w:val="22"/>
          <w:szCs w:val="22"/>
          <w:lang w:eastAsia="ru-RU"/>
        </w:rPr>
      </w:pPr>
      <w:r w:rsidRPr="00672013">
        <w:rPr>
          <w:rFonts w:ascii="Arial" w:eastAsia="Times New Roman" w:hAnsi="Arial" w:cs="Arial"/>
          <w:sz w:val="22"/>
          <w:szCs w:val="22"/>
          <w:lang w:eastAsia="ru-RU"/>
        </w:rPr>
        <w:lastRenderedPageBreak/>
        <w:t xml:space="preserve">76. Запровадити проведення на регулярній основі консультацій заінтересованих сторін та надання методичної допомоги з питань утворення підрозділів </w:t>
      </w:r>
      <w:proofErr w:type="spellStart"/>
      <w:r w:rsidRPr="00672013">
        <w:rPr>
          <w:rFonts w:ascii="Arial" w:eastAsia="Times New Roman" w:hAnsi="Arial" w:cs="Arial"/>
          <w:sz w:val="22"/>
          <w:szCs w:val="22"/>
          <w:lang w:eastAsia="ru-RU"/>
        </w:rPr>
        <w:t>кіберзахисту</w:t>
      </w:r>
      <w:proofErr w:type="spellEnd"/>
      <w:r w:rsidRPr="00672013">
        <w:rPr>
          <w:rFonts w:ascii="Arial" w:eastAsia="Times New Roman" w:hAnsi="Arial" w:cs="Arial"/>
          <w:sz w:val="22"/>
          <w:szCs w:val="22"/>
          <w:lang w:eastAsia="ru-RU"/>
        </w:rPr>
        <w:t xml:space="preserve">, галузевих (секторальних) центрів забезпечення </w:t>
      </w:r>
      <w:proofErr w:type="spellStart"/>
      <w:r w:rsidRPr="00672013">
        <w:rPr>
          <w:rFonts w:ascii="Arial" w:eastAsia="Times New Roman" w:hAnsi="Arial" w:cs="Arial"/>
          <w:sz w:val="22"/>
          <w:szCs w:val="22"/>
          <w:lang w:eastAsia="ru-RU"/>
        </w:rPr>
        <w:t>кібербезпеки</w:t>
      </w:r>
      <w:proofErr w:type="spellEnd"/>
      <w:r w:rsidRPr="00672013">
        <w:rPr>
          <w:rFonts w:ascii="Arial" w:eastAsia="Times New Roman" w:hAnsi="Arial" w:cs="Arial"/>
          <w:sz w:val="22"/>
          <w:szCs w:val="22"/>
          <w:lang w:eastAsia="ru-RU"/>
        </w:rPr>
        <w:t xml:space="preserve"> та команд реагування на </w:t>
      </w:r>
      <w:proofErr w:type="spellStart"/>
      <w:r w:rsidRPr="00672013">
        <w:rPr>
          <w:rFonts w:ascii="Arial" w:eastAsia="Times New Roman" w:hAnsi="Arial" w:cs="Arial"/>
          <w:sz w:val="22"/>
          <w:szCs w:val="22"/>
          <w:lang w:eastAsia="ru-RU"/>
        </w:rPr>
        <w:t>кіберінциденти</w:t>
      </w:r>
      <w:proofErr w:type="spellEnd"/>
      <w:r w:rsidRPr="00672013">
        <w:rPr>
          <w:rFonts w:ascii="Arial" w:eastAsia="Times New Roman" w:hAnsi="Arial" w:cs="Arial"/>
          <w:sz w:val="22"/>
          <w:szCs w:val="22"/>
          <w:lang w:eastAsia="ru-RU"/>
        </w:rPr>
        <w:t>, всебічно сприяти їх розвитку.</w:t>
      </w:r>
    </w:p>
    <w:tbl>
      <w:tblPr>
        <w:tblW w:w="5000" w:type="pct"/>
        <w:tblCellMar>
          <w:left w:w="0" w:type="dxa"/>
          <w:right w:w="0" w:type="dxa"/>
        </w:tblCellMar>
        <w:tblLook w:val="04A0" w:firstRow="1" w:lastRow="0" w:firstColumn="1" w:lastColumn="0" w:noHBand="0" w:noVBand="1"/>
      </w:tblPr>
      <w:tblGrid>
        <w:gridCol w:w="4426"/>
        <w:gridCol w:w="4929"/>
      </w:tblGrid>
      <w:tr w:rsidR="007D7461" w:rsidRPr="00672013" w:rsidTr="007D7461">
        <w:tc>
          <w:tcPr>
            <w:tcW w:w="4426" w:type="dxa"/>
            <w:hideMark/>
          </w:tcPr>
          <w:p w:rsidR="007D7461" w:rsidRPr="00672013" w:rsidRDefault="007D7461">
            <w:pPr>
              <w:rPr>
                <w:rFonts w:ascii="Arial" w:eastAsia="Times New Roman" w:hAnsi="Arial" w:cs="Arial"/>
                <w:sz w:val="22"/>
                <w:szCs w:val="22"/>
                <w:lang w:eastAsia="ru-RU"/>
              </w:rPr>
            </w:pPr>
          </w:p>
        </w:tc>
        <w:tc>
          <w:tcPr>
            <w:tcW w:w="4929" w:type="dxa"/>
            <w:hideMark/>
          </w:tcPr>
          <w:p w:rsidR="007D7461" w:rsidRPr="00672013" w:rsidRDefault="007D7461">
            <w:pPr>
              <w:spacing w:before="120" w:line="240" w:lineRule="auto"/>
              <w:ind w:left="111"/>
              <w:rPr>
                <w:rFonts w:ascii="Arial" w:eastAsia="Times New Roman" w:hAnsi="Arial" w:cs="Arial"/>
                <w:sz w:val="22"/>
                <w:szCs w:val="22"/>
                <w:lang w:eastAsia="ru-RU"/>
              </w:rPr>
            </w:pPr>
            <w:r w:rsidRPr="00672013">
              <w:rPr>
                <w:rFonts w:ascii="Arial" w:eastAsia="Times New Roman" w:hAnsi="Arial" w:cs="Arial"/>
                <w:sz w:val="22"/>
                <w:szCs w:val="22"/>
                <w:lang w:eastAsia="ru-RU"/>
              </w:rPr>
              <w:t xml:space="preserve">Національний координаційний центр </w:t>
            </w:r>
            <w:proofErr w:type="spellStart"/>
            <w:r w:rsidRPr="00672013">
              <w:rPr>
                <w:rFonts w:ascii="Arial" w:eastAsia="Times New Roman" w:hAnsi="Arial" w:cs="Arial"/>
                <w:sz w:val="22"/>
                <w:szCs w:val="22"/>
                <w:lang w:eastAsia="ru-RU"/>
              </w:rPr>
              <w:t>кібербезпеки</w:t>
            </w:r>
            <w:proofErr w:type="spellEnd"/>
            <w:r w:rsidRPr="00672013">
              <w:rPr>
                <w:rFonts w:ascii="Arial" w:eastAsia="Times New Roman" w:hAnsi="Arial" w:cs="Arial"/>
                <w:sz w:val="22"/>
                <w:szCs w:val="22"/>
                <w:lang w:eastAsia="ru-RU"/>
              </w:rPr>
              <w:t>, Адміністрація Державної служби спеціального зв'язку та захисту інформації України</w:t>
            </w:r>
          </w:p>
        </w:tc>
      </w:tr>
      <w:tr w:rsidR="007D7461" w:rsidRPr="00672013" w:rsidTr="007D7461">
        <w:tc>
          <w:tcPr>
            <w:tcW w:w="4426" w:type="dxa"/>
            <w:hideMark/>
          </w:tcPr>
          <w:p w:rsidR="007D7461" w:rsidRPr="00672013" w:rsidRDefault="007D7461">
            <w:pPr>
              <w:rPr>
                <w:rFonts w:ascii="Arial" w:eastAsia="Times New Roman" w:hAnsi="Arial" w:cs="Arial"/>
                <w:sz w:val="22"/>
                <w:szCs w:val="22"/>
                <w:lang w:eastAsia="ru-RU"/>
              </w:rPr>
            </w:pPr>
          </w:p>
        </w:tc>
        <w:tc>
          <w:tcPr>
            <w:tcW w:w="4929" w:type="dxa"/>
            <w:hideMark/>
          </w:tcPr>
          <w:p w:rsidR="007D7461" w:rsidRPr="00672013" w:rsidRDefault="007D7461">
            <w:pPr>
              <w:spacing w:before="120" w:line="240" w:lineRule="auto"/>
              <w:ind w:left="111"/>
              <w:rPr>
                <w:rFonts w:ascii="Arial" w:eastAsia="Times New Roman" w:hAnsi="Arial" w:cs="Arial"/>
                <w:i/>
                <w:sz w:val="22"/>
                <w:szCs w:val="22"/>
                <w:lang w:eastAsia="ru-RU"/>
              </w:rPr>
            </w:pPr>
            <w:r w:rsidRPr="00672013">
              <w:rPr>
                <w:rFonts w:ascii="Arial" w:eastAsia="Times New Roman" w:hAnsi="Arial" w:cs="Arial"/>
                <w:i/>
                <w:sz w:val="22"/>
                <w:szCs w:val="22"/>
                <w:lang w:eastAsia="ru-RU"/>
              </w:rPr>
              <w:t>Постійно</w:t>
            </w:r>
          </w:p>
        </w:tc>
      </w:tr>
      <w:tr w:rsidR="007D7461" w:rsidRPr="00672013" w:rsidTr="007D7461">
        <w:tc>
          <w:tcPr>
            <w:tcW w:w="4426" w:type="dxa"/>
            <w:hideMark/>
          </w:tcPr>
          <w:p w:rsidR="007D7461" w:rsidRPr="00672013" w:rsidRDefault="007D7461">
            <w:pPr>
              <w:spacing w:line="240" w:lineRule="auto"/>
              <w:rPr>
                <w:rFonts w:ascii="Arial" w:eastAsia="Times New Roman" w:hAnsi="Arial" w:cs="Arial"/>
                <w:i/>
                <w:sz w:val="22"/>
                <w:szCs w:val="22"/>
                <w:lang w:eastAsia="ru-RU"/>
              </w:rPr>
            </w:pPr>
            <w:r w:rsidRPr="00672013">
              <w:rPr>
                <w:rFonts w:ascii="Arial" w:eastAsia="Times New Roman" w:hAnsi="Arial" w:cs="Arial"/>
                <w:b/>
                <w:bCs/>
                <w:i/>
                <w:iCs/>
                <w:sz w:val="22"/>
                <w:szCs w:val="22"/>
                <w:lang w:eastAsia="ru-RU"/>
              </w:rPr>
              <w:t>Індикатор виконання</w:t>
            </w:r>
          </w:p>
        </w:tc>
        <w:tc>
          <w:tcPr>
            <w:tcW w:w="4929" w:type="dxa"/>
            <w:hideMark/>
          </w:tcPr>
          <w:p w:rsidR="007D7461" w:rsidRPr="00672013" w:rsidRDefault="007D7461" w:rsidP="000D4B25">
            <w:pPr>
              <w:spacing w:before="120" w:line="240" w:lineRule="auto"/>
              <w:ind w:left="111"/>
              <w:rPr>
                <w:rFonts w:ascii="Arial" w:eastAsia="Times New Roman" w:hAnsi="Arial" w:cs="Arial"/>
                <w:b/>
                <w:bCs/>
                <w:i/>
                <w:sz w:val="22"/>
                <w:szCs w:val="22"/>
                <w:lang w:eastAsia="ru-RU"/>
              </w:rPr>
            </w:pPr>
            <w:r w:rsidRPr="00672013">
              <w:rPr>
                <w:rFonts w:ascii="Arial" w:eastAsia="Times New Roman" w:hAnsi="Arial" w:cs="Arial"/>
                <w:b/>
                <w:bCs/>
                <w:i/>
                <w:sz w:val="22"/>
                <w:szCs w:val="22"/>
                <w:lang w:eastAsia="ru-RU"/>
              </w:rPr>
              <w:t>Створено механізм проведення консультацій</w:t>
            </w:r>
            <w:r w:rsidR="000D4B25" w:rsidRPr="00672013">
              <w:rPr>
                <w:rFonts w:ascii="Arial" w:eastAsia="Times New Roman" w:hAnsi="Arial" w:cs="Arial"/>
                <w:b/>
                <w:bCs/>
                <w:i/>
                <w:sz w:val="22"/>
                <w:szCs w:val="22"/>
                <w:lang w:eastAsia="ru-RU"/>
              </w:rPr>
              <w:t>,</w:t>
            </w:r>
            <w:r w:rsidRPr="00672013">
              <w:rPr>
                <w:rFonts w:ascii="Arial" w:eastAsia="Times New Roman" w:hAnsi="Arial" w:cs="Arial"/>
                <w:b/>
                <w:bCs/>
                <w:i/>
                <w:sz w:val="22"/>
                <w:szCs w:val="22"/>
                <w:lang w:eastAsia="ru-RU"/>
              </w:rPr>
              <w:t xml:space="preserve"> який застосовується </w:t>
            </w:r>
            <w:r w:rsidR="000D4B25" w:rsidRPr="00672013">
              <w:rPr>
                <w:rFonts w:ascii="Arial" w:eastAsia="Times New Roman" w:hAnsi="Arial" w:cs="Arial"/>
                <w:b/>
                <w:bCs/>
                <w:i/>
                <w:sz w:val="22"/>
                <w:szCs w:val="22"/>
                <w:lang w:eastAsia="ru-RU"/>
              </w:rPr>
              <w:t>на постійній основі.</w:t>
            </w:r>
          </w:p>
        </w:tc>
      </w:tr>
    </w:tbl>
    <w:p w:rsidR="007D7461" w:rsidRPr="00672013" w:rsidRDefault="007D7461" w:rsidP="007D7461">
      <w:pPr>
        <w:shd w:val="clear" w:color="auto" w:fill="FFFFFF"/>
        <w:spacing w:line="240" w:lineRule="auto"/>
        <w:ind w:firstLine="709"/>
        <w:jc w:val="both"/>
        <w:rPr>
          <w:rFonts w:ascii="Arial" w:eastAsia="Times New Roman" w:hAnsi="Arial" w:cs="Arial"/>
          <w:sz w:val="22"/>
          <w:szCs w:val="22"/>
          <w:lang w:eastAsia="ru-RU"/>
        </w:rPr>
      </w:pPr>
    </w:p>
    <w:p w:rsidR="007D7461" w:rsidRPr="00672013" w:rsidRDefault="007D7461" w:rsidP="007D7461">
      <w:pPr>
        <w:shd w:val="clear" w:color="auto" w:fill="FFFFFF"/>
        <w:spacing w:line="240" w:lineRule="auto"/>
        <w:ind w:firstLine="709"/>
        <w:jc w:val="both"/>
        <w:rPr>
          <w:rFonts w:ascii="Arial" w:eastAsia="Times New Roman" w:hAnsi="Arial" w:cs="Arial"/>
          <w:sz w:val="22"/>
          <w:szCs w:val="22"/>
          <w:lang w:eastAsia="ru-RU"/>
        </w:rPr>
      </w:pPr>
      <w:r w:rsidRPr="00672013">
        <w:rPr>
          <w:rFonts w:ascii="Arial" w:eastAsia="Times New Roman" w:hAnsi="Arial" w:cs="Arial"/>
          <w:sz w:val="22"/>
          <w:szCs w:val="22"/>
          <w:lang w:eastAsia="ru-RU"/>
        </w:rPr>
        <w:t xml:space="preserve">77. Залучати на регулярній основі представників наукових установ, громадських організацій та незалежних експертів у сфері </w:t>
      </w:r>
      <w:proofErr w:type="spellStart"/>
      <w:r w:rsidRPr="00672013">
        <w:rPr>
          <w:rFonts w:ascii="Arial" w:eastAsia="Times New Roman" w:hAnsi="Arial" w:cs="Arial"/>
          <w:sz w:val="22"/>
          <w:szCs w:val="22"/>
          <w:lang w:eastAsia="ru-RU"/>
        </w:rPr>
        <w:t>кібербезпеки</w:t>
      </w:r>
      <w:proofErr w:type="spellEnd"/>
      <w:r w:rsidRPr="00672013">
        <w:rPr>
          <w:rFonts w:ascii="Arial" w:eastAsia="Times New Roman" w:hAnsi="Arial" w:cs="Arial"/>
          <w:sz w:val="22"/>
          <w:szCs w:val="22"/>
          <w:lang w:eastAsia="ru-RU"/>
        </w:rPr>
        <w:t xml:space="preserve"> до розроблення проектів нормативно-правових актів, нормативних документів та стандартів у цій сфері.</w:t>
      </w:r>
    </w:p>
    <w:tbl>
      <w:tblPr>
        <w:tblW w:w="5000" w:type="pct"/>
        <w:tblCellMar>
          <w:left w:w="0" w:type="dxa"/>
          <w:right w:w="0" w:type="dxa"/>
        </w:tblCellMar>
        <w:tblLook w:val="04A0" w:firstRow="1" w:lastRow="0" w:firstColumn="1" w:lastColumn="0" w:noHBand="0" w:noVBand="1"/>
      </w:tblPr>
      <w:tblGrid>
        <w:gridCol w:w="4426"/>
        <w:gridCol w:w="4929"/>
      </w:tblGrid>
      <w:tr w:rsidR="007D7461" w:rsidRPr="00672013" w:rsidTr="007D7461">
        <w:tc>
          <w:tcPr>
            <w:tcW w:w="4426" w:type="dxa"/>
            <w:hideMark/>
          </w:tcPr>
          <w:p w:rsidR="007D7461" w:rsidRPr="00672013" w:rsidRDefault="007D7461">
            <w:pPr>
              <w:rPr>
                <w:rFonts w:ascii="Arial" w:eastAsia="Times New Roman" w:hAnsi="Arial" w:cs="Arial"/>
                <w:sz w:val="22"/>
                <w:szCs w:val="22"/>
                <w:lang w:eastAsia="ru-RU"/>
              </w:rPr>
            </w:pPr>
          </w:p>
        </w:tc>
        <w:tc>
          <w:tcPr>
            <w:tcW w:w="4929" w:type="dxa"/>
            <w:hideMark/>
          </w:tcPr>
          <w:p w:rsidR="007D7461" w:rsidRPr="00672013" w:rsidRDefault="007D7461">
            <w:pPr>
              <w:spacing w:before="120" w:line="240" w:lineRule="auto"/>
              <w:ind w:left="111"/>
              <w:rPr>
                <w:rFonts w:ascii="Arial" w:eastAsia="Times New Roman" w:hAnsi="Arial" w:cs="Arial"/>
                <w:sz w:val="22"/>
                <w:szCs w:val="22"/>
                <w:lang w:eastAsia="ru-RU"/>
              </w:rPr>
            </w:pPr>
            <w:r w:rsidRPr="00672013">
              <w:rPr>
                <w:rFonts w:ascii="Arial" w:eastAsia="Times New Roman" w:hAnsi="Arial" w:cs="Arial"/>
                <w:sz w:val="22"/>
                <w:szCs w:val="22"/>
                <w:lang w:eastAsia="ru-RU"/>
              </w:rPr>
              <w:t xml:space="preserve">Кабінет Міністрів України, Національний координаційний центр </w:t>
            </w:r>
            <w:proofErr w:type="spellStart"/>
            <w:r w:rsidRPr="00672013">
              <w:rPr>
                <w:rFonts w:ascii="Arial" w:eastAsia="Times New Roman" w:hAnsi="Arial" w:cs="Arial"/>
                <w:sz w:val="22"/>
                <w:szCs w:val="22"/>
                <w:lang w:eastAsia="ru-RU"/>
              </w:rPr>
              <w:t>кібербезпеки</w:t>
            </w:r>
            <w:proofErr w:type="spellEnd"/>
            <w:r w:rsidRPr="00672013">
              <w:rPr>
                <w:rFonts w:ascii="Arial" w:eastAsia="Times New Roman" w:hAnsi="Arial" w:cs="Arial"/>
                <w:sz w:val="22"/>
                <w:szCs w:val="22"/>
                <w:lang w:eastAsia="ru-RU"/>
              </w:rPr>
              <w:t xml:space="preserve">, основні суб'єкти національної системи </w:t>
            </w:r>
            <w:proofErr w:type="spellStart"/>
            <w:r w:rsidRPr="00672013">
              <w:rPr>
                <w:rFonts w:ascii="Arial" w:eastAsia="Times New Roman" w:hAnsi="Arial" w:cs="Arial"/>
                <w:sz w:val="22"/>
                <w:szCs w:val="22"/>
                <w:lang w:eastAsia="ru-RU"/>
              </w:rPr>
              <w:t>кібербезпеки</w:t>
            </w:r>
            <w:proofErr w:type="spellEnd"/>
          </w:p>
        </w:tc>
      </w:tr>
      <w:tr w:rsidR="007D7461" w:rsidRPr="00672013" w:rsidTr="007D7461">
        <w:tc>
          <w:tcPr>
            <w:tcW w:w="4426" w:type="dxa"/>
            <w:hideMark/>
          </w:tcPr>
          <w:p w:rsidR="007D7461" w:rsidRPr="00672013" w:rsidRDefault="007D7461">
            <w:pPr>
              <w:rPr>
                <w:rFonts w:ascii="Arial" w:eastAsia="Times New Roman" w:hAnsi="Arial" w:cs="Arial"/>
                <w:sz w:val="22"/>
                <w:szCs w:val="22"/>
                <w:lang w:eastAsia="ru-RU"/>
              </w:rPr>
            </w:pPr>
          </w:p>
        </w:tc>
        <w:tc>
          <w:tcPr>
            <w:tcW w:w="4929" w:type="dxa"/>
            <w:hideMark/>
          </w:tcPr>
          <w:p w:rsidR="007D7461" w:rsidRPr="00672013" w:rsidRDefault="007D7461">
            <w:pPr>
              <w:spacing w:before="120" w:line="240" w:lineRule="auto"/>
              <w:ind w:left="111"/>
              <w:rPr>
                <w:rFonts w:ascii="Arial" w:eastAsia="Times New Roman" w:hAnsi="Arial" w:cs="Arial"/>
                <w:i/>
                <w:sz w:val="22"/>
                <w:szCs w:val="22"/>
                <w:lang w:eastAsia="ru-RU"/>
              </w:rPr>
            </w:pPr>
            <w:r w:rsidRPr="00672013">
              <w:rPr>
                <w:rFonts w:ascii="Arial" w:eastAsia="Times New Roman" w:hAnsi="Arial" w:cs="Arial"/>
                <w:i/>
                <w:sz w:val="22"/>
                <w:szCs w:val="22"/>
                <w:lang w:eastAsia="ru-RU"/>
              </w:rPr>
              <w:t>Постійно</w:t>
            </w:r>
          </w:p>
        </w:tc>
      </w:tr>
      <w:tr w:rsidR="007D7461" w:rsidRPr="00672013" w:rsidTr="007D7461">
        <w:tc>
          <w:tcPr>
            <w:tcW w:w="4426" w:type="dxa"/>
            <w:hideMark/>
          </w:tcPr>
          <w:p w:rsidR="007D7461" w:rsidRPr="00672013" w:rsidRDefault="007D7461">
            <w:pPr>
              <w:spacing w:line="240" w:lineRule="auto"/>
              <w:rPr>
                <w:rFonts w:ascii="Arial" w:eastAsia="Times New Roman" w:hAnsi="Arial" w:cs="Arial"/>
                <w:i/>
                <w:sz w:val="22"/>
                <w:szCs w:val="22"/>
                <w:lang w:eastAsia="ru-RU"/>
              </w:rPr>
            </w:pPr>
            <w:r w:rsidRPr="00672013">
              <w:rPr>
                <w:rFonts w:ascii="Arial" w:eastAsia="Times New Roman" w:hAnsi="Arial" w:cs="Arial"/>
                <w:b/>
                <w:bCs/>
                <w:i/>
                <w:iCs/>
                <w:sz w:val="22"/>
                <w:szCs w:val="22"/>
                <w:lang w:eastAsia="ru-RU"/>
              </w:rPr>
              <w:t>Індикатор виконання</w:t>
            </w:r>
          </w:p>
        </w:tc>
        <w:tc>
          <w:tcPr>
            <w:tcW w:w="4929" w:type="dxa"/>
            <w:hideMark/>
          </w:tcPr>
          <w:p w:rsidR="007D7461" w:rsidRPr="00672013" w:rsidRDefault="007D7461" w:rsidP="009F020C">
            <w:pPr>
              <w:spacing w:before="120" w:line="240" w:lineRule="auto"/>
              <w:ind w:left="111"/>
              <w:rPr>
                <w:rFonts w:ascii="Arial" w:eastAsia="Times New Roman" w:hAnsi="Arial" w:cs="Arial"/>
                <w:b/>
                <w:bCs/>
                <w:i/>
                <w:sz w:val="22"/>
                <w:szCs w:val="22"/>
                <w:lang w:eastAsia="ru-RU"/>
              </w:rPr>
            </w:pPr>
            <w:r w:rsidRPr="00672013">
              <w:rPr>
                <w:rFonts w:ascii="Arial" w:eastAsia="Times New Roman" w:hAnsi="Arial" w:cs="Arial"/>
                <w:b/>
                <w:bCs/>
                <w:i/>
                <w:sz w:val="22"/>
                <w:szCs w:val="22"/>
                <w:lang w:eastAsia="ru-RU"/>
              </w:rPr>
              <w:t xml:space="preserve">Щорічно до розробки проектів НПА, нормативних документів та стандартів у цій сфері залучається мінімум один новий (такий, що не залучався до того протягом </w:t>
            </w:r>
            <w:r w:rsidR="009F020C" w:rsidRPr="00672013">
              <w:rPr>
                <w:rFonts w:ascii="Arial" w:eastAsia="Times New Roman" w:hAnsi="Arial" w:cs="Arial"/>
                <w:b/>
                <w:bCs/>
                <w:i/>
                <w:sz w:val="22"/>
                <w:szCs w:val="22"/>
                <w:lang w:eastAsia="ru-RU"/>
              </w:rPr>
              <w:t>реалізації</w:t>
            </w:r>
            <w:r w:rsidRPr="00672013">
              <w:rPr>
                <w:rFonts w:ascii="Arial" w:eastAsia="Times New Roman" w:hAnsi="Arial" w:cs="Arial"/>
                <w:b/>
                <w:bCs/>
                <w:i/>
                <w:sz w:val="22"/>
                <w:szCs w:val="22"/>
                <w:lang w:eastAsia="ru-RU"/>
              </w:rPr>
              <w:t xml:space="preserve"> Стратегії)</w:t>
            </w:r>
            <w:r w:rsidRPr="00672013">
              <w:t xml:space="preserve"> </w:t>
            </w:r>
            <w:r w:rsidRPr="00672013">
              <w:rPr>
                <w:rFonts w:ascii="Arial" w:eastAsia="Times New Roman" w:hAnsi="Arial" w:cs="Arial"/>
                <w:b/>
                <w:bCs/>
                <w:i/>
                <w:sz w:val="22"/>
                <w:szCs w:val="22"/>
                <w:lang w:eastAsia="ru-RU"/>
              </w:rPr>
              <w:t>представник наукових установ/ громадських організацій/незалежний експерт</w:t>
            </w:r>
            <w:r w:rsidR="00BE0AFC" w:rsidRPr="00672013">
              <w:rPr>
                <w:rFonts w:ascii="Arial" w:eastAsia="Times New Roman" w:hAnsi="Arial" w:cs="Arial"/>
                <w:b/>
                <w:bCs/>
                <w:i/>
                <w:sz w:val="22"/>
                <w:szCs w:val="22"/>
                <w:lang w:eastAsia="ru-RU"/>
              </w:rPr>
              <w:t>.</w:t>
            </w:r>
          </w:p>
        </w:tc>
      </w:tr>
    </w:tbl>
    <w:p w:rsidR="007D7461" w:rsidRPr="00672013" w:rsidRDefault="007D7461" w:rsidP="007D7461">
      <w:pPr>
        <w:shd w:val="clear" w:color="auto" w:fill="FFFFFF"/>
        <w:spacing w:line="240" w:lineRule="auto"/>
        <w:ind w:firstLine="709"/>
        <w:jc w:val="both"/>
        <w:rPr>
          <w:rFonts w:ascii="Arial" w:eastAsia="Times New Roman" w:hAnsi="Arial" w:cs="Arial"/>
          <w:sz w:val="22"/>
          <w:szCs w:val="22"/>
          <w:lang w:eastAsia="ru-RU"/>
        </w:rPr>
      </w:pPr>
    </w:p>
    <w:p w:rsidR="007D7461" w:rsidRPr="00672013" w:rsidRDefault="007D7461" w:rsidP="007D7461">
      <w:pPr>
        <w:shd w:val="clear" w:color="auto" w:fill="FFFFFF"/>
        <w:spacing w:line="240" w:lineRule="auto"/>
        <w:ind w:firstLine="709"/>
        <w:jc w:val="both"/>
        <w:rPr>
          <w:rFonts w:ascii="Arial" w:eastAsia="Times New Roman" w:hAnsi="Arial" w:cs="Arial"/>
          <w:sz w:val="22"/>
          <w:szCs w:val="22"/>
          <w:lang w:eastAsia="ru-RU"/>
        </w:rPr>
      </w:pPr>
      <w:r w:rsidRPr="00672013">
        <w:rPr>
          <w:rFonts w:ascii="Arial" w:eastAsia="Times New Roman" w:hAnsi="Arial" w:cs="Arial"/>
          <w:sz w:val="22"/>
          <w:szCs w:val="22"/>
          <w:lang w:eastAsia="ru-RU"/>
        </w:rPr>
        <w:t xml:space="preserve">78. Підвищити ефективність залучення громадськості до прийняття рішень у сфері </w:t>
      </w:r>
      <w:proofErr w:type="spellStart"/>
      <w:r w:rsidRPr="00672013">
        <w:rPr>
          <w:rFonts w:ascii="Arial" w:eastAsia="Times New Roman" w:hAnsi="Arial" w:cs="Arial"/>
          <w:sz w:val="22"/>
          <w:szCs w:val="22"/>
          <w:lang w:eastAsia="ru-RU"/>
        </w:rPr>
        <w:t>кібербезпеки</w:t>
      </w:r>
      <w:proofErr w:type="spellEnd"/>
      <w:r w:rsidRPr="00672013">
        <w:rPr>
          <w:rFonts w:ascii="Arial" w:eastAsia="Times New Roman" w:hAnsi="Arial" w:cs="Arial"/>
          <w:sz w:val="22"/>
          <w:szCs w:val="22"/>
          <w:lang w:eastAsia="ru-RU"/>
        </w:rPr>
        <w:t xml:space="preserve"> шляхом проведення відповідних опитувань (анкетувань) та розміщення їх результатів на інформаційних ресурсах Національного координаційного центру </w:t>
      </w:r>
      <w:proofErr w:type="spellStart"/>
      <w:r w:rsidRPr="00672013">
        <w:rPr>
          <w:rFonts w:ascii="Arial" w:eastAsia="Times New Roman" w:hAnsi="Arial" w:cs="Arial"/>
          <w:sz w:val="22"/>
          <w:szCs w:val="22"/>
          <w:lang w:eastAsia="ru-RU"/>
        </w:rPr>
        <w:t>кібербезпеки</w:t>
      </w:r>
      <w:proofErr w:type="spellEnd"/>
      <w:r w:rsidRPr="00672013">
        <w:rPr>
          <w:rFonts w:ascii="Arial" w:eastAsia="Times New Roman" w:hAnsi="Arial" w:cs="Arial"/>
          <w:sz w:val="22"/>
          <w:szCs w:val="22"/>
          <w:lang w:eastAsia="ru-RU"/>
        </w:rPr>
        <w:t xml:space="preserve"> та основних суб'єктів національної системи </w:t>
      </w:r>
      <w:proofErr w:type="spellStart"/>
      <w:r w:rsidRPr="00672013">
        <w:rPr>
          <w:rFonts w:ascii="Arial" w:eastAsia="Times New Roman" w:hAnsi="Arial" w:cs="Arial"/>
          <w:sz w:val="22"/>
          <w:szCs w:val="22"/>
          <w:lang w:eastAsia="ru-RU"/>
        </w:rPr>
        <w:t>кібербезпеки</w:t>
      </w:r>
      <w:proofErr w:type="spellEnd"/>
      <w:r w:rsidRPr="00672013">
        <w:rPr>
          <w:rFonts w:ascii="Arial" w:eastAsia="Times New Roman" w:hAnsi="Arial" w:cs="Arial"/>
          <w:sz w:val="22"/>
          <w:szCs w:val="22"/>
          <w:lang w:eastAsia="ru-RU"/>
        </w:rPr>
        <w:t>.</w:t>
      </w:r>
    </w:p>
    <w:tbl>
      <w:tblPr>
        <w:tblW w:w="5000" w:type="pct"/>
        <w:tblCellMar>
          <w:left w:w="0" w:type="dxa"/>
          <w:right w:w="0" w:type="dxa"/>
        </w:tblCellMar>
        <w:tblLook w:val="04A0" w:firstRow="1" w:lastRow="0" w:firstColumn="1" w:lastColumn="0" w:noHBand="0" w:noVBand="1"/>
      </w:tblPr>
      <w:tblGrid>
        <w:gridCol w:w="4426"/>
        <w:gridCol w:w="4929"/>
      </w:tblGrid>
      <w:tr w:rsidR="007D7461" w:rsidRPr="00672013" w:rsidTr="007D7461">
        <w:tc>
          <w:tcPr>
            <w:tcW w:w="4426" w:type="dxa"/>
            <w:hideMark/>
          </w:tcPr>
          <w:p w:rsidR="007D7461" w:rsidRPr="00672013" w:rsidRDefault="007D7461">
            <w:pPr>
              <w:rPr>
                <w:rFonts w:ascii="Arial" w:eastAsia="Times New Roman" w:hAnsi="Arial" w:cs="Arial"/>
                <w:sz w:val="22"/>
                <w:szCs w:val="22"/>
                <w:lang w:eastAsia="ru-RU"/>
              </w:rPr>
            </w:pPr>
          </w:p>
        </w:tc>
        <w:tc>
          <w:tcPr>
            <w:tcW w:w="4929" w:type="dxa"/>
            <w:hideMark/>
          </w:tcPr>
          <w:p w:rsidR="007D7461" w:rsidRPr="00672013" w:rsidRDefault="007D7461">
            <w:pPr>
              <w:spacing w:before="120" w:line="240" w:lineRule="auto"/>
              <w:ind w:left="111"/>
              <w:rPr>
                <w:rFonts w:ascii="Arial" w:eastAsia="Times New Roman" w:hAnsi="Arial" w:cs="Arial"/>
                <w:sz w:val="22"/>
                <w:szCs w:val="22"/>
                <w:lang w:eastAsia="ru-RU"/>
              </w:rPr>
            </w:pPr>
            <w:r w:rsidRPr="00672013">
              <w:rPr>
                <w:rFonts w:ascii="Arial" w:eastAsia="Times New Roman" w:hAnsi="Arial" w:cs="Arial"/>
                <w:sz w:val="22"/>
                <w:szCs w:val="22"/>
                <w:lang w:eastAsia="ru-RU"/>
              </w:rPr>
              <w:t xml:space="preserve">Національний координаційний центр </w:t>
            </w:r>
            <w:proofErr w:type="spellStart"/>
            <w:r w:rsidRPr="00672013">
              <w:rPr>
                <w:rFonts w:ascii="Arial" w:eastAsia="Times New Roman" w:hAnsi="Arial" w:cs="Arial"/>
                <w:sz w:val="22"/>
                <w:szCs w:val="22"/>
                <w:lang w:eastAsia="ru-RU"/>
              </w:rPr>
              <w:t>кібербезпеки</w:t>
            </w:r>
            <w:proofErr w:type="spellEnd"/>
            <w:r w:rsidRPr="00672013">
              <w:rPr>
                <w:rFonts w:ascii="Arial" w:eastAsia="Times New Roman" w:hAnsi="Arial" w:cs="Arial"/>
                <w:sz w:val="22"/>
                <w:szCs w:val="22"/>
                <w:lang w:eastAsia="ru-RU"/>
              </w:rPr>
              <w:t xml:space="preserve">, основні суб'єкти національної системи </w:t>
            </w:r>
            <w:proofErr w:type="spellStart"/>
            <w:r w:rsidRPr="00672013">
              <w:rPr>
                <w:rFonts w:ascii="Arial" w:eastAsia="Times New Roman" w:hAnsi="Arial" w:cs="Arial"/>
                <w:sz w:val="22"/>
                <w:szCs w:val="22"/>
                <w:lang w:eastAsia="ru-RU"/>
              </w:rPr>
              <w:t>кібербезпеки</w:t>
            </w:r>
            <w:proofErr w:type="spellEnd"/>
          </w:p>
        </w:tc>
      </w:tr>
      <w:tr w:rsidR="007D7461" w:rsidRPr="00672013" w:rsidTr="007D7461">
        <w:tc>
          <w:tcPr>
            <w:tcW w:w="4426" w:type="dxa"/>
            <w:hideMark/>
          </w:tcPr>
          <w:p w:rsidR="007D7461" w:rsidRPr="00672013" w:rsidRDefault="007D7461">
            <w:pPr>
              <w:rPr>
                <w:rFonts w:ascii="Arial" w:eastAsia="Times New Roman" w:hAnsi="Arial" w:cs="Arial"/>
                <w:sz w:val="22"/>
                <w:szCs w:val="22"/>
                <w:lang w:eastAsia="ru-RU"/>
              </w:rPr>
            </w:pPr>
          </w:p>
        </w:tc>
        <w:tc>
          <w:tcPr>
            <w:tcW w:w="4929" w:type="dxa"/>
            <w:hideMark/>
          </w:tcPr>
          <w:p w:rsidR="007D7461" w:rsidRPr="00672013" w:rsidRDefault="007D7461">
            <w:pPr>
              <w:spacing w:before="120" w:line="240" w:lineRule="auto"/>
              <w:ind w:left="111"/>
              <w:rPr>
                <w:rFonts w:ascii="Arial" w:eastAsia="Times New Roman" w:hAnsi="Arial" w:cs="Arial"/>
                <w:i/>
                <w:sz w:val="22"/>
                <w:szCs w:val="22"/>
                <w:lang w:eastAsia="ru-RU"/>
              </w:rPr>
            </w:pPr>
            <w:r w:rsidRPr="00672013">
              <w:rPr>
                <w:rFonts w:ascii="Arial" w:eastAsia="Times New Roman" w:hAnsi="Arial" w:cs="Arial"/>
                <w:i/>
                <w:sz w:val="22"/>
                <w:szCs w:val="22"/>
                <w:lang w:eastAsia="ru-RU"/>
              </w:rPr>
              <w:t>Постійно</w:t>
            </w:r>
          </w:p>
        </w:tc>
      </w:tr>
      <w:tr w:rsidR="007D7461" w:rsidRPr="00672013" w:rsidTr="007D7461">
        <w:tc>
          <w:tcPr>
            <w:tcW w:w="4426" w:type="dxa"/>
            <w:hideMark/>
          </w:tcPr>
          <w:p w:rsidR="007D7461" w:rsidRPr="00672013" w:rsidRDefault="007D7461">
            <w:pPr>
              <w:spacing w:line="240" w:lineRule="auto"/>
              <w:rPr>
                <w:rFonts w:ascii="Arial" w:eastAsia="Times New Roman" w:hAnsi="Arial" w:cs="Arial"/>
                <w:i/>
                <w:sz w:val="22"/>
                <w:szCs w:val="22"/>
                <w:lang w:eastAsia="ru-RU"/>
              </w:rPr>
            </w:pPr>
            <w:r w:rsidRPr="00672013">
              <w:rPr>
                <w:rFonts w:ascii="Arial" w:eastAsia="Times New Roman" w:hAnsi="Arial" w:cs="Arial"/>
                <w:b/>
                <w:bCs/>
                <w:i/>
                <w:iCs/>
                <w:sz w:val="22"/>
                <w:szCs w:val="22"/>
                <w:lang w:eastAsia="ru-RU"/>
              </w:rPr>
              <w:t>Індикатор виконання</w:t>
            </w:r>
          </w:p>
        </w:tc>
        <w:tc>
          <w:tcPr>
            <w:tcW w:w="4929" w:type="dxa"/>
            <w:hideMark/>
          </w:tcPr>
          <w:p w:rsidR="007D7461" w:rsidRPr="00672013" w:rsidRDefault="007D7461">
            <w:pPr>
              <w:spacing w:before="120" w:line="240" w:lineRule="auto"/>
              <w:ind w:left="111"/>
              <w:rPr>
                <w:rFonts w:ascii="Arial" w:eastAsia="Times New Roman" w:hAnsi="Arial" w:cs="Arial"/>
                <w:b/>
                <w:bCs/>
                <w:i/>
                <w:sz w:val="22"/>
                <w:szCs w:val="22"/>
                <w:lang w:eastAsia="ru-RU"/>
              </w:rPr>
            </w:pPr>
            <w:r w:rsidRPr="00672013">
              <w:rPr>
                <w:rFonts w:ascii="Arial" w:eastAsia="Times New Roman" w:hAnsi="Arial" w:cs="Arial"/>
                <w:b/>
                <w:bCs/>
                <w:i/>
                <w:sz w:val="22"/>
                <w:szCs w:val="22"/>
                <w:lang w:eastAsia="ru-RU"/>
              </w:rPr>
              <w:t xml:space="preserve">Щорічно на сайті НКЦК розміщується щонайменше одна нова анкета (опитування) з актуальних питань </w:t>
            </w:r>
            <w:proofErr w:type="spellStart"/>
            <w:r w:rsidRPr="00672013">
              <w:rPr>
                <w:rFonts w:ascii="Arial" w:eastAsia="Times New Roman" w:hAnsi="Arial" w:cs="Arial"/>
                <w:b/>
                <w:bCs/>
                <w:i/>
                <w:sz w:val="22"/>
                <w:szCs w:val="22"/>
                <w:lang w:eastAsia="ru-RU"/>
              </w:rPr>
              <w:t>кібербезпеки</w:t>
            </w:r>
            <w:proofErr w:type="spellEnd"/>
            <w:r w:rsidR="00BE0AFC" w:rsidRPr="00672013">
              <w:rPr>
                <w:rFonts w:ascii="Arial" w:eastAsia="Times New Roman" w:hAnsi="Arial" w:cs="Arial"/>
                <w:b/>
                <w:bCs/>
                <w:i/>
                <w:sz w:val="22"/>
                <w:szCs w:val="22"/>
                <w:lang w:eastAsia="ru-RU"/>
              </w:rPr>
              <w:t>.</w:t>
            </w:r>
          </w:p>
        </w:tc>
      </w:tr>
    </w:tbl>
    <w:p w:rsidR="007D7461" w:rsidRPr="00672013" w:rsidRDefault="007D7461" w:rsidP="007D7461">
      <w:pPr>
        <w:shd w:val="clear" w:color="auto" w:fill="FFFFFF"/>
        <w:spacing w:line="240" w:lineRule="auto"/>
        <w:ind w:firstLine="709"/>
        <w:jc w:val="both"/>
        <w:rPr>
          <w:rFonts w:ascii="Arial" w:eastAsia="Times New Roman" w:hAnsi="Arial" w:cs="Arial"/>
          <w:sz w:val="22"/>
          <w:szCs w:val="22"/>
          <w:lang w:eastAsia="ru-RU"/>
        </w:rPr>
      </w:pPr>
    </w:p>
    <w:p w:rsidR="007D7461" w:rsidRPr="00672013" w:rsidRDefault="007D7461" w:rsidP="007D7461">
      <w:pPr>
        <w:shd w:val="clear" w:color="auto" w:fill="FFFFFF"/>
        <w:spacing w:line="240" w:lineRule="auto"/>
        <w:ind w:firstLine="709"/>
        <w:jc w:val="both"/>
        <w:rPr>
          <w:rFonts w:ascii="Arial" w:eastAsia="Times New Roman" w:hAnsi="Arial" w:cs="Arial"/>
          <w:sz w:val="22"/>
          <w:szCs w:val="22"/>
          <w:lang w:eastAsia="ru-RU"/>
        </w:rPr>
      </w:pPr>
      <w:r w:rsidRPr="00672013">
        <w:rPr>
          <w:rFonts w:ascii="Arial" w:eastAsia="Times New Roman" w:hAnsi="Arial" w:cs="Arial"/>
          <w:sz w:val="22"/>
          <w:szCs w:val="22"/>
          <w:lang w:eastAsia="ru-RU"/>
        </w:rPr>
        <w:t xml:space="preserve">79. Стимулювати розроблення вітчизняних програмних продуктів, зокрема програмного забезпечення з відкритим кодом, що </w:t>
      </w:r>
      <w:proofErr w:type="spellStart"/>
      <w:r w:rsidRPr="00672013">
        <w:rPr>
          <w:rFonts w:ascii="Arial" w:eastAsia="Times New Roman" w:hAnsi="Arial" w:cs="Arial"/>
          <w:sz w:val="22"/>
          <w:szCs w:val="22"/>
          <w:lang w:eastAsia="ru-RU"/>
        </w:rPr>
        <w:t>пріоритетно</w:t>
      </w:r>
      <w:proofErr w:type="spellEnd"/>
      <w:r w:rsidRPr="00672013">
        <w:rPr>
          <w:rFonts w:ascii="Arial" w:eastAsia="Times New Roman" w:hAnsi="Arial" w:cs="Arial"/>
          <w:sz w:val="22"/>
          <w:szCs w:val="22"/>
          <w:lang w:eastAsia="ru-RU"/>
        </w:rPr>
        <w:t xml:space="preserve"> використовуватимуться для обробки та захисту державних інформаційних ресурсів, а також на об'єктах критичної інформаційної інфраструктури.</w:t>
      </w:r>
    </w:p>
    <w:tbl>
      <w:tblPr>
        <w:tblW w:w="5000" w:type="pct"/>
        <w:tblCellMar>
          <w:left w:w="0" w:type="dxa"/>
          <w:right w:w="0" w:type="dxa"/>
        </w:tblCellMar>
        <w:tblLook w:val="04A0" w:firstRow="1" w:lastRow="0" w:firstColumn="1" w:lastColumn="0" w:noHBand="0" w:noVBand="1"/>
      </w:tblPr>
      <w:tblGrid>
        <w:gridCol w:w="4426"/>
        <w:gridCol w:w="4929"/>
      </w:tblGrid>
      <w:tr w:rsidR="007D7461" w:rsidRPr="00672013" w:rsidTr="007D7461">
        <w:tc>
          <w:tcPr>
            <w:tcW w:w="4426" w:type="dxa"/>
            <w:hideMark/>
          </w:tcPr>
          <w:p w:rsidR="007D7461" w:rsidRPr="00672013" w:rsidRDefault="007D7461">
            <w:pPr>
              <w:rPr>
                <w:rFonts w:ascii="Arial" w:eastAsia="Times New Roman" w:hAnsi="Arial" w:cs="Arial"/>
                <w:sz w:val="22"/>
                <w:szCs w:val="22"/>
                <w:lang w:eastAsia="ru-RU"/>
              </w:rPr>
            </w:pPr>
          </w:p>
        </w:tc>
        <w:tc>
          <w:tcPr>
            <w:tcW w:w="4929" w:type="dxa"/>
            <w:hideMark/>
          </w:tcPr>
          <w:p w:rsidR="007D7461" w:rsidRPr="00672013" w:rsidRDefault="007D7461">
            <w:pPr>
              <w:spacing w:before="120" w:line="240" w:lineRule="auto"/>
              <w:ind w:left="111"/>
              <w:rPr>
                <w:rFonts w:ascii="Arial" w:eastAsia="Times New Roman" w:hAnsi="Arial" w:cs="Arial"/>
                <w:sz w:val="22"/>
                <w:szCs w:val="22"/>
                <w:lang w:eastAsia="ru-RU"/>
              </w:rPr>
            </w:pPr>
            <w:r w:rsidRPr="00672013">
              <w:rPr>
                <w:rFonts w:ascii="Arial" w:eastAsia="Times New Roman" w:hAnsi="Arial" w:cs="Arial"/>
                <w:sz w:val="22"/>
                <w:szCs w:val="22"/>
                <w:lang w:eastAsia="ru-RU"/>
              </w:rPr>
              <w:t>Кабінет Міністрів України, Міністерство цифрової трансформації України, Адміністрація Державної служби спеціального зв'язку та захисту інформації України</w:t>
            </w:r>
          </w:p>
        </w:tc>
      </w:tr>
      <w:tr w:rsidR="007D7461" w:rsidRPr="00672013" w:rsidTr="007D7461">
        <w:tc>
          <w:tcPr>
            <w:tcW w:w="4426" w:type="dxa"/>
            <w:hideMark/>
          </w:tcPr>
          <w:p w:rsidR="007D7461" w:rsidRPr="00672013" w:rsidRDefault="007D7461">
            <w:pPr>
              <w:rPr>
                <w:rFonts w:ascii="Arial" w:eastAsia="Times New Roman" w:hAnsi="Arial" w:cs="Arial"/>
                <w:sz w:val="22"/>
                <w:szCs w:val="22"/>
                <w:lang w:eastAsia="ru-RU"/>
              </w:rPr>
            </w:pPr>
          </w:p>
        </w:tc>
        <w:tc>
          <w:tcPr>
            <w:tcW w:w="4929" w:type="dxa"/>
            <w:hideMark/>
          </w:tcPr>
          <w:p w:rsidR="007D7461" w:rsidRPr="00672013" w:rsidRDefault="007D7461">
            <w:pPr>
              <w:spacing w:before="120" w:line="240" w:lineRule="auto"/>
              <w:ind w:left="111"/>
              <w:rPr>
                <w:rFonts w:ascii="Arial" w:eastAsia="Times New Roman" w:hAnsi="Arial" w:cs="Arial"/>
                <w:i/>
                <w:sz w:val="22"/>
                <w:szCs w:val="22"/>
                <w:lang w:eastAsia="ru-RU"/>
              </w:rPr>
            </w:pPr>
            <w:r w:rsidRPr="00672013">
              <w:rPr>
                <w:rFonts w:ascii="Arial" w:eastAsia="Times New Roman" w:hAnsi="Arial" w:cs="Arial"/>
                <w:i/>
                <w:sz w:val="22"/>
                <w:szCs w:val="22"/>
                <w:lang w:eastAsia="ru-RU"/>
              </w:rPr>
              <w:t>Постійно</w:t>
            </w:r>
          </w:p>
        </w:tc>
      </w:tr>
      <w:tr w:rsidR="007D7461" w:rsidRPr="00672013" w:rsidTr="007D7461">
        <w:tc>
          <w:tcPr>
            <w:tcW w:w="4426" w:type="dxa"/>
            <w:hideMark/>
          </w:tcPr>
          <w:p w:rsidR="007D7461" w:rsidRPr="00672013" w:rsidRDefault="007D7461">
            <w:pPr>
              <w:spacing w:line="240" w:lineRule="auto"/>
              <w:rPr>
                <w:rFonts w:ascii="Arial" w:eastAsia="Times New Roman" w:hAnsi="Arial" w:cs="Arial"/>
                <w:b/>
                <w:bCs/>
                <w:i/>
                <w:sz w:val="22"/>
                <w:szCs w:val="22"/>
                <w:lang w:eastAsia="ru-RU"/>
              </w:rPr>
            </w:pPr>
            <w:r w:rsidRPr="00672013">
              <w:rPr>
                <w:rFonts w:ascii="Arial" w:eastAsia="Times New Roman" w:hAnsi="Arial" w:cs="Arial"/>
                <w:b/>
                <w:bCs/>
                <w:i/>
                <w:iCs/>
                <w:sz w:val="22"/>
                <w:szCs w:val="22"/>
                <w:lang w:eastAsia="ru-RU"/>
              </w:rPr>
              <w:t>Індикатор виконання</w:t>
            </w:r>
          </w:p>
        </w:tc>
        <w:tc>
          <w:tcPr>
            <w:tcW w:w="4929" w:type="dxa"/>
            <w:hideMark/>
          </w:tcPr>
          <w:p w:rsidR="007D7461" w:rsidRPr="00672013" w:rsidRDefault="00BE0AFC">
            <w:pPr>
              <w:spacing w:before="120" w:line="240" w:lineRule="auto"/>
              <w:ind w:left="111"/>
              <w:rPr>
                <w:rFonts w:ascii="Arial" w:eastAsia="Times New Roman" w:hAnsi="Arial" w:cs="Arial"/>
                <w:b/>
                <w:bCs/>
                <w:i/>
                <w:sz w:val="22"/>
                <w:szCs w:val="22"/>
                <w:lang w:eastAsia="ru-RU"/>
              </w:rPr>
            </w:pPr>
            <w:r w:rsidRPr="00672013">
              <w:rPr>
                <w:rFonts w:ascii="Arial" w:eastAsia="Times New Roman" w:hAnsi="Arial" w:cs="Arial"/>
                <w:b/>
                <w:bCs/>
                <w:i/>
                <w:sz w:val="22"/>
                <w:szCs w:val="22"/>
                <w:lang w:eastAsia="ru-RU"/>
              </w:rPr>
              <w:t>Запроваджено</w:t>
            </w:r>
            <w:r w:rsidR="007D7461" w:rsidRPr="00672013">
              <w:rPr>
                <w:rFonts w:ascii="Arial" w:eastAsia="Times New Roman" w:hAnsi="Arial" w:cs="Arial"/>
                <w:b/>
                <w:bCs/>
                <w:i/>
                <w:sz w:val="22"/>
                <w:szCs w:val="22"/>
                <w:lang w:eastAsia="ru-RU"/>
              </w:rPr>
              <w:t xml:space="preserve"> (прийняті необхідні НПА, забезпечено організаційні та фінансові можливості) механізм стимулювання розроблення вітчизняних програмних продуктів</w:t>
            </w:r>
            <w:r w:rsidRPr="00672013">
              <w:rPr>
                <w:rFonts w:ascii="Arial" w:eastAsia="Times New Roman" w:hAnsi="Arial" w:cs="Arial"/>
                <w:b/>
                <w:bCs/>
                <w:i/>
                <w:sz w:val="22"/>
                <w:szCs w:val="22"/>
                <w:lang w:eastAsia="ru-RU"/>
              </w:rPr>
              <w:t>, зокрема програмного забезпечення з відкритим кодом.</w:t>
            </w:r>
          </w:p>
          <w:p w:rsidR="007D7461" w:rsidRPr="00672013" w:rsidRDefault="007D7461">
            <w:pPr>
              <w:spacing w:before="120" w:line="240" w:lineRule="auto"/>
              <w:ind w:left="111"/>
              <w:rPr>
                <w:rFonts w:ascii="Arial" w:eastAsia="Times New Roman" w:hAnsi="Arial" w:cs="Arial"/>
                <w:b/>
                <w:bCs/>
                <w:i/>
                <w:sz w:val="22"/>
                <w:szCs w:val="22"/>
                <w:lang w:eastAsia="ru-RU"/>
              </w:rPr>
            </w:pPr>
            <w:r w:rsidRPr="00672013">
              <w:rPr>
                <w:rFonts w:ascii="Arial" w:eastAsia="Times New Roman" w:hAnsi="Arial" w:cs="Arial"/>
                <w:b/>
                <w:bCs/>
                <w:i/>
                <w:sz w:val="22"/>
                <w:szCs w:val="22"/>
                <w:lang w:eastAsia="ru-RU"/>
              </w:rPr>
              <w:t>Щорічно надається підтримка щонайменше трьом вітчизняним програмним продуктам</w:t>
            </w:r>
            <w:r w:rsidR="00BE0AFC" w:rsidRPr="00672013">
              <w:rPr>
                <w:rFonts w:ascii="Arial" w:eastAsia="Times New Roman" w:hAnsi="Arial" w:cs="Arial"/>
                <w:b/>
                <w:bCs/>
                <w:i/>
                <w:sz w:val="22"/>
                <w:szCs w:val="22"/>
                <w:lang w:eastAsia="ru-RU"/>
              </w:rPr>
              <w:t>, що використовуватимуться для обробки та захисту державних інформаційних ресурсів, а також на об'єктах критичної інформаційної інфраструктури.</w:t>
            </w:r>
          </w:p>
        </w:tc>
      </w:tr>
    </w:tbl>
    <w:p w:rsidR="007D7461" w:rsidRPr="00672013" w:rsidRDefault="007D7461" w:rsidP="007D7461">
      <w:pPr>
        <w:shd w:val="clear" w:color="auto" w:fill="FFFFFF"/>
        <w:spacing w:line="240" w:lineRule="auto"/>
        <w:ind w:firstLine="709"/>
        <w:jc w:val="both"/>
        <w:rPr>
          <w:rFonts w:ascii="Arial" w:eastAsia="Times New Roman" w:hAnsi="Arial" w:cs="Arial"/>
          <w:sz w:val="22"/>
          <w:szCs w:val="22"/>
          <w:lang w:eastAsia="ru-RU"/>
        </w:rPr>
      </w:pPr>
    </w:p>
    <w:p w:rsidR="007D7461" w:rsidRPr="00672013" w:rsidRDefault="007D7461" w:rsidP="007D7461">
      <w:pPr>
        <w:shd w:val="clear" w:color="auto" w:fill="FFFFFF"/>
        <w:spacing w:line="240" w:lineRule="auto"/>
        <w:ind w:firstLine="709"/>
        <w:jc w:val="both"/>
        <w:rPr>
          <w:rFonts w:ascii="Arial" w:eastAsia="Times New Roman" w:hAnsi="Arial" w:cs="Arial"/>
          <w:sz w:val="22"/>
          <w:szCs w:val="22"/>
          <w:lang w:eastAsia="ru-RU"/>
        </w:rPr>
      </w:pPr>
    </w:p>
    <w:p w:rsidR="007D7461" w:rsidRPr="00672013" w:rsidRDefault="007D7461" w:rsidP="007D7461">
      <w:pPr>
        <w:shd w:val="clear" w:color="auto" w:fill="FFFFFF"/>
        <w:spacing w:line="240" w:lineRule="auto"/>
        <w:ind w:firstLine="709"/>
        <w:jc w:val="both"/>
        <w:rPr>
          <w:rFonts w:ascii="Arial" w:eastAsia="Times New Roman" w:hAnsi="Arial" w:cs="Arial"/>
          <w:sz w:val="22"/>
          <w:szCs w:val="22"/>
          <w:lang w:eastAsia="ru-RU"/>
        </w:rPr>
      </w:pPr>
      <w:r w:rsidRPr="00672013">
        <w:rPr>
          <w:rFonts w:ascii="Arial" w:eastAsia="Times New Roman" w:hAnsi="Arial" w:cs="Arial"/>
          <w:sz w:val="22"/>
          <w:szCs w:val="22"/>
          <w:lang w:eastAsia="ru-RU"/>
        </w:rPr>
        <w:t xml:space="preserve">80. Впровадити програму розвитку ринку товарів і послуг у сфері </w:t>
      </w:r>
      <w:proofErr w:type="spellStart"/>
      <w:r w:rsidRPr="00672013">
        <w:rPr>
          <w:rFonts w:ascii="Arial" w:eastAsia="Times New Roman" w:hAnsi="Arial" w:cs="Arial"/>
          <w:sz w:val="22"/>
          <w:szCs w:val="22"/>
          <w:lang w:eastAsia="ru-RU"/>
        </w:rPr>
        <w:t>кібербезпеки</w:t>
      </w:r>
      <w:proofErr w:type="spellEnd"/>
      <w:r w:rsidRPr="00672013">
        <w:rPr>
          <w:rFonts w:ascii="Arial" w:eastAsia="Times New Roman" w:hAnsi="Arial" w:cs="Arial"/>
          <w:sz w:val="22"/>
          <w:szCs w:val="22"/>
          <w:lang w:eastAsia="ru-RU"/>
        </w:rPr>
        <w:t>, що включатиме стимулювання його розвитку та міжнародного визнання.</w:t>
      </w:r>
    </w:p>
    <w:tbl>
      <w:tblPr>
        <w:tblW w:w="5000" w:type="pct"/>
        <w:tblCellMar>
          <w:left w:w="0" w:type="dxa"/>
          <w:right w:w="0" w:type="dxa"/>
        </w:tblCellMar>
        <w:tblLook w:val="04A0" w:firstRow="1" w:lastRow="0" w:firstColumn="1" w:lastColumn="0" w:noHBand="0" w:noVBand="1"/>
      </w:tblPr>
      <w:tblGrid>
        <w:gridCol w:w="4426"/>
        <w:gridCol w:w="4929"/>
      </w:tblGrid>
      <w:tr w:rsidR="007D7461" w:rsidRPr="00672013" w:rsidTr="007D7461">
        <w:tc>
          <w:tcPr>
            <w:tcW w:w="4426" w:type="dxa"/>
            <w:hideMark/>
          </w:tcPr>
          <w:p w:rsidR="007D7461" w:rsidRPr="00672013" w:rsidRDefault="007D7461">
            <w:pPr>
              <w:rPr>
                <w:rFonts w:ascii="Arial" w:eastAsia="Times New Roman" w:hAnsi="Arial" w:cs="Arial"/>
                <w:sz w:val="22"/>
                <w:szCs w:val="22"/>
                <w:lang w:eastAsia="ru-RU"/>
              </w:rPr>
            </w:pPr>
          </w:p>
        </w:tc>
        <w:tc>
          <w:tcPr>
            <w:tcW w:w="4929" w:type="dxa"/>
            <w:hideMark/>
          </w:tcPr>
          <w:p w:rsidR="007D7461" w:rsidRPr="00672013" w:rsidRDefault="007D7461">
            <w:pPr>
              <w:spacing w:before="120" w:line="240" w:lineRule="auto"/>
              <w:ind w:left="111"/>
              <w:rPr>
                <w:rFonts w:ascii="Arial" w:eastAsia="Times New Roman" w:hAnsi="Arial" w:cs="Arial"/>
                <w:sz w:val="22"/>
                <w:szCs w:val="22"/>
                <w:lang w:eastAsia="ru-RU"/>
              </w:rPr>
            </w:pPr>
            <w:r w:rsidRPr="00672013">
              <w:rPr>
                <w:rFonts w:ascii="Arial" w:eastAsia="Times New Roman" w:hAnsi="Arial" w:cs="Arial"/>
                <w:sz w:val="22"/>
                <w:szCs w:val="22"/>
                <w:lang w:eastAsia="ru-RU"/>
              </w:rPr>
              <w:t>Кабінет Міністрів України</w:t>
            </w:r>
          </w:p>
        </w:tc>
      </w:tr>
      <w:tr w:rsidR="007D7461" w:rsidRPr="00672013" w:rsidTr="007D7461">
        <w:tc>
          <w:tcPr>
            <w:tcW w:w="4426" w:type="dxa"/>
            <w:hideMark/>
          </w:tcPr>
          <w:p w:rsidR="007D7461" w:rsidRPr="00672013" w:rsidRDefault="007D7461">
            <w:pPr>
              <w:rPr>
                <w:rFonts w:ascii="Arial" w:eastAsia="Times New Roman" w:hAnsi="Arial" w:cs="Arial"/>
                <w:sz w:val="22"/>
                <w:szCs w:val="22"/>
                <w:lang w:eastAsia="ru-RU"/>
              </w:rPr>
            </w:pPr>
          </w:p>
        </w:tc>
        <w:tc>
          <w:tcPr>
            <w:tcW w:w="4929" w:type="dxa"/>
            <w:hideMark/>
          </w:tcPr>
          <w:p w:rsidR="007D7461" w:rsidRPr="00672013" w:rsidRDefault="007D7461">
            <w:pPr>
              <w:spacing w:before="120" w:line="240" w:lineRule="auto"/>
              <w:ind w:left="111"/>
              <w:rPr>
                <w:rFonts w:ascii="Arial" w:eastAsia="Times New Roman" w:hAnsi="Arial" w:cs="Arial"/>
                <w:i/>
                <w:sz w:val="22"/>
                <w:szCs w:val="22"/>
                <w:lang w:eastAsia="ru-RU"/>
              </w:rPr>
            </w:pPr>
            <w:r w:rsidRPr="00672013">
              <w:rPr>
                <w:rFonts w:ascii="Arial" w:eastAsia="Times New Roman" w:hAnsi="Arial" w:cs="Arial"/>
                <w:i/>
                <w:sz w:val="22"/>
                <w:szCs w:val="22"/>
                <w:lang w:eastAsia="ru-RU"/>
              </w:rPr>
              <w:t>Друге півріччя 2024 року</w:t>
            </w:r>
          </w:p>
        </w:tc>
      </w:tr>
      <w:tr w:rsidR="007D7461" w:rsidRPr="00672013" w:rsidTr="007D7461">
        <w:tc>
          <w:tcPr>
            <w:tcW w:w="4426" w:type="dxa"/>
            <w:hideMark/>
          </w:tcPr>
          <w:p w:rsidR="007D7461" w:rsidRPr="00672013" w:rsidRDefault="007D7461">
            <w:pPr>
              <w:spacing w:line="240" w:lineRule="auto"/>
              <w:rPr>
                <w:rFonts w:ascii="Arial" w:eastAsia="Times New Roman" w:hAnsi="Arial" w:cs="Arial"/>
                <w:sz w:val="22"/>
                <w:szCs w:val="22"/>
                <w:lang w:eastAsia="ru-RU"/>
              </w:rPr>
            </w:pPr>
            <w:r w:rsidRPr="00672013">
              <w:rPr>
                <w:rFonts w:ascii="Arial" w:eastAsia="Times New Roman" w:hAnsi="Arial" w:cs="Arial"/>
                <w:b/>
                <w:bCs/>
                <w:i/>
                <w:iCs/>
                <w:sz w:val="22"/>
                <w:szCs w:val="22"/>
                <w:lang w:eastAsia="ru-RU"/>
              </w:rPr>
              <w:t>Індикатор виконання</w:t>
            </w:r>
          </w:p>
        </w:tc>
        <w:tc>
          <w:tcPr>
            <w:tcW w:w="4929" w:type="dxa"/>
            <w:hideMark/>
          </w:tcPr>
          <w:p w:rsidR="007D7461" w:rsidRPr="00672013" w:rsidRDefault="007D7461" w:rsidP="003200DE">
            <w:pPr>
              <w:spacing w:before="120" w:line="240" w:lineRule="auto"/>
              <w:ind w:left="111"/>
              <w:rPr>
                <w:rFonts w:ascii="Arial" w:eastAsia="Times New Roman" w:hAnsi="Arial" w:cs="Arial"/>
                <w:i/>
                <w:sz w:val="22"/>
                <w:szCs w:val="22"/>
                <w:lang w:eastAsia="ru-RU"/>
              </w:rPr>
            </w:pPr>
            <w:r w:rsidRPr="00672013">
              <w:rPr>
                <w:rFonts w:ascii="Arial" w:eastAsia="Times New Roman" w:hAnsi="Arial" w:cs="Arial"/>
                <w:b/>
                <w:bCs/>
                <w:i/>
                <w:sz w:val="22"/>
                <w:szCs w:val="22"/>
                <w:lang w:eastAsia="ru-RU"/>
              </w:rPr>
              <w:t xml:space="preserve">Розроблено та </w:t>
            </w:r>
            <w:r w:rsidR="003200DE" w:rsidRPr="00672013">
              <w:rPr>
                <w:rFonts w:ascii="Arial" w:eastAsia="Times New Roman" w:hAnsi="Arial" w:cs="Arial"/>
                <w:b/>
                <w:bCs/>
                <w:i/>
                <w:sz w:val="22"/>
                <w:szCs w:val="22"/>
                <w:lang w:eastAsia="ru-RU"/>
              </w:rPr>
              <w:t>впроваджено</w:t>
            </w:r>
            <w:r w:rsidRPr="00672013">
              <w:rPr>
                <w:rFonts w:ascii="Arial" w:eastAsia="Times New Roman" w:hAnsi="Arial" w:cs="Arial"/>
                <w:b/>
                <w:bCs/>
                <w:i/>
                <w:sz w:val="22"/>
                <w:szCs w:val="22"/>
                <w:lang w:eastAsia="ru-RU"/>
              </w:rPr>
              <w:t xml:space="preserve"> (прийняті необхідні НПА, забезпечено організаційні та фінансові можливості) програму розвитку ринку товарів і послуг у сфері </w:t>
            </w:r>
            <w:proofErr w:type="spellStart"/>
            <w:r w:rsidRPr="00672013">
              <w:rPr>
                <w:rFonts w:ascii="Arial" w:eastAsia="Times New Roman" w:hAnsi="Arial" w:cs="Arial"/>
                <w:b/>
                <w:bCs/>
                <w:i/>
                <w:sz w:val="22"/>
                <w:szCs w:val="22"/>
                <w:lang w:eastAsia="ru-RU"/>
              </w:rPr>
              <w:t>кібербезпеки</w:t>
            </w:r>
            <w:proofErr w:type="spellEnd"/>
            <w:r w:rsidR="003200DE" w:rsidRPr="00672013">
              <w:rPr>
                <w:rFonts w:ascii="Arial" w:eastAsia="Times New Roman" w:hAnsi="Arial" w:cs="Arial"/>
                <w:b/>
                <w:bCs/>
                <w:i/>
                <w:sz w:val="22"/>
                <w:szCs w:val="22"/>
                <w:lang w:eastAsia="ru-RU"/>
              </w:rPr>
              <w:t>.</w:t>
            </w:r>
          </w:p>
        </w:tc>
      </w:tr>
    </w:tbl>
    <w:p w:rsidR="007D7461" w:rsidRPr="00672013" w:rsidRDefault="007D7461" w:rsidP="007D7461">
      <w:pPr>
        <w:shd w:val="clear" w:color="auto" w:fill="FFFFFF"/>
        <w:spacing w:line="240" w:lineRule="auto"/>
        <w:ind w:firstLine="709"/>
        <w:jc w:val="both"/>
        <w:rPr>
          <w:rFonts w:ascii="Arial" w:eastAsia="Times New Roman" w:hAnsi="Arial" w:cs="Arial"/>
          <w:sz w:val="22"/>
          <w:szCs w:val="22"/>
          <w:lang w:eastAsia="ru-RU"/>
        </w:rPr>
      </w:pPr>
    </w:p>
    <w:p w:rsidR="007D7461" w:rsidRPr="00672013" w:rsidRDefault="007D7461" w:rsidP="007D7461">
      <w:pPr>
        <w:shd w:val="clear" w:color="auto" w:fill="FFFFFF"/>
        <w:spacing w:line="240" w:lineRule="auto"/>
        <w:ind w:firstLine="709"/>
        <w:jc w:val="both"/>
        <w:rPr>
          <w:rFonts w:ascii="Arial" w:eastAsia="Times New Roman" w:hAnsi="Arial" w:cs="Arial"/>
          <w:sz w:val="22"/>
          <w:szCs w:val="22"/>
          <w:lang w:eastAsia="ru-RU"/>
        </w:rPr>
      </w:pPr>
      <w:r w:rsidRPr="00672013">
        <w:rPr>
          <w:rFonts w:ascii="Arial" w:eastAsia="Times New Roman" w:hAnsi="Arial" w:cs="Arial"/>
          <w:sz w:val="22"/>
          <w:szCs w:val="22"/>
          <w:lang w:eastAsia="ru-RU"/>
        </w:rPr>
        <w:t xml:space="preserve">81. Продовжити практику щорічного проведення місяця </w:t>
      </w:r>
      <w:proofErr w:type="spellStart"/>
      <w:r w:rsidRPr="00672013">
        <w:rPr>
          <w:rFonts w:ascii="Arial" w:eastAsia="Times New Roman" w:hAnsi="Arial" w:cs="Arial"/>
          <w:sz w:val="22"/>
          <w:szCs w:val="22"/>
          <w:lang w:eastAsia="ru-RU"/>
        </w:rPr>
        <w:t>кібербезпеки</w:t>
      </w:r>
      <w:proofErr w:type="spellEnd"/>
      <w:r w:rsidRPr="00672013">
        <w:rPr>
          <w:rFonts w:ascii="Arial" w:eastAsia="Times New Roman" w:hAnsi="Arial" w:cs="Arial"/>
          <w:sz w:val="22"/>
          <w:szCs w:val="22"/>
          <w:lang w:eastAsia="ru-RU"/>
        </w:rPr>
        <w:t xml:space="preserve"> в Україні із залученням широкого кола профільних фахівців та експертів державних органів, закладів освіти та наукових установ, а також громадських об'єднань та приватного сектору.</w:t>
      </w:r>
    </w:p>
    <w:tbl>
      <w:tblPr>
        <w:tblW w:w="5000" w:type="pct"/>
        <w:tblCellMar>
          <w:left w:w="0" w:type="dxa"/>
          <w:right w:w="0" w:type="dxa"/>
        </w:tblCellMar>
        <w:tblLook w:val="04A0" w:firstRow="1" w:lastRow="0" w:firstColumn="1" w:lastColumn="0" w:noHBand="0" w:noVBand="1"/>
      </w:tblPr>
      <w:tblGrid>
        <w:gridCol w:w="4426"/>
        <w:gridCol w:w="4929"/>
      </w:tblGrid>
      <w:tr w:rsidR="007D7461" w:rsidRPr="00672013" w:rsidTr="007D7461">
        <w:tc>
          <w:tcPr>
            <w:tcW w:w="4426" w:type="dxa"/>
            <w:hideMark/>
          </w:tcPr>
          <w:p w:rsidR="007D7461" w:rsidRPr="00672013" w:rsidRDefault="007D7461">
            <w:pPr>
              <w:rPr>
                <w:rFonts w:ascii="Arial" w:eastAsia="Times New Roman" w:hAnsi="Arial" w:cs="Arial"/>
                <w:sz w:val="22"/>
                <w:szCs w:val="22"/>
                <w:lang w:eastAsia="ru-RU"/>
              </w:rPr>
            </w:pPr>
          </w:p>
        </w:tc>
        <w:tc>
          <w:tcPr>
            <w:tcW w:w="4929" w:type="dxa"/>
            <w:hideMark/>
          </w:tcPr>
          <w:p w:rsidR="007D7461" w:rsidRPr="00672013" w:rsidRDefault="007D7461">
            <w:pPr>
              <w:spacing w:before="120" w:line="240" w:lineRule="auto"/>
              <w:ind w:left="111"/>
              <w:rPr>
                <w:rFonts w:ascii="Arial" w:eastAsia="Times New Roman" w:hAnsi="Arial" w:cs="Arial"/>
                <w:sz w:val="22"/>
                <w:szCs w:val="22"/>
                <w:lang w:eastAsia="ru-RU"/>
              </w:rPr>
            </w:pPr>
            <w:r w:rsidRPr="00672013">
              <w:rPr>
                <w:rFonts w:ascii="Arial" w:eastAsia="Times New Roman" w:hAnsi="Arial" w:cs="Arial"/>
                <w:sz w:val="22"/>
                <w:szCs w:val="22"/>
                <w:lang w:eastAsia="ru-RU"/>
              </w:rPr>
              <w:t xml:space="preserve">Кабінет Міністрів України, Національний координаційний центр </w:t>
            </w:r>
            <w:proofErr w:type="spellStart"/>
            <w:r w:rsidRPr="00672013">
              <w:rPr>
                <w:rFonts w:ascii="Arial" w:eastAsia="Times New Roman" w:hAnsi="Arial" w:cs="Arial"/>
                <w:sz w:val="22"/>
                <w:szCs w:val="22"/>
                <w:lang w:eastAsia="ru-RU"/>
              </w:rPr>
              <w:t>кібербезпеки</w:t>
            </w:r>
            <w:proofErr w:type="spellEnd"/>
            <w:r w:rsidRPr="00672013">
              <w:rPr>
                <w:rFonts w:ascii="Arial" w:eastAsia="Times New Roman" w:hAnsi="Arial" w:cs="Arial"/>
                <w:sz w:val="22"/>
                <w:szCs w:val="22"/>
                <w:lang w:eastAsia="ru-RU"/>
              </w:rPr>
              <w:t xml:space="preserve">, суб'єкти, які безпосередньо здійснюють у межах своєї компетенції заходи із забезпечення </w:t>
            </w:r>
            <w:proofErr w:type="spellStart"/>
            <w:r w:rsidRPr="00672013">
              <w:rPr>
                <w:rFonts w:ascii="Arial" w:eastAsia="Times New Roman" w:hAnsi="Arial" w:cs="Arial"/>
                <w:sz w:val="22"/>
                <w:szCs w:val="22"/>
                <w:lang w:eastAsia="ru-RU"/>
              </w:rPr>
              <w:t>кібербезпеки</w:t>
            </w:r>
            <w:proofErr w:type="spellEnd"/>
            <w:r w:rsidRPr="00672013">
              <w:rPr>
                <w:rFonts w:ascii="Arial" w:eastAsia="Times New Roman" w:hAnsi="Arial" w:cs="Arial"/>
                <w:sz w:val="22"/>
                <w:szCs w:val="22"/>
                <w:lang w:eastAsia="ru-RU"/>
              </w:rPr>
              <w:t xml:space="preserve"> </w:t>
            </w:r>
          </w:p>
        </w:tc>
      </w:tr>
      <w:tr w:rsidR="007D7461" w:rsidRPr="00672013" w:rsidTr="007D7461">
        <w:tc>
          <w:tcPr>
            <w:tcW w:w="4426" w:type="dxa"/>
            <w:hideMark/>
          </w:tcPr>
          <w:p w:rsidR="007D7461" w:rsidRPr="00672013" w:rsidRDefault="007D7461">
            <w:pPr>
              <w:rPr>
                <w:rFonts w:ascii="Arial" w:eastAsia="Times New Roman" w:hAnsi="Arial" w:cs="Arial"/>
                <w:sz w:val="22"/>
                <w:szCs w:val="22"/>
                <w:lang w:eastAsia="ru-RU"/>
              </w:rPr>
            </w:pPr>
          </w:p>
        </w:tc>
        <w:tc>
          <w:tcPr>
            <w:tcW w:w="4929" w:type="dxa"/>
            <w:hideMark/>
          </w:tcPr>
          <w:p w:rsidR="007D7461" w:rsidRPr="00672013" w:rsidRDefault="007D7461">
            <w:pPr>
              <w:spacing w:before="120" w:line="240" w:lineRule="auto"/>
              <w:ind w:left="111"/>
              <w:rPr>
                <w:rFonts w:ascii="Arial" w:eastAsia="Times New Roman" w:hAnsi="Arial" w:cs="Arial"/>
                <w:i/>
                <w:sz w:val="22"/>
                <w:szCs w:val="22"/>
                <w:lang w:eastAsia="ru-RU"/>
              </w:rPr>
            </w:pPr>
            <w:r w:rsidRPr="00672013">
              <w:rPr>
                <w:rFonts w:ascii="Arial" w:eastAsia="Times New Roman" w:hAnsi="Arial" w:cs="Arial"/>
                <w:i/>
                <w:sz w:val="22"/>
                <w:szCs w:val="22"/>
                <w:lang w:eastAsia="ru-RU"/>
              </w:rPr>
              <w:t>Щороку у жовтні</w:t>
            </w:r>
          </w:p>
        </w:tc>
      </w:tr>
      <w:tr w:rsidR="007D7461" w:rsidRPr="00672013" w:rsidTr="007D7461">
        <w:tc>
          <w:tcPr>
            <w:tcW w:w="4426" w:type="dxa"/>
            <w:hideMark/>
          </w:tcPr>
          <w:p w:rsidR="007D7461" w:rsidRPr="00672013" w:rsidRDefault="007D7461">
            <w:pPr>
              <w:spacing w:line="240" w:lineRule="auto"/>
              <w:rPr>
                <w:rFonts w:ascii="Arial" w:eastAsia="Times New Roman" w:hAnsi="Arial" w:cs="Arial"/>
                <w:sz w:val="22"/>
                <w:szCs w:val="22"/>
                <w:lang w:eastAsia="ru-RU"/>
              </w:rPr>
            </w:pPr>
            <w:r w:rsidRPr="00672013">
              <w:rPr>
                <w:rFonts w:ascii="Arial" w:eastAsia="Times New Roman" w:hAnsi="Arial" w:cs="Arial"/>
                <w:b/>
                <w:bCs/>
                <w:i/>
                <w:iCs/>
                <w:sz w:val="22"/>
                <w:szCs w:val="22"/>
                <w:lang w:eastAsia="ru-RU"/>
              </w:rPr>
              <w:t>Індикатор виконання</w:t>
            </w:r>
          </w:p>
        </w:tc>
        <w:tc>
          <w:tcPr>
            <w:tcW w:w="4929" w:type="dxa"/>
            <w:hideMark/>
          </w:tcPr>
          <w:p w:rsidR="007D7461" w:rsidRPr="00672013" w:rsidRDefault="007D7461">
            <w:pPr>
              <w:spacing w:before="120" w:line="240" w:lineRule="auto"/>
              <w:ind w:left="111"/>
              <w:rPr>
                <w:rFonts w:ascii="Arial" w:eastAsia="Times New Roman" w:hAnsi="Arial" w:cs="Arial"/>
                <w:b/>
                <w:bCs/>
                <w:i/>
                <w:sz w:val="22"/>
                <w:szCs w:val="22"/>
                <w:lang w:eastAsia="ru-RU"/>
              </w:rPr>
            </w:pPr>
            <w:r w:rsidRPr="00672013">
              <w:rPr>
                <w:rFonts w:ascii="Arial" w:eastAsia="Times New Roman" w:hAnsi="Arial" w:cs="Arial"/>
                <w:b/>
                <w:bCs/>
                <w:i/>
                <w:sz w:val="22"/>
                <w:szCs w:val="22"/>
                <w:lang w:eastAsia="ru-RU"/>
              </w:rPr>
              <w:t>Щор</w:t>
            </w:r>
            <w:r w:rsidR="003200DE" w:rsidRPr="00672013">
              <w:rPr>
                <w:rFonts w:ascii="Arial" w:eastAsia="Times New Roman" w:hAnsi="Arial" w:cs="Arial"/>
                <w:b/>
                <w:bCs/>
                <w:i/>
                <w:sz w:val="22"/>
                <w:szCs w:val="22"/>
                <w:lang w:eastAsia="ru-RU"/>
              </w:rPr>
              <w:t>ічно</w:t>
            </w:r>
            <w:r w:rsidRPr="00672013">
              <w:rPr>
                <w:rFonts w:ascii="Arial" w:eastAsia="Times New Roman" w:hAnsi="Arial" w:cs="Arial"/>
                <w:b/>
                <w:bCs/>
                <w:i/>
                <w:sz w:val="22"/>
                <w:szCs w:val="22"/>
                <w:lang w:eastAsia="ru-RU"/>
              </w:rPr>
              <w:t xml:space="preserve"> проводяться заходи</w:t>
            </w:r>
            <w:r w:rsidR="003200DE" w:rsidRPr="00672013">
              <w:rPr>
                <w:rFonts w:ascii="Arial" w:eastAsia="Times New Roman" w:hAnsi="Arial" w:cs="Arial"/>
                <w:b/>
                <w:bCs/>
                <w:i/>
                <w:sz w:val="22"/>
                <w:szCs w:val="22"/>
                <w:lang w:eastAsia="ru-RU"/>
              </w:rPr>
              <w:t>,</w:t>
            </w:r>
            <w:r w:rsidRPr="00672013">
              <w:rPr>
                <w:rFonts w:ascii="Arial" w:eastAsia="Times New Roman" w:hAnsi="Arial" w:cs="Arial"/>
                <w:b/>
                <w:bCs/>
                <w:i/>
                <w:sz w:val="22"/>
                <w:szCs w:val="22"/>
                <w:lang w:eastAsia="ru-RU"/>
              </w:rPr>
              <w:t xml:space="preserve"> присвячені місяцю </w:t>
            </w:r>
            <w:proofErr w:type="spellStart"/>
            <w:r w:rsidRPr="00672013">
              <w:rPr>
                <w:rFonts w:ascii="Arial" w:eastAsia="Times New Roman" w:hAnsi="Arial" w:cs="Arial"/>
                <w:b/>
                <w:bCs/>
                <w:i/>
                <w:sz w:val="22"/>
                <w:szCs w:val="22"/>
                <w:lang w:eastAsia="ru-RU"/>
              </w:rPr>
              <w:t>кібербезпеки</w:t>
            </w:r>
            <w:proofErr w:type="spellEnd"/>
            <w:r w:rsidRPr="00672013">
              <w:rPr>
                <w:rFonts w:ascii="Arial" w:eastAsia="Times New Roman" w:hAnsi="Arial" w:cs="Arial"/>
                <w:b/>
                <w:bCs/>
                <w:i/>
                <w:sz w:val="22"/>
                <w:szCs w:val="22"/>
                <w:lang w:eastAsia="ru-RU"/>
              </w:rPr>
              <w:t xml:space="preserve"> в Україні. </w:t>
            </w:r>
          </w:p>
          <w:p w:rsidR="007D7461" w:rsidRPr="00672013" w:rsidRDefault="007D7461" w:rsidP="003200DE">
            <w:pPr>
              <w:spacing w:before="120" w:line="240" w:lineRule="auto"/>
              <w:ind w:left="111"/>
              <w:rPr>
                <w:rFonts w:ascii="Arial" w:eastAsia="Times New Roman" w:hAnsi="Arial" w:cs="Arial"/>
                <w:b/>
                <w:bCs/>
                <w:i/>
                <w:sz w:val="22"/>
                <w:szCs w:val="22"/>
                <w:lang w:eastAsia="ru-RU"/>
              </w:rPr>
            </w:pPr>
            <w:r w:rsidRPr="00672013">
              <w:rPr>
                <w:rFonts w:ascii="Arial" w:eastAsia="Times New Roman" w:hAnsi="Arial" w:cs="Arial"/>
                <w:b/>
                <w:bCs/>
                <w:i/>
                <w:sz w:val="22"/>
                <w:szCs w:val="22"/>
                <w:lang w:eastAsia="ru-RU"/>
              </w:rPr>
              <w:t>Щор</w:t>
            </w:r>
            <w:r w:rsidR="003200DE" w:rsidRPr="00672013">
              <w:rPr>
                <w:rFonts w:ascii="Arial" w:eastAsia="Times New Roman" w:hAnsi="Arial" w:cs="Arial"/>
                <w:b/>
                <w:bCs/>
                <w:i/>
                <w:sz w:val="22"/>
                <w:szCs w:val="22"/>
                <w:lang w:eastAsia="ru-RU"/>
              </w:rPr>
              <w:t>ічно</w:t>
            </w:r>
            <w:r w:rsidRPr="00672013">
              <w:rPr>
                <w:rFonts w:ascii="Arial" w:eastAsia="Times New Roman" w:hAnsi="Arial" w:cs="Arial"/>
                <w:b/>
                <w:bCs/>
                <w:i/>
                <w:sz w:val="22"/>
                <w:szCs w:val="22"/>
                <w:lang w:eastAsia="ru-RU"/>
              </w:rPr>
              <w:t xml:space="preserve"> </w:t>
            </w:r>
            <w:r w:rsidR="003200DE" w:rsidRPr="00672013">
              <w:rPr>
                <w:rFonts w:ascii="Arial" w:eastAsia="Times New Roman" w:hAnsi="Arial" w:cs="Arial"/>
                <w:b/>
                <w:bCs/>
                <w:i/>
                <w:sz w:val="22"/>
                <w:szCs w:val="22"/>
                <w:lang w:eastAsia="ru-RU"/>
              </w:rPr>
              <w:t xml:space="preserve">за результатами проведення місяця </w:t>
            </w:r>
            <w:proofErr w:type="spellStart"/>
            <w:r w:rsidR="003200DE" w:rsidRPr="00672013">
              <w:rPr>
                <w:rFonts w:ascii="Arial" w:eastAsia="Times New Roman" w:hAnsi="Arial" w:cs="Arial"/>
                <w:b/>
                <w:bCs/>
                <w:i/>
                <w:sz w:val="22"/>
                <w:szCs w:val="22"/>
                <w:lang w:eastAsia="ru-RU"/>
              </w:rPr>
              <w:t>кібербезпеки</w:t>
            </w:r>
            <w:proofErr w:type="spellEnd"/>
            <w:r w:rsidR="003200DE" w:rsidRPr="00672013">
              <w:rPr>
                <w:rFonts w:ascii="Arial" w:eastAsia="Times New Roman" w:hAnsi="Arial" w:cs="Arial"/>
                <w:b/>
                <w:bCs/>
                <w:i/>
                <w:sz w:val="22"/>
                <w:szCs w:val="22"/>
                <w:lang w:eastAsia="ru-RU"/>
              </w:rPr>
              <w:t xml:space="preserve"> </w:t>
            </w:r>
            <w:r w:rsidRPr="00672013">
              <w:rPr>
                <w:rFonts w:ascii="Arial" w:eastAsia="Times New Roman" w:hAnsi="Arial" w:cs="Arial"/>
                <w:b/>
                <w:bCs/>
                <w:i/>
                <w:sz w:val="22"/>
                <w:szCs w:val="22"/>
                <w:lang w:eastAsia="ru-RU"/>
              </w:rPr>
              <w:t>готується інформаційна довідка, яка відображає: коло залучених профільних фахівців та експертів державних органів, закладів освіти та наукових установ, а також громадських об'єднань та приватного сектору</w:t>
            </w:r>
            <w:r w:rsidR="003200DE" w:rsidRPr="00672013">
              <w:rPr>
                <w:rFonts w:ascii="Arial" w:eastAsia="Times New Roman" w:hAnsi="Arial" w:cs="Arial"/>
                <w:b/>
                <w:bCs/>
                <w:i/>
                <w:sz w:val="22"/>
                <w:szCs w:val="22"/>
                <w:lang w:eastAsia="ru-RU"/>
              </w:rPr>
              <w:t>.</w:t>
            </w:r>
          </w:p>
        </w:tc>
      </w:tr>
    </w:tbl>
    <w:p w:rsidR="007D7461" w:rsidRPr="00672013" w:rsidRDefault="007D7461" w:rsidP="007D7461">
      <w:pPr>
        <w:shd w:val="clear" w:color="auto" w:fill="FFFFFF"/>
        <w:spacing w:line="240" w:lineRule="auto"/>
        <w:ind w:firstLine="709"/>
        <w:jc w:val="both"/>
        <w:rPr>
          <w:rFonts w:ascii="Arial" w:eastAsia="Times New Roman" w:hAnsi="Arial" w:cs="Arial"/>
          <w:sz w:val="22"/>
          <w:szCs w:val="22"/>
          <w:lang w:eastAsia="ru-RU"/>
        </w:rPr>
      </w:pPr>
    </w:p>
    <w:p w:rsidR="007D7461" w:rsidRPr="00672013" w:rsidRDefault="007D7461" w:rsidP="007D7461">
      <w:pPr>
        <w:shd w:val="clear" w:color="auto" w:fill="FFFFFF"/>
        <w:spacing w:line="240" w:lineRule="auto"/>
        <w:ind w:firstLine="709"/>
        <w:jc w:val="both"/>
        <w:rPr>
          <w:rFonts w:ascii="Arial" w:eastAsia="Times New Roman" w:hAnsi="Arial" w:cs="Arial"/>
          <w:sz w:val="22"/>
          <w:szCs w:val="22"/>
          <w:lang w:eastAsia="ru-RU"/>
        </w:rPr>
      </w:pPr>
      <w:r w:rsidRPr="00672013">
        <w:rPr>
          <w:rFonts w:ascii="Arial" w:eastAsia="Times New Roman" w:hAnsi="Arial" w:cs="Arial"/>
          <w:sz w:val="22"/>
          <w:szCs w:val="22"/>
          <w:lang w:eastAsia="ru-RU"/>
        </w:rPr>
        <w:t xml:space="preserve">82. Запровадити систему страхування від </w:t>
      </w:r>
      <w:proofErr w:type="spellStart"/>
      <w:r w:rsidRPr="00672013">
        <w:rPr>
          <w:rFonts w:ascii="Arial" w:eastAsia="Times New Roman" w:hAnsi="Arial" w:cs="Arial"/>
          <w:sz w:val="22"/>
          <w:szCs w:val="22"/>
          <w:lang w:eastAsia="ru-RU"/>
        </w:rPr>
        <w:t>кіберризиків</w:t>
      </w:r>
      <w:proofErr w:type="spellEnd"/>
      <w:r w:rsidRPr="00672013">
        <w:rPr>
          <w:rFonts w:ascii="Arial" w:eastAsia="Times New Roman" w:hAnsi="Arial" w:cs="Arial"/>
          <w:sz w:val="22"/>
          <w:szCs w:val="22"/>
          <w:lang w:eastAsia="ru-RU"/>
        </w:rPr>
        <w:t xml:space="preserve">, зокрема механізм оцінки втрат суб'єктів господарювання внаслідок кібератак для можливості їх відшкодування. </w:t>
      </w:r>
    </w:p>
    <w:tbl>
      <w:tblPr>
        <w:tblW w:w="5000" w:type="pct"/>
        <w:tblCellMar>
          <w:left w:w="0" w:type="dxa"/>
          <w:right w:w="0" w:type="dxa"/>
        </w:tblCellMar>
        <w:tblLook w:val="04A0" w:firstRow="1" w:lastRow="0" w:firstColumn="1" w:lastColumn="0" w:noHBand="0" w:noVBand="1"/>
      </w:tblPr>
      <w:tblGrid>
        <w:gridCol w:w="4426"/>
        <w:gridCol w:w="4929"/>
      </w:tblGrid>
      <w:tr w:rsidR="007D7461" w:rsidRPr="00672013" w:rsidTr="007D7461">
        <w:tc>
          <w:tcPr>
            <w:tcW w:w="4426" w:type="dxa"/>
            <w:hideMark/>
          </w:tcPr>
          <w:p w:rsidR="007D7461" w:rsidRPr="00672013" w:rsidRDefault="007D7461">
            <w:pPr>
              <w:rPr>
                <w:rFonts w:ascii="Arial" w:eastAsia="Times New Roman" w:hAnsi="Arial" w:cs="Arial"/>
                <w:sz w:val="22"/>
                <w:szCs w:val="22"/>
                <w:lang w:eastAsia="ru-RU"/>
              </w:rPr>
            </w:pPr>
          </w:p>
        </w:tc>
        <w:tc>
          <w:tcPr>
            <w:tcW w:w="4929" w:type="dxa"/>
            <w:hideMark/>
          </w:tcPr>
          <w:p w:rsidR="007D7461" w:rsidRPr="00672013" w:rsidRDefault="007D7461">
            <w:pPr>
              <w:spacing w:before="120" w:line="240" w:lineRule="auto"/>
              <w:ind w:left="111"/>
              <w:rPr>
                <w:rFonts w:ascii="Arial" w:eastAsia="Times New Roman" w:hAnsi="Arial" w:cs="Arial"/>
                <w:sz w:val="22"/>
                <w:szCs w:val="22"/>
                <w:lang w:eastAsia="ru-RU"/>
              </w:rPr>
            </w:pPr>
            <w:r w:rsidRPr="00672013">
              <w:rPr>
                <w:rFonts w:ascii="Arial" w:eastAsia="Times New Roman" w:hAnsi="Arial" w:cs="Arial"/>
                <w:sz w:val="22"/>
                <w:szCs w:val="22"/>
                <w:lang w:eastAsia="ru-RU"/>
              </w:rPr>
              <w:t>Кабінет Міністрів України</w:t>
            </w:r>
          </w:p>
        </w:tc>
      </w:tr>
      <w:tr w:rsidR="007D7461" w:rsidRPr="00672013" w:rsidTr="007D7461">
        <w:tc>
          <w:tcPr>
            <w:tcW w:w="4426" w:type="dxa"/>
            <w:hideMark/>
          </w:tcPr>
          <w:p w:rsidR="007D7461" w:rsidRPr="00672013" w:rsidRDefault="007D7461">
            <w:pPr>
              <w:rPr>
                <w:rFonts w:ascii="Arial" w:eastAsia="Times New Roman" w:hAnsi="Arial" w:cs="Arial"/>
                <w:sz w:val="22"/>
                <w:szCs w:val="22"/>
                <w:lang w:eastAsia="ru-RU"/>
              </w:rPr>
            </w:pPr>
          </w:p>
        </w:tc>
        <w:tc>
          <w:tcPr>
            <w:tcW w:w="4929" w:type="dxa"/>
            <w:hideMark/>
          </w:tcPr>
          <w:p w:rsidR="007D7461" w:rsidRPr="00672013" w:rsidRDefault="007D7461">
            <w:pPr>
              <w:spacing w:before="120" w:line="240" w:lineRule="auto"/>
              <w:ind w:left="111"/>
              <w:rPr>
                <w:rFonts w:ascii="Arial" w:eastAsia="Times New Roman" w:hAnsi="Arial" w:cs="Arial"/>
                <w:i/>
                <w:sz w:val="22"/>
                <w:szCs w:val="22"/>
                <w:lang w:eastAsia="ru-RU"/>
              </w:rPr>
            </w:pPr>
            <w:r w:rsidRPr="00672013">
              <w:rPr>
                <w:rFonts w:ascii="Arial" w:eastAsia="Times New Roman" w:hAnsi="Arial" w:cs="Arial"/>
                <w:i/>
                <w:sz w:val="22"/>
                <w:szCs w:val="22"/>
                <w:lang w:eastAsia="ru-RU"/>
              </w:rPr>
              <w:t>Друге півріччя 2025 року</w:t>
            </w:r>
          </w:p>
        </w:tc>
      </w:tr>
      <w:tr w:rsidR="007D7461" w:rsidRPr="00672013" w:rsidTr="007D7461">
        <w:tc>
          <w:tcPr>
            <w:tcW w:w="4426" w:type="dxa"/>
            <w:hideMark/>
          </w:tcPr>
          <w:p w:rsidR="007D7461" w:rsidRPr="00672013" w:rsidRDefault="007D7461">
            <w:pPr>
              <w:spacing w:line="240" w:lineRule="auto"/>
              <w:rPr>
                <w:rFonts w:ascii="Arial" w:eastAsia="Times New Roman" w:hAnsi="Arial" w:cs="Arial"/>
                <w:sz w:val="22"/>
                <w:szCs w:val="22"/>
                <w:lang w:eastAsia="ru-RU"/>
              </w:rPr>
            </w:pPr>
            <w:r w:rsidRPr="00672013">
              <w:rPr>
                <w:rFonts w:ascii="Arial" w:eastAsia="Times New Roman" w:hAnsi="Arial" w:cs="Arial"/>
                <w:b/>
                <w:bCs/>
                <w:i/>
                <w:iCs/>
                <w:sz w:val="22"/>
                <w:szCs w:val="22"/>
                <w:lang w:eastAsia="ru-RU"/>
              </w:rPr>
              <w:t>Індикатор виконання</w:t>
            </w:r>
          </w:p>
        </w:tc>
        <w:tc>
          <w:tcPr>
            <w:tcW w:w="4929" w:type="dxa"/>
            <w:hideMark/>
          </w:tcPr>
          <w:p w:rsidR="007D7461" w:rsidRPr="00672013" w:rsidRDefault="007D7461">
            <w:pPr>
              <w:spacing w:before="120" w:line="240" w:lineRule="auto"/>
              <w:ind w:left="111"/>
              <w:rPr>
                <w:rFonts w:ascii="Arial" w:eastAsia="Times New Roman" w:hAnsi="Arial" w:cs="Arial"/>
                <w:b/>
                <w:bCs/>
                <w:i/>
                <w:sz w:val="22"/>
                <w:szCs w:val="22"/>
                <w:lang w:eastAsia="ru-RU"/>
              </w:rPr>
            </w:pPr>
            <w:r w:rsidRPr="00672013">
              <w:rPr>
                <w:rFonts w:ascii="Arial" w:eastAsia="Times New Roman" w:hAnsi="Arial" w:cs="Arial"/>
                <w:b/>
                <w:bCs/>
                <w:i/>
                <w:sz w:val="22"/>
                <w:szCs w:val="22"/>
                <w:lang w:eastAsia="ru-RU"/>
              </w:rPr>
              <w:t xml:space="preserve">Розроблено та прийнято НПА, що дозволяє реалізувати в Україні систему страхування від </w:t>
            </w:r>
            <w:proofErr w:type="spellStart"/>
            <w:r w:rsidRPr="00672013">
              <w:rPr>
                <w:rFonts w:ascii="Arial" w:eastAsia="Times New Roman" w:hAnsi="Arial" w:cs="Arial"/>
                <w:b/>
                <w:bCs/>
                <w:i/>
                <w:sz w:val="22"/>
                <w:szCs w:val="22"/>
                <w:lang w:eastAsia="ru-RU"/>
              </w:rPr>
              <w:t>кіберризиків</w:t>
            </w:r>
            <w:proofErr w:type="spellEnd"/>
            <w:r w:rsidRPr="00672013">
              <w:rPr>
                <w:rFonts w:ascii="Arial" w:eastAsia="Times New Roman" w:hAnsi="Arial" w:cs="Arial"/>
                <w:b/>
                <w:bCs/>
                <w:i/>
                <w:sz w:val="22"/>
                <w:szCs w:val="22"/>
                <w:lang w:eastAsia="ru-RU"/>
              </w:rPr>
              <w:t>, зокрема механізм оцінки втрат суб'єктів господарювання внаслідок кібератак для можливості їх відшкодування</w:t>
            </w:r>
            <w:r w:rsidR="00FE0889" w:rsidRPr="00672013">
              <w:rPr>
                <w:rFonts w:ascii="Arial" w:eastAsia="Times New Roman" w:hAnsi="Arial" w:cs="Arial"/>
                <w:b/>
                <w:bCs/>
                <w:i/>
                <w:sz w:val="22"/>
                <w:szCs w:val="22"/>
                <w:lang w:eastAsia="ru-RU"/>
              </w:rPr>
              <w:t>.</w:t>
            </w:r>
          </w:p>
          <w:p w:rsidR="007D7461" w:rsidRPr="00672013" w:rsidRDefault="007D7461" w:rsidP="00326B87">
            <w:pPr>
              <w:spacing w:before="120" w:line="240" w:lineRule="auto"/>
              <w:ind w:left="111"/>
              <w:rPr>
                <w:rFonts w:ascii="Arial" w:eastAsia="Times New Roman" w:hAnsi="Arial" w:cs="Arial"/>
                <w:b/>
                <w:bCs/>
                <w:i/>
                <w:sz w:val="22"/>
                <w:szCs w:val="22"/>
                <w:lang w:eastAsia="ru-RU"/>
              </w:rPr>
            </w:pPr>
            <w:r w:rsidRPr="00672013">
              <w:rPr>
                <w:rFonts w:ascii="Arial" w:eastAsia="Times New Roman" w:hAnsi="Arial" w:cs="Arial"/>
                <w:b/>
                <w:bCs/>
                <w:i/>
                <w:sz w:val="22"/>
                <w:szCs w:val="22"/>
                <w:lang w:eastAsia="ru-RU"/>
              </w:rPr>
              <w:t>За</w:t>
            </w:r>
            <w:r w:rsidR="00326B87" w:rsidRPr="00672013">
              <w:rPr>
                <w:rFonts w:ascii="Arial" w:eastAsia="Times New Roman" w:hAnsi="Arial" w:cs="Arial"/>
                <w:b/>
                <w:bCs/>
                <w:i/>
                <w:sz w:val="22"/>
                <w:szCs w:val="22"/>
                <w:lang w:eastAsia="ru-RU"/>
              </w:rPr>
              <w:t>проваджено</w:t>
            </w:r>
            <w:r w:rsidRPr="00672013">
              <w:rPr>
                <w:rFonts w:ascii="Arial" w:eastAsia="Times New Roman" w:hAnsi="Arial" w:cs="Arial"/>
                <w:b/>
                <w:bCs/>
                <w:i/>
                <w:sz w:val="22"/>
                <w:szCs w:val="22"/>
                <w:lang w:eastAsia="ru-RU"/>
              </w:rPr>
              <w:t xml:space="preserve"> щонайменше один пілотний проект</w:t>
            </w:r>
            <w:r w:rsidR="00FE0889" w:rsidRPr="00672013">
              <w:rPr>
                <w:rFonts w:ascii="Arial" w:eastAsia="Times New Roman" w:hAnsi="Arial" w:cs="Arial"/>
                <w:b/>
                <w:bCs/>
                <w:i/>
                <w:sz w:val="22"/>
                <w:szCs w:val="22"/>
                <w:lang w:eastAsia="ru-RU"/>
              </w:rPr>
              <w:t>.</w:t>
            </w:r>
          </w:p>
        </w:tc>
      </w:tr>
    </w:tbl>
    <w:p w:rsidR="007D7461" w:rsidRPr="00672013" w:rsidRDefault="007D7461" w:rsidP="007D7461">
      <w:pPr>
        <w:shd w:val="clear" w:color="auto" w:fill="FFFFFF"/>
        <w:spacing w:line="240" w:lineRule="auto"/>
        <w:ind w:firstLine="709"/>
        <w:jc w:val="both"/>
        <w:rPr>
          <w:rFonts w:ascii="Arial" w:eastAsia="Times New Roman" w:hAnsi="Arial" w:cs="Arial"/>
          <w:sz w:val="22"/>
          <w:szCs w:val="22"/>
          <w:lang w:eastAsia="ru-RU"/>
        </w:rPr>
      </w:pPr>
    </w:p>
    <w:p w:rsidR="007D7461" w:rsidRPr="00672013" w:rsidRDefault="007D7461" w:rsidP="007D7461">
      <w:pPr>
        <w:shd w:val="clear" w:color="auto" w:fill="FFFFFF"/>
        <w:spacing w:line="240" w:lineRule="auto"/>
        <w:ind w:firstLine="709"/>
        <w:jc w:val="both"/>
        <w:rPr>
          <w:rFonts w:ascii="Arial" w:eastAsia="Times New Roman" w:hAnsi="Arial" w:cs="Arial"/>
          <w:sz w:val="22"/>
          <w:szCs w:val="22"/>
          <w:lang w:eastAsia="ru-RU"/>
        </w:rPr>
      </w:pPr>
      <w:r w:rsidRPr="00672013">
        <w:rPr>
          <w:rFonts w:ascii="Arial" w:eastAsia="Times New Roman" w:hAnsi="Arial" w:cs="Arial"/>
          <w:sz w:val="22"/>
          <w:szCs w:val="22"/>
          <w:lang w:eastAsia="ru-RU"/>
        </w:rPr>
        <w:t xml:space="preserve">83. Розробити фінансові та </w:t>
      </w:r>
      <w:proofErr w:type="spellStart"/>
      <w:r w:rsidRPr="00672013">
        <w:rPr>
          <w:rFonts w:ascii="Arial" w:eastAsia="Times New Roman" w:hAnsi="Arial" w:cs="Arial"/>
          <w:sz w:val="22"/>
          <w:szCs w:val="22"/>
          <w:lang w:eastAsia="ru-RU"/>
        </w:rPr>
        <w:t>нефінансові</w:t>
      </w:r>
      <w:proofErr w:type="spellEnd"/>
      <w:r w:rsidRPr="00672013">
        <w:rPr>
          <w:rFonts w:ascii="Arial" w:eastAsia="Times New Roman" w:hAnsi="Arial" w:cs="Arial"/>
          <w:sz w:val="22"/>
          <w:szCs w:val="22"/>
          <w:lang w:eastAsia="ru-RU"/>
        </w:rPr>
        <w:t xml:space="preserve"> механізми для сприяння впровадженню сучасних технологій </w:t>
      </w:r>
      <w:proofErr w:type="spellStart"/>
      <w:r w:rsidRPr="00672013">
        <w:rPr>
          <w:rFonts w:ascii="Arial" w:eastAsia="Times New Roman" w:hAnsi="Arial" w:cs="Arial"/>
          <w:sz w:val="22"/>
          <w:szCs w:val="22"/>
          <w:lang w:eastAsia="ru-RU"/>
        </w:rPr>
        <w:t>кібербезпеки</w:t>
      </w:r>
      <w:proofErr w:type="spellEnd"/>
      <w:r w:rsidRPr="00672013">
        <w:rPr>
          <w:rFonts w:ascii="Arial" w:eastAsia="Times New Roman" w:hAnsi="Arial" w:cs="Arial"/>
          <w:sz w:val="22"/>
          <w:szCs w:val="22"/>
          <w:lang w:eastAsia="ru-RU"/>
        </w:rPr>
        <w:t xml:space="preserve"> у державному і приватному секторі, включаючи страхування, лізинг, пільги тощо.</w:t>
      </w:r>
    </w:p>
    <w:tbl>
      <w:tblPr>
        <w:tblW w:w="5000" w:type="pct"/>
        <w:tblCellMar>
          <w:left w:w="0" w:type="dxa"/>
          <w:right w:w="0" w:type="dxa"/>
        </w:tblCellMar>
        <w:tblLook w:val="04A0" w:firstRow="1" w:lastRow="0" w:firstColumn="1" w:lastColumn="0" w:noHBand="0" w:noVBand="1"/>
      </w:tblPr>
      <w:tblGrid>
        <w:gridCol w:w="4426"/>
        <w:gridCol w:w="4929"/>
      </w:tblGrid>
      <w:tr w:rsidR="007D7461" w:rsidRPr="00672013" w:rsidTr="007D7461">
        <w:tc>
          <w:tcPr>
            <w:tcW w:w="4426" w:type="dxa"/>
            <w:hideMark/>
          </w:tcPr>
          <w:p w:rsidR="007D7461" w:rsidRPr="00672013" w:rsidRDefault="007D7461">
            <w:pPr>
              <w:rPr>
                <w:rFonts w:ascii="Arial" w:eastAsia="Times New Roman" w:hAnsi="Arial" w:cs="Arial"/>
                <w:sz w:val="22"/>
                <w:szCs w:val="22"/>
                <w:lang w:eastAsia="ru-RU"/>
              </w:rPr>
            </w:pPr>
          </w:p>
        </w:tc>
        <w:tc>
          <w:tcPr>
            <w:tcW w:w="4929" w:type="dxa"/>
            <w:hideMark/>
          </w:tcPr>
          <w:p w:rsidR="007D7461" w:rsidRPr="00672013" w:rsidRDefault="007D7461">
            <w:pPr>
              <w:spacing w:before="120" w:line="240" w:lineRule="auto"/>
              <w:ind w:left="111"/>
              <w:rPr>
                <w:rFonts w:ascii="Arial" w:eastAsia="Times New Roman" w:hAnsi="Arial" w:cs="Arial"/>
                <w:sz w:val="22"/>
                <w:szCs w:val="22"/>
                <w:lang w:eastAsia="ru-RU"/>
              </w:rPr>
            </w:pPr>
            <w:r w:rsidRPr="00672013">
              <w:rPr>
                <w:rFonts w:ascii="Arial" w:eastAsia="Times New Roman" w:hAnsi="Arial" w:cs="Arial"/>
                <w:sz w:val="22"/>
                <w:szCs w:val="22"/>
                <w:lang w:eastAsia="ru-RU"/>
              </w:rPr>
              <w:t xml:space="preserve">Кабінет Міністрів України, Національний координаційний </w:t>
            </w:r>
            <w:r w:rsidRPr="00672013">
              <w:rPr>
                <w:rFonts w:ascii="Arial" w:eastAsia="Times New Roman" w:hAnsi="Arial" w:cs="Arial"/>
                <w:sz w:val="22"/>
                <w:szCs w:val="22"/>
                <w:lang w:eastAsia="ru-RU"/>
              </w:rPr>
              <w:br/>
              <w:t xml:space="preserve">центр </w:t>
            </w:r>
            <w:proofErr w:type="spellStart"/>
            <w:r w:rsidRPr="00672013">
              <w:rPr>
                <w:rFonts w:ascii="Arial" w:eastAsia="Times New Roman" w:hAnsi="Arial" w:cs="Arial"/>
                <w:sz w:val="22"/>
                <w:szCs w:val="22"/>
                <w:lang w:eastAsia="ru-RU"/>
              </w:rPr>
              <w:t>кібербезпеки</w:t>
            </w:r>
            <w:proofErr w:type="spellEnd"/>
          </w:p>
        </w:tc>
      </w:tr>
      <w:tr w:rsidR="007D7461" w:rsidRPr="00672013" w:rsidTr="007D7461">
        <w:tc>
          <w:tcPr>
            <w:tcW w:w="4426" w:type="dxa"/>
            <w:hideMark/>
          </w:tcPr>
          <w:p w:rsidR="007D7461" w:rsidRPr="00672013" w:rsidRDefault="007D7461">
            <w:pPr>
              <w:rPr>
                <w:rFonts w:ascii="Arial" w:eastAsia="Times New Roman" w:hAnsi="Arial" w:cs="Arial"/>
                <w:sz w:val="22"/>
                <w:szCs w:val="22"/>
                <w:lang w:eastAsia="ru-RU"/>
              </w:rPr>
            </w:pPr>
          </w:p>
        </w:tc>
        <w:tc>
          <w:tcPr>
            <w:tcW w:w="4929" w:type="dxa"/>
            <w:hideMark/>
          </w:tcPr>
          <w:p w:rsidR="007D7461" w:rsidRPr="00672013" w:rsidRDefault="007D7461">
            <w:pPr>
              <w:spacing w:before="120" w:line="240" w:lineRule="auto"/>
              <w:ind w:left="111"/>
              <w:rPr>
                <w:rFonts w:ascii="Arial" w:eastAsia="Times New Roman" w:hAnsi="Arial" w:cs="Arial"/>
                <w:i/>
                <w:sz w:val="22"/>
                <w:szCs w:val="22"/>
                <w:lang w:eastAsia="ru-RU"/>
              </w:rPr>
            </w:pPr>
            <w:r w:rsidRPr="00672013">
              <w:rPr>
                <w:rFonts w:ascii="Arial" w:eastAsia="Times New Roman" w:hAnsi="Arial" w:cs="Arial"/>
                <w:i/>
                <w:sz w:val="22"/>
                <w:szCs w:val="22"/>
                <w:lang w:eastAsia="ru-RU"/>
              </w:rPr>
              <w:t>Перше півріччя 2025 року</w:t>
            </w:r>
          </w:p>
        </w:tc>
      </w:tr>
      <w:tr w:rsidR="007D7461" w:rsidRPr="00672013" w:rsidTr="007D7461">
        <w:tc>
          <w:tcPr>
            <w:tcW w:w="4426" w:type="dxa"/>
            <w:hideMark/>
          </w:tcPr>
          <w:p w:rsidR="007D7461" w:rsidRPr="00672013" w:rsidRDefault="007D7461">
            <w:pPr>
              <w:spacing w:line="240" w:lineRule="auto"/>
              <w:rPr>
                <w:rFonts w:ascii="Arial" w:eastAsia="Times New Roman" w:hAnsi="Arial" w:cs="Arial"/>
                <w:i/>
                <w:sz w:val="22"/>
                <w:szCs w:val="22"/>
                <w:lang w:eastAsia="ru-RU"/>
              </w:rPr>
            </w:pPr>
            <w:r w:rsidRPr="00672013">
              <w:rPr>
                <w:rFonts w:ascii="Arial" w:eastAsia="Times New Roman" w:hAnsi="Arial" w:cs="Arial"/>
                <w:b/>
                <w:bCs/>
                <w:i/>
                <w:iCs/>
                <w:sz w:val="22"/>
                <w:szCs w:val="22"/>
                <w:lang w:eastAsia="ru-RU"/>
              </w:rPr>
              <w:t>Індикатор виконання</w:t>
            </w:r>
          </w:p>
        </w:tc>
        <w:tc>
          <w:tcPr>
            <w:tcW w:w="4929" w:type="dxa"/>
            <w:hideMark/>
          </w:tcPr>
          <w:p w:rsidR="007D7461" w:rsidRPr="00672013" w:rsidRDefault="007D7461">
            <w:pPr>
              <w:spacing w:before="120" w:line="240" w:lineRule="auto"/>
              <w:ind w:left="111"/>
              <w:rPr>
                <w:rFonts w:ascii="Arial" w:eastAsia="Times New Roman" w:hAnsi="Arial" w:cs="Arial"/>
                <w:b/>
                <w:bCs/>
                <w:i/>
                <w:sz w:val="22"/>
                <w:szCs w:val="22"/>
                <w:lang w:eastAsia="ru-RU"/>
              </w:rPr>
            </w:pPr>
            <w:r w:rsidRPr="00672013">
              <w:rPr>
                <w:rFonts w:ascii="Arial" w:eastAsia="Times New Roman" w:hAnsi="Arial" w:cs="Arial"/>
                <w:b/>
                <w:bCs/>
                <w:i/>
                <w:sz w:val="22"/>
                <w:szCs w:val="22"/>
                <w:lang w:eastAsia="ru-RU"/>
              </w:rPr>
              <w:t xml:space="preserve">Розроблені та </w:t>
            </w:r>
            <w:r w:rsidR="00FE0889" w:rsidRPr="00672013">
              <w:rPr>
                <w:rFonts w:ascii="Arial" w:eastAsia="Times New Roman" w:hAnsi="Arial" w:cs="Arial"/>
                <w:b/>
                <w:bCs/>
                <w:i/>
                <w:sz w:val="22"/>
                <w:szCs w:val="22"/>
                <w:lang w:eastAsia="ru-RU"/>
              </w:rPr>
              <w:t>запроваджені</w:t>
            </w:r>
            <w:r w:rsidRPr="00672013">
              <w:rPr>
                <w:rFonts w:ascii="Arial" w:eastAsia="Times New Roman" w:hAnsi="Arial" w:cs="Arial"/>
                <w:b/>
                <w:bCs/>
                <w:i/>
                <w:sz w:val="22"/>
                <w:szCs w:val="22"/>
                <w:lang w:eastAsia="ru-RU"/>
              </w:rPr>
              <w:t xml:space="preserve"> (прийняті необхідні НПА, забезпечено організаційні та фінансові можливості) фінансові та </w:t>
            </w:r>
            <w:proofErr w:type="spellStart"/>
            <w:r w:rsidRPr="00672013">
              <w:rPr>
                <w:rFonts w:ascii="Arial" w:eastAsia="Times New Roman" w:hAnsi="Arial" w:cs="Arial"/>
                <w:b/>
                <w:bCs/>
                <w:i/>
                <w:sz w:val="22"/>
                <w:szCs w:val="22"/>
                <w:lang w:eastAsia="ru-RU"/>
              </w:rPr>
              <w:t>нефінансові</w:t>
            </w:r>
            <w:proofErr w:type="spellEnd"/>
            <w:r w:rsidRPr="00672013">
              <w:rPr>
                <w:rFonts w:ascii="Arial" w:eastAsia="Times New Roman" w:hAnsi="Arial" w:cs="Arial"/>
                <w:b/>
                <w:bCs/>
                <w:i/>
                <w:sz w:val="22"/>
                <w:szCs w:val="22"/>
                <w:lang w:eastAsia="ru-RU"/>
              </w:rPr>
              <w:t xml:space="preserve"> механізми</w:t>
            </w:r>
            <w:r w:rsidR="00FE0889" w:rsidRPr="00672013">
              <w:rPr>
                <w:rFonts w:ascii="Arial" w:eastAsia="Times New Roman" w:hAnsi="Arial" w:cs="Arial"/>
                <w:b/>
                <w:bCs/>
                <w:i/>
                <w:sz w:val="22"/>
                <w:szCs w:val="22"/>
                <w:lang w:eastAsia="ru-RU"/>
              </w:rPr>
              <w:t>.</w:t>
            </w:r>
          </w:p>
          <w:p w:rsidR="007D7461" w:rsidRPr="00672013" w:rsidRDefault="007D7461">
            <w:pPr>
              <w:spacing w:before="120" w:line="240" w:lineRule="auto"/>
              <w:ind w:left="111"/>
              <w:rPr>
                <w:rFonts w:ascii="Arial" w:eastAsia="Times New Roman" w:hAnsi="Arial" w:cs="Arial"/>
                <w:b/>
                <w:bCs/>
                <w:i/>
                <w:sz w:val="22"/>
                <w:szCs w:val="22"/>
                <w:lang w:eastAsia="ru-RU"/>
              </w:rPr>
            </w:pPr>
            <w:r w:rsidRPr="00672013">
              <w:rPr>
                <w:rFonts w:ascii="Arial" w:eastAsia="Times New Roman" w:hAnsi="Arial" w:cs="Arial"/>
                <w:b/>
                <w:bCs/>
                <w:i/>
                <w:sz w:val="22"/>
                <w:szCs w:val="22"/>
                <w:lang w:eastAsia="ru-RU"/>
              </w:rPr>
              <w:t>Хоча б один з механізмів функціонує в пілотному режимі</w:t>
            </w:r>
            <w:r w:rsidR="00FE0889" w:rsidRPr="00672013">
              <w:rPr>
                <w:rFonts w:ascii="Arial" w:eastAsia="Times New Roman" w:hAnsi="Arial" w:cs="Arial"/>
                <w:b/>
                <w:bCs/>
                <w:i/>
                <w:sz w:val="22"/>
                <w:szCs w:val="22"/>
                <w:lang w:eastAsia="ru-RU"/>
              </w:rPr>
              <w:t>.</w:t>
            </w:r>
          </w:p>
        </w:tc>
      </w:tr>
    </w:tbl>
    <w:p w:rsidR="007D7461" w:rsidRPr="00672013" w:rsidRDefault="007D7461" w:rsidP="007D7461">
      <w:pPr>
        <w:pStyle w:val="1"/>
        <w:jc w:val="center"/>
        <w:rPr>
          <w:rFonts w:ascii="Arial" w:hAnsi="Arial" w:cs="Arial"/>
          <w:color w:val="auto"/>
          <w:sz w:val="22"/>
          <w:szCs w:val="22"/>
          <w:lang w:eastAsia="ru-RU"/>
        </w:rPr>
      </w:pPr>
    </w:p>
    <w:p w:rsidR="007D7461" w:rsidRPr="00672013" w:rsidRDefault="007D7461" w:rsidP="007D7461">
      <w:pPr>
        <w:pStyle w:val="1"/>
        <w:jc w:val="center"/>
        <w:rPr>
          <w:rFonts w:ascii="Arial" w:hAnsi="Arial" w:cs="Arial"/>
          <w:color w:val="auto"/>
          <w:sz w:val="22"/>
          <w:szCs w:val="22"/>
          <w:lang w:eastAsia="ru-RU"/>
        </w:rPr>
      </w:pPr>
      <w:bookmarkStart w:id="11" w:name="_Toc105951454"/>
      <w:r w:rsidRPr="00672013">
        <w:rPr>
          <w:rFonts w:ascii="Arial" w:hAnsi="Arial" w:cs="Arial"/>
          <w:color w:val="auto"/>
          <w:sz w:val="22"/>
          <w:szCs w:val="22"/>
          <w:lang w:eastAsia="ru-RU"/>
        </w:rPr>
        <w:t>Ціль В.3. Прагматичне міжнародне співробітництво</w:t>
      </w:r>
      <w:bookmarkEnd w:id="11"/>
    </w:p>
    <w:p w:rsidR="007D7461" w:rsidRPr="00672013" w:rsidRDefault="007D7461" w:rsidP="007D7461">
      <w:pPr>
        <w:shd w:val="clear" w:color="auto" w:fill="FFFFFF"/>
        <w:spacing w:line="240" w:lineRule="auto"/>
        <w:ind w:firstLine="709"/>
        <w:jc w:val="both"/>
        <w:rPr>
          <w:rFonts w:ascii="Arial" w:eastAsia="Times New Roman" w:hAnsi="Arial" w:cs="Arial"/>
          <w:sz w:val="22"/>
          <w:szCs w:val="22"/>
          <w:lang w:eastAsia="ru-RU"/>
        </w:rPr>
      </w:pPr>
    </w:p>
    <w:p w:rsidR="007D7461" w:rsidRPr="00672013" w:rsidRDefault="007D7461" w:rsidP="007D7461">
      <w:pPr>
        <w:shd w:val="clear" w:color="auto" w:fill="FFFFFF"/>
        <w:spacing w:line="240" w:lineRule="auto"/>
        <w:ind w:firstLine="709"/>
        <w:jc w:val="both"/>
        <w:rPr>
          <w:rFonts w:ascii="Arial" w:eastAsia="Times New Roman" w:hAnsi="Arial" w:cs="Arial"/>
          <w:sz w:val="22"/>
          <w:szCs w:val="22"/>
          <w:lang w:eastAsia="ru-RU"/>
        </w:rPr>
      </w:pPr>
      <w:r w:rsidRPr="00672013">
        <w:rPr>
          <w:rFonts w:ascii="Arial" w:eastAsia="Times New Roman" w:hAnsi="Arial" w:cs="Arial"/>
          <w:sz w:val="22"/>
          <w:szCs w:val="22"/>
          <w:lang w:eastAsia="ru-RU"/>
        </w:rPr>
        <w:t>84. Забезпечити участь України у міжнародних заходах ООН щодо заохочення відповідальної поведінки держав у кіберпросторі.</w:t>
      </w:r>
    </w:p>
    <w:tbl>
      <w:tblPr>
        <w:tblW w:w="5000" w:type="pct"/>
        <w:tblCellMar>
          <w:left w:w="0" w:type="dxa"/>
          <w:right w:w="0" w:type="dxa"/>
        </w:tblCellMar>
        <w:tblLook w:val="04A0" w:firstRow="1" w:lastRow="0" w:firstColumn="1" w:lastColumn="0" w:noHBand="0" w:noVBand="1"/>
      </w:tblPr>
      <w:tblGrid>
        <w:gridCol w:w="4426"/>
        <w:gridCol w:w="4929"/>
      </w:tblGrid>
      <w:tr w:rsidR="007D7461" w:rsidRPr="00672013" w:rsidTr="007D7461">
        <w:tc>
          <w:tcPr>
            <w:tcW w:w="4426" w:type="dxa"/>
            <w:hideMark/>
          </w:tcPr>
          <w:p w:rsidR="007D7461" w:rsidRPr="00672013" w:rsidRDefault="007D7461">
            <w:pPr>
              <w:rPr>
                <w:rFonts w:ascii="Arial" w:eastAsia="Times New Roman" w:hAnsi="Arial" w:cs="Arial"/>
                <w:sz w:val="22"/>
                <w:szCs w:val="22"/>
                <w:lang w:eastAsia="ru-RU"/>
              </w:rPr>
            </w:pPr>
          </w:p>
        </w:tc>
        <w:tc>
          <w:tcPr>
            <w:tcW w:w="4929" w:type="dxa"/>
            <w:hideMark/>
          </w:tcPr>
          <w:p w:rsidR="007D7461" w:rsidRPr="00672013" w:rsidRDefault="007D7461">
            <w:pPr>
              <w:spacing w:before="120" w:line="240" w:lineRule="auto"/>
              <w:ind w:left="111"/>
              <w:rPr>
                <w:rFonts w:ascii="Arial" w:eastAsia="Times New Roman" w:hAnsi="Arial" w:cs="Arial"/>
                <w:sz w:val="22"/>
                <w:szCs w:val="22"/>
                <w:lang w:eastAsia="ru-RU"/>
              </w:rPr>
            </w:pPr>
            <w:r w:rsidRPr="00672013">
              <w:rPr>
                <w:rFonts w:ascii="Arial" w:eastAsia="Times New Roman" w:hAnsi="Arial" w:cs="Arial"/>
                <w:sz w:val="22"/>
                <w:szCs w:val="22"/>
                <w:lang w:eastAsia="ru-RU"/>
              </w:rPr>
              <w:t>Міністерство закордонних справ України</w:t>
            </w:r>
          </w:p>
        </w:tc>
      </w:tr>
      <w:tr w:rsidR="007D7461" w:rsidRPr="00672013" w:rsidTr="007D7461">
        <w:tc>
          <w:tcPr>
            <w:tcW w:w="4426" w:type="dxa"/>
            <w:hideMark/>
          </w:tcPr>
          <w:p w:rsidR="007D7461" w:rsidRPr="00672013" w:rsidRDefault="007D7461">
            <w:pPr>
              <w:rPr>
                <w:rFonts w:ascii="Arial" w:eastAsia="Times New Roman" w:hAnsi="Arial" w:cs="Arial"/>
                <w:sz w:val="22"/>
                <w:szCs w:val="22"/>
                <w:lang w:eastAsia="ru-RU"/>
              </w:rPr>
            </w:pPr>
          </w:p>
        </w:tc>
        <w:tc>
          <w:tcPr>
            <w:tcW w:w="4929" w:type="dxa"/>
            <w:hideMark/>
          </w:tcPr>
          <w:p w:rsidR="007D7461" w:rsidRPr="00672013" w:rsidRDefault="007D7461">
            <w:pPr>
              <w:spacing w:before="120" w:line="240" w:lineRule="auto"/>
              <w:ind w:left="111"/>
              <w:rPr>
                <w:rFonts w:ascii="Arial" w:eastAsia="Times New Roman" w:hAnsi="Arial" w:cs="Arial"/>
                <w:i/>
                <w:sz w:val="22"/>
                <w:szCs w:val="22"/>
                <w:lang w:eastAsia="ru-RU"/>
              </w:rPr>
            </w:pPr>
            <w:r w:rsidRPr="00672013">
              <w:rPr>
                <w:rFonts w:ascii="Arial" w:eastAsia="Times New Roman" w:hAnsi="Arial" w:cs="Arial"/>
                <w:i/>
                <w:sz w:val="22"/>
                <w:szCs w:val="22"/>
                <w:lang w:eastAsia="ru-RU"/>
              </w:rPr>
              <w:t>Постійно</w:t>
            </w:r>
          </w:p>
        </w:tc>
      </w:tr>
      <w:tr w:rsidR="007D7461" w:rsidRPr="00672013" w:rsidTr="007D7461">
        <w:tc>
          <w:tcPr>
            <w:tcW w:w="4426" w:type="dxa"/>
            <w:hideMark/>
          </w:tcPr>
          <w:p w:rsidR="007D7461" w:rsidRPr="00672013" w:rsidRDefault="007D7461">
            <w:pPr>
              <w:spacing w:line="240" w:lineRule="auto"/>
              <w:rPr>
                <w:rFonts w:ascii="Arial" w:eastAsia="Times New Roman" w:hAnsi="Arial" w:cs="Arial"/>
                <w:b/>
                <w:bCs/>
                <w:i/>
                <w:sz w:val="22"/>
                <w:szCs w:val="22"/>
                <w:lang w:eastAsia="ru-RU"/>
              </w:rPr>
            </w:pPr>
            <w:r w:rsidRPr="00672013">
              <w:rPr>
                <w:rFonts w:ascii="Arial" w:eastAsia="Times New Roman" w:hAnsi="Arial" w:cs="Arial"/>
                <w:b/>
                <w:bCs/>
                <w:i/>
                <w:iCs/>
                <w:sz w:val="22"/>
                <w:szCs w:val="22"/>
                <w:lang w:eastAsia="ru-RU"/>
              </w:rPr>
              <w:t>Індикатор виконання</w:t>
            </w:r>
          </w:p>
        </w:tc>
        <w:tc>
          <w:tcPr>
            <w:tcW w:w="4929" w:type="dxa"/>
            <w:hideMark/>
          </w:tcPr>
          <w:p w:rsidR="007D7461" w:rsidRPr="00672013" w:rsidRDefault="007D7461">
            <w:pPr>
              <w:spacing w:before="120" w:line="240" w:lineRule="auto"/>
              <w:ind w:left="111"/>
              <w:rPr>
                <w:rFonts w:ascii="Arial" w:eastAsia="Times New Roman" w:hAnsi="Arial" w:cs="Arial"/>
                <w:b/>
                <w:bCs/>
                <w:i/>
                <w:sz w:val="22"/>
                <w:szCs w:val="22"/>
                <w:lang w:eastAsia="ru-RU"/>
              </w:rPr>
            </w:pPr>
            <w:r w:rsidRPr="00672013">
              <w:rPr>
                <w:rFonts w:ascii="Arial" w:eastAsia="Times New Roman" w:hAnsi="Arial" w:cs="Arial"/>
                <w:b/>
                <w:bCs/>
                <w:i/>
                <w:sz w:val="22"/>
                <w:szCs w:val="22"/>
                <w:lang w:eastAsia="ru-RU"/>
              </w:rPr>
              <w:t>Щорічно забезпечується участь представників України у 100% заходів ООН щодо заохочення відповідальної поведінки держав у кіберпросторі</w:t>
            </w:r>
            <w:r w:rsidR="00FE0889" w:rsidRPr="00672013">
              <w:rPr>
                <w:rFonts w:ascii="Arial" w:eastAsia="Times New Roman" w:hAnsi="Arial" w:cs="Arial"/>
                <w:b/>
                <w:bCs/>
                <w:i/>
                <w:sz w:val="22"/>
                <w:szCs w:val="22"/>
                <w:lang w:eastAsia="ru-RU"/>
              </w:rPr>
              <w:t>.</w:t>
            </w:r>
          </w:p>
          <w:p w:rsidR="007D7461" w:rsidRPr="00672013" w:rsidRDefault="007D7461">
            <w:pPr>
              <w:spacing w:before="120" w:line="240" w:lineRule="auto"/>
              <w:ind w:left="111"/>
              <w:rPr>
                <w:rFonts w:ascii="Arial" w:eastAsia="Times New Roman" w:hAnsi="Arial" w:cs="Arial"/>
                <w:b/>
                <w:bCs/>
                <w:i/>
                <w:sz w:val="22"/>
                <w:szCs w:val="22"/>
                <w:lang w:eastAsia="ru-RU"/>
              </w:rPr>
            </w:pPr>
            <w:r w:rsidRPr="00672013">
              <w:rPr>
                <w:rFonts w:ascii="Arial" w:eastAsia="Times New Roman" w:hAnsi="Arial" w:cs="Arial"/>
                <w:b/>
                <w:bCs/>
                <w:i/>
                <w:sz w:val="22"/>
                <w:szCs w:val="22"/>
                <w:lang w:eastAsia="ru-RU"/>
              </w:rPr>
              <w:t>Щорічно надається перелік заходів із зазначеного питання, які відбувались під егідою ООН та хто і в якому статусі приймав в них участь від України</w:t>
            </w:r>
            <w:r w:rsidR="00FE0889" w:rsidRPr="00672013">
              <w:rPr>
                <w:rFonts w:ascii="Arial" w:eastAsia="Times New Roman" w:hAnsi="Arial" w:cs="Arial"/>
                <w:b/>
                <w:bCs/>
                <w:i/>
                <w:sz w:val="22"/>
                <w:szCs w:val="22"/>
                <w:lang w:eastAsia="ru-RU"/>
              </w:rPr>
              <w:t>.</w:t>
            </w:r>
          </w:p>
        </w:tc>
      </w:tr>
    </w:tbl>
    <w:p w:rsidR="007D7461" w:rsidRPr="00672013" w:rsidRDefault="007D7461" w:rsidP="007D7461">
      <w:pPr>
        <w:shd w:val="clear" w:color="auto" w:fill="FFFFFF"/>
        <w:spacing w:line="240" w:lineRule="auto"/>
        <w:ind w:firstLine="709"/>
        <w:jc w:val="both"/>
        <w:rPr>
          <w:rFonts w:ascii="Arial" w:eastAsia="Times New Roman" w:hAnsi="Arial" w:cs="Arial"/>
          <w:sz w:val="22"/>
          <w:szCs w:val="22"/>
          <w:lang w:eastAsia="ru-RU"/>
        </w:rPr>
      </w:pPr>
    </w:p>
    <w:p w:rsidR="007D7461" w:rsidRPr="00672013" w:rsidRDefault="007D7461" w:rsidP="007D7461">
      <w:pPr>
        <w:shd w:val="clear" w:color="auto" w:fill="FFFFFF"/>
        <w:spacing w:line="240" w:lineRule="auto"/>
        <w:ind w:firstLine="709"/>
        <w:jc w:val="both"/>
        <w:rPr>
          <w:rFonts w:ascii="Arial" w:eastAsia="Times New Roman" w:hAnsi="Arial" w:cs="Arial"/>
          <w:sz w:val="22"/>
          <w:szCs w:val="22"/>
          <w:lang w:eastAsia="ru-RU"/>
        </w:rPr>
      </w:pPr>
      <w:r w:rsidRPr="00672013">
        <w:rPr>
          <w:rFonts w:ascii="Arial" w:eastAsia="Times New Roman" w:hAnsi="Arial" w:cs="Arial"/>
          <w:sz w:val="22"/>
          <w:szCs w:val="22"/>
          <w:lang w:eastAsia="ru-RU"/>
        </w:rPr>
        <w:t>85. Забезпечити участь України у доопрацюванні Другого додаткового протоколу до Конвенції про кіберзлочинність щодо вироблення заходів та гарантій для вдосконалення міжнародної співпраці між правоохоронними та судовими органами, а також між органами влади та постачальниками послуг в інших державах.</w:t>
      </w:r>
    </w:p>
    <w:tbl>
      <w:tblPr>
        <w:tblW w:w="5000" w:type="pct"/>
        <w:tblCellMar>
          <w:left w:w="0" w:type="dxa"/>
          <w:right w:w="0" w:type="dxa"/>
        </w:tblCellMar>
        <w:tblLook w:val="04A0" w:firstRow="1" w:lastRow="0" w:firstColumn="1" w:lastColumn="0" w:noHBand="0" w:noVBand="1"/>
      </w:tblPr>
      <w:tblGrid>
        <w:gridCol w:w="4426"/>
        <w:gridCol w:w="4929"/>
      </w:tblGrid>
      <w:tr w:rsidR="007D7461" w:rsidRPr="00672013" w:rsidTr="007D7461">
        <w:tc>
          <w:tcPr>
            <w:tcW w:w="4426" w:type="dxa"/>
            <w:hideMark/>
          </w:tcPr>
          <w:p w:rsidR="007D7461" w:rsidRPr="00672013" w:rsidRDefault="007D7461">
            <w:pPr>
              <w:rPr>
                <w:rFonts w:ascii="Arial" w:eastAsia="Times New Roman" w:hAnsi="Arial" w:cs="Arial"/>
                <w:sz w:val="22"/>
                <w:szCs w:val="22"/>
                <w:lang w:eastAsia="ru-RU"/>
              </w:rPr>
            </w:pPr>
          </w:p>
        </w:tc>
        <w:tc>
          <w:tcPr>
            <w:tcW w:w="4929" w:type="dxa"/>
            <w:hideMark/>
          </w:tcPr>
          <w:p w:rsidR="007D7461" w:rsidRPr="00672013" w:rsidRDefault="007D7461">
            <w:pPr>
              <w:spacing w:before="120" w:line="240" w:lineRule="auto"/>
              <w:ind w:left="111"/>
              <w:rPr>
                <w:rFonts w:ascii="Arial" w:eastAsia="Times New Roman" w:hAnsi="Arial" w:cs="Arial"/>
                <w:sz w:val="22"/>
                <w:szCs w:val="22"/>
                <w:lang w:eastAsia="ru-RU"/>
              </w:rPr>
            </w:pPr>
            <w:r w:rsidRPr="00672013">
              <w:rPr>
                <w:rFonts w:ascii="Arial" w:eastAsia="Times New Roman" w:hAnsi="Arial" w:cs="Arial"/>
                <w:sz w:val="22"/>
                <w:szCs w:val="22"/>
                <w:lang w:eastAsia="ru-RU"/>
              </w:rPr>
              <w:t>Міністерство закордонних справ України</w:t>
            </w:r>
          </w:p>
        </w:tc>
      </w:tr>
      <w:tr w:rsidR="007D7461" w:rsidRPr="00672013" w:rsidTr="007D7461">
        <w:tc>
          <w:tcPr>
            <w:tcW w:w="4426" w:type="dxa"/>
            <w:hideMark/>
          </w:tcPr>
          <w:p w:rsidR="007D7461" w:rsidRPr="00672013" w:rsidRDefault="007D7461">
            <w:pPr>
              <w:rPr>
                <w:rFonts w:ascii="Arial" w:eastAsia="Times New Roman" w:hAnsi="Arial" w:cs="Arial"/>
                <w:sz w:val="22"/>
                <w:szCs w:val="22"/>
                <w:lang w:eastAsia="ru-RU"/>
              </w:rPr>
            </w:pPr>
          </w:p>
        </w:tc>
        <w:tc>
          <w:tcPr>
            <w:tcW w:w="4929" w:type="dxa"/>
            <w:hideMark/>
          </w:tcPr>
          <w:p w:rsidR="007D7461" w:rsidRPr="00672013" w:rsidRDefault="007D7461">
            <w:pPr>
              <w:spacing w:before="120" w:line="240" w:lineRule="auto"/>
              <w:ind w:left="111"/>
              <w:rPr>
                <w:rFonts w:ascii="Arial" w:eastAsia="Times New Roman" w:hAnsi="Arial" w:cs="Arial"/>
                <w:i/>
                <w:sz w:val="22"/>
                <w:szCs w:val="22"/>
                <w:lang w:eastAsia="ru-RU"/>
              </w:rPr>
            </w:pPr>
            <w:r w:rsidRPr="00672013">
              <w:rPr>
                <w:rFonts w:ascii="Arial" w:eastAsia="Times New Roman" w:hAnsi="Arial" w:cs="Arial"/>
                <w:i/>
                <w:sz w:val="22"/>
                <w:szCs w:val="22"/>
                <w:lang w:eastAsia="ru-RU"/>
              </w:rPr>
              <w:t>Постійно</w:t>
            </w:r>
          </w:p>
        </w:tc>
      </w:tr>
      <w:tr w:rsidR="007D7461" w:rsidRPr="00672013" w:rsidTr="007D7461">
        <w:tc>
          <w:tcPr>
            <w:tcW w:w="4426" w:type="dxa"/>
            <w:hideMark/>
          </w:tcPr>
          <w:p w:rsidR="007D7461" w:rsidRPr="00672013" w:rsidRDefault="007D7461">
            <w:pPr>
              <w:spacing w:line="240" w:lineRule="auto"/>
              <w:rPr>
                <w:rFonts w:ascii="Arial" w:eastAsia="Times New Roman" w:hAnsi="Arial" w:cs="Arial"/>
                <w:b/>
                <w:bCs/>
                <w:sz w:val="22"/>
                <w:szCs w:val="22"/>
                <w:lang w:eastAsia="ru-RU"/>
              </w:rPr>
            </w:pPr>
            <w:r w:rsidRPr="00672013">
              <w:rPr>
                <w:rFonts w:ascii="Arial" w:eastAsia="Times New Roman" w:hAnsi="Arial" w:cs="Arial"/>
                <w:b/>
                <w:bCs/>
                <w:i/>
                <w:iCs/>
                <w:sz w:val="22"/>
                <w:szCs w:val="22"/>
                <w:lang w:eastAsia="ru-RU"/>
              </w:rPr>
              <w:t>Індикатор виконання</w:t>
            </w:r>
          </w:p>
        </w:tc>
        <w:tc>
          <w:tcPr>
            <w:tcW w:w="4929" w:type="dxa"/>
            <w:hideMark/>
          </w:tcPr>
          <w:p w:rsidR="007D7461" w:rsidRPr="00672013" w:rsidRDefault="007D7461">
            <w:pPr>
              <w:spacing w:before="120" w:line="240" w:lineRule="auto"/>
              <w:ind w:left="111"/>
              <w:rPr>
                <w:rFonts w:ascii="Arial" w:eastAsia="Times New Roman" w:hAnsi="Arial" w:cs="Arial"/>
                <w:b/>
                <w:bCs/>
                <w:i/>
                <w:sz w:val="22"/>
                <w:szCs w:val="22"/>
                <w:lang w:eastAsia="ru-RU"/>
              </w:rPr>
            </w:pPr>
            <w:r w:rsidRPr="00672013">
              <w:rPr>
                <w:rFonts w:ascii="Arial" w:eastAsia="Times New Roman" w:hAnsi="Arial" w:cs="Arial"/>
                <w:b/>
                <w:bCs/>
                <w:i/>
                <w:sz w:val="22"/>
                <w:szCs w:val="22"/>
                <w:lang w:eastAsia="ru-RU"/>
              </w:rPr>
              <w:t xml:space="preserve">Представник(и) України постійно приймають участь у заходах із доопрацювання Другого додаткового </w:t>
            </w:r>
            <w:r w:rsidRPr="00672013">
              <w:rPr>
                <w:rFonts w:ascii="Arial" w:eastAsia="Times New Roman" w:hAnsi="Arial" w:cs="Arial"/>
                <w:b/>
                <w:bCs/>
                <w:i/>
                <w:sz w:val="22"/>
                <w:szCs w:val="22"/>
                <w:lang w:eastAsia="ru-RU"/>
              </w:rPr>
              <w:lastRenderedPageBreak/>
              <w:t>протоколу до Конвенції про кіберзлочинність</w:t>
            </w:r>
            <w:r w:rsidR="004E6D4C" w:rsidRPr="00672013">
              <w:rPr>
                <w:rFonts w:ascii="Arial" w:eastAsia="Times New Roman" w:hAnsi="Arial" w:cs="Arial"/>
                <w:b/>
                <w:bCs/>
                <w:i/>
                <w:sz w:val="22"/>
                <w:szCs w:val="22"/>
                <w:lang w:eastAsia="ru-RU"/>
              </w:rPr>
              <w:t>.</w:t>
            </w:r>
          </w:p>
          <w:p w:rsidR="007D7461" w:rsidRPr="00672013" w:rsidRDefault="007D7461">
            <w:pPr>
              <w:spacing w:before="120" w:line="240" w:lineRule="auto"/>
              <w:ind w:left="111"/>
              <w:rPr>
                <w:rFonts w:ascii="Arial" w:eastAsia="Times New Roman" w:hAnsi="Arial" w:cs="Arial"/>
                <w:b/>
                <w:bCs/>
                <w:i/>
                <w:sz w:val="22"/>
                <w:szCs w:val="22"/>
                <w:lang w:eastAsia="ru-RU"/>
              </w:rPr>
            </w:pPr>
            <w:r w:rsidRPr="00672013">
              <w:rPr>
                <w:rFonts w:ascii="Arial" w:eastAsia="Times New Roman" w:hAnsi="Arial" w:cs="Arial"/>
                <w:b/>
                <w:bCs/>
                <w:i/>
                <w:sz w:val="22"/>
                <w:szCs w:val="22"/>
                <w:lang w:eastAsia="ru-RU"/>
              </w:rPr>
              <w:t>Щорічно надається інформація про кількість заходів, а також хто і в якому статусі приймав в них участь від України</w:t>
            </w:r>
            <w:r w:rsidR="004E6D4C" w:rsidRPr="00672013">
              <w:rPr>
                <w:rFonts w:ascii="Arial" w:eastAsia="Times New Roman" w:hAnsi="Arial" w:cs="Arial"/>
                <w:b/>
                <w:bCs/>
                <w:i/>
                <w:sz w:val="22"/>
                <w:szCs w:val="22"/>
                <w:lang w:eastAsia="ru-RU"/>
              </w:rPr>
              <w:t>.</w:t>
            </w:r>
          </w:p>
        </w:tc>
      </w:tr>
    </w:tbl>
    <w:p w:rsidR="007D7461" w:rsidRPr="00672013" w:rsidRDefault="007D7461" w:rsidP="007D7461">
      <w:pPr>
        <w:shd w:val="clear" w:color="auto" w:fill="FFFFFF"/>
        <w:spacing w:line="240" w:lineRule="auto"/>
        <w:ind w:firstLine="709"/>
        <w:jc w:val="both"/>
        <w:rPr>
          <w:rFonts w:ascii="Arial" w:eastAsia="Times New Roman" w:hAnsi="Arial" w:cs="Arial"/>
          <w:sz w:val="22"/>
          <w:szCs w:val="22"/>
          <w:lang w:eastAsia="ru-RU"/>
        </w:rPr>
      </w:pPr>
    </w:p>
    <w:p w:rsidR="007D7461" w:rsidRPr="00672013" w:rsidRDefault="007D7461" w:rsidP="007D7461">
      <w:pPr>
        <w:shd w:val="clear" w:color="auto" w:fill="FFFFFF"/>
        <w:spacing w:line="240" w:lineRule="auto"/>
        <w:ind w:firstLine="709"/>
        <w:jc w:val="both"/>
        <w:rPr>
          <w:rFonts w:ascii="Arial" w:eastAsia="Times New Roman" w:hAnsi="Arial" w:cs="Arial"/>
          <w:sz w:val="22"/>
          <w:szCs w:val="22"/>
          <w:lang w:eastAsia="ru-RU"/>
        </w:rPr>
      </w:pPr>
      <w:r w:rsidRPr="00672013">
        <w:rPr>
          <w:rFonts w:ascii="Arial" w:eastAsia="Times New Roman" w:hAnsi="Arial" w:cs="Arial"/>
          <w:sz w:val="22"/>
          <w:szCs w:val="22"/>
          <w:lang w:eastAsia="ru-RU"/>
        </w:rPr>
        <w:t>86. Розширити шляхом діалогу з міжнародними партнерами доступ правоохоронних органів України до ресурсів Європейського центру боротьби з кіберзлочинністю, до телекомунікаційної системи Інтерполу І-24/7.</w:t>
      </w:r>
    </w:p>
    <w:tbl>
      <w:tblPr>
        <w:tblW w:w="5000" w:type="pct"/>
        <w:tblCellMar>
          <w:left w:w="0" w:type="dxa"/>
          <w:right w:w="0" w:type="dxa"/>
        </w:tblCellMar>
        <w:tblLook w:val="04A0" w:firstRow="1" w:lastRow="0" w:firstColumn="1" w:lastColumn="0" w:noHBand="0" w:noVBand="1"/>
      </w:tblPr>
      <w:tblGrid>
        <w:gridCol w:w="4426"/>
        <w:gridCol w:w="4929"/>
      </w:tblGrid>
      <w:tr w:rsidR="007D7461" w:rsidRPr="00672013" w:rsidTr="007D7461">
        <w:tc>
          <w:tcPr>
            <w:tcW w:w="4426" w:type="dxa"/>
            <w:hideMark/>
          </w:tcPr>
          <w:p w:rsidR="007D7461" w:rsidRPr="00672013" w:rsidRDefault="007D7461">
            <w:pPr>
              <w:rPr>
                <w:rFonts w:ascii="Arial" w:eastAsia="Times New Roman" w:hAnsi="Arial" w:cs="Arial"/>
                <w:sz w:val="22"/>
                <w:szCs w:val="22"/>
                <w:lang w:eastAsia="ru-RU"/>
              </w:rPr>
            </w:pPr>
          </w:p>
        </w:tc>
        <w:tc>
          <w:tcPr>
            <w:tcW w:w="4929" w:type="dxa"/>
            <w:hideMark/>
          </w:tcPr>
          <w:p w:rsidR="007D7461" w:rsidRPr="00672013" w:rsidRDefault="007D7461">
            <w:pPr>
              <w:spacing w:before="120" w:line="240" w:lineRule="auto"/>
              <w:ind w:left="111"/>
              <w:rPr>
                <w:rFonts w:ascii="Arial" w:eastAsia="Times New Roman" w:hAnsi="Arial" w:cs="Arial"/>
                <w:sz w:val="22"/>
                <w:szCs w:val="22"/>
                <w:lang w:eastAsia="ru-RU"/>
              </w:rPr>
            </w:pPr>
            <w:r w:rsidRPr="00672013">
              <w:rPr>
                <w:rFonts w:ascii="Arial" w:eastAsia="Times New Roman" w:hAnsi="Arial" w:cs="Arial"/>
                <w:sz w:val="22"/>
                <w:szCs w:val="22"/>
                <w:lang w:eastAsia="ru-RU"/>
              </w:rPr>
              <w:t>Національна поліція України, Служба безпеки України, Міністерство закордонних справ України</w:t>
            </w:r>
          </w:p>
        </w:tc>
      </w:tr>
      <w:tr w:rsidR="007D7461" w:rsidRPr="00672013" w:rsidTr="007D7461">
        <w:tc>
          <w:tcPr>
            <w:tcW w:w="4426" w:type="dxa"/>
            <w:hideMark/>
          </w:tcPr>
          <w:p w:rsidR="007D7461" w:rsidRPr="00672013" w:rsidRDefault="007D7461">
            <w:pPr>
              <w:rPr>
                <w:rFonts w:ascii="Arial" w:eastAsia="Times New Roman" w:hAnsi="Arial" w:cs="Arial"/>
                <w:sz w:val="22"/>
                <w:szCs w:val="22"/>
                <w:lang w:eastAsia="ru-RU"/>
              </w:rPr>
            </w:pPr>
          </w:p>
        </w:tc>
        <w:tc>
          <w:tcPr>
            <w:tcW w:w="4929" w:type="dxa"/>
            <w:hideMark/>
          </w:tcPr>
          <w:p w:rsidR="007D7461" w:rsidRPr="00672013" w:rsidRDefault="007D7461">
            <w:pPr>
              <w:spacing w:before="120" w:line="240" w:lineRule="auto"/>
              <w:ind w:left="111"/>
              <w:rPr>
                <w:rFonts w:ascii="Arial" w:eastAsia="Times New Roman" w:hAnsi="Arial" w:cs="Arial"/>
                <w:i/>
                <w:sz w:val="22"/>
                <w:szCs w:val="22"/>
                <w:lang w:eastAsia="ru-RU"/>
              </w:rPr>
            </w:pPr>
            <w:r w:rsidRPr="00672013">
              <w:rPr>
                <w:rFonts w:ascii="Arial" w:eastAsia="Times New Roman" w:hAnsi="Arial" w:cs="Arial"/>
                <w:i/>
                <w:sz w:val="22"/>
                <w:szCs w:val="22"/>
                <w:lang w:eastAsia="ru-RU"/>
              </w:rPr>
              <w:t>Перше півріччя 2023 року</w:t>
            </w:r>
          </w:p>
        </w:tc>
      </w:tr>
      <w:tr w:rsidR="007D7461" w:rsidRPr="00672013" w:rsidTr="007D7461">
        <w:tc>
          <w:tcPr>
            <w:tcW w:w="4426" w:type="dxa"/>
            <w:hideMark/>
          </w:tcPr>
          <w:p w:rsidR="007D7461" w:rsidRPr="00672013" w:rsidRDefault="007D7461">
            <w:pPr>
              <w:spacing w:line="240" w:lineRule="auto"/>
              <w:rPr>
                <w:rFonts w:ascii="Arial" w:eastAsia="Times New Roman" w:hAnsi="Arial" w:cs="Arial"/>
                <w:b/>
                <w:bCs/>
                <w:sz w:val="22"/>
                <w:szCs w:val="22"/>
                <w:lang w:eastAsia="ru-RU"/>
              </w:rPr>
            </w:pPr>
            <w:r w:rsidRPr="00672013">
              <w:rPr>
                <w:rFonts w:ascii="Arial" w:eastAsia="Times New Roman" w:hAnsi="Arial" w:cs="Arial"/>
                <w:b/>
                <w:bCs/>
                <w:i/>
                <w:iCs/>
                <w:sz w:val="22"/>
                <w:szCs w:val="22"/>
                <w:lang w:eastAsia="ru-RU"/>
              </w:rPr>
              <w:t>Індикатор виконання</w:t>
            </w:r>
          </w:p>
        </w:tc>
        <w:tc>
          <w:tcPr>
            <w:tcW w:w="4929" w:type="dxa"/>
            <w:hideMark/>
          </w:tcPr>
          <w:p w:rsidR="007D7461" w:rsidRPr="00672013" w:rsidRDefault="007D7461" w:rsidP="004E6D4C">
            <w:pPr>
              <w:spacing w:before="120" w:line="240" w:lineRule="auto"/>
              <w:ind w:left="111"/>
              <w:rPr>
                <w:rFonts w:ascii="Arial" w:eastAsia="Times New Roman" w:hAnsi="Arial" w:cs="Arial"/>
                <w:b/>
                <w:bCs/>
                <w:i/>
                <w:sz w:val="22"/>
                <w:szCs w:val="22"/>
                <w:lang w:eastAsia="ru-RU"/>
              </w:rPr>
            </w:pPr>
            <w:r w:rsidRPr="00672013">
              <w:rPr>
                <w:rFonts w:ascii="Arial" w:eastAsia="Times New Roman" w:hAnsi="Arial" w:cs="Arial"/>
                <w:b/>
                <w:bCs/>
                <w:i/>
                <w:sz w:val="22"/>
                <w:szCs w:val="22"/>
                <w:lang w:eastAsia="ru-RU"/>
              </w:rPr>
              <w:t xml:space="preserve">Правоохоронні органи України, з числа основних суб’єктів національної системи </w:t>
            </w:r>
            <w:proofErr w:type="spellStart"/>
            <w:r w:rsidRPr="00672013">
              <w:rPr>
                <w:rFonts w:ascii="Arial" w:eastAsia="Times New Roman" w:hAnsi="Arial" w:cs="Arial"/>
                <w:b/>
                <w:bCs/>
                <w:i/>
                <w:sz w:val="22"/>
                <w:szCs w:val="22"/>
                <w:lang w:eastAsia="ru-RU"/>
              </w:rPr>
              <w:t>кібербезпеки</w:t>
            </w:r>
            <w:proofErr w:type="spellEnd"/>
            <w:r w:rsidRPr="00672013">
              <w:rPr>
                <w:rFonts w:ascii="Arial" w:eastAsia="Times New Roman" w:hAnsi="Arial" w:cs="Arial"/>
                <w:b/>
                <w:bCs/>
                <w:i/>
                <w:sz w:val="22"/>
                <w:szCs w:val="22"/>
                <w:lang w:eastAsia="ru-RU"/>
              </w:rPr>
              <w:t>, мають постійний доступ до ресурсів Європейського центру боротьби з кіберзлочинністю та до телекомунікаційної системи Інтерполу І</w:t>
            </w:r>
            <w:r w:rsidR="004E6D4C" w:rsidRPr="00672013">
              <w:rPr>
                <w:rFonts w:ascii="Arial" w:eastAsia="Times New Roman" w:hAnsi="Arial" w:cs="Arial"/>
                <w:b/>
                <w:bCs/>
                <w:i/>
                <w:sz w:val="22"/>
                <w:szCs w:val="22"/>
                <w:lang w:eastAsia="ru-RU"/>
              </w:rPr>
              <w:noBreakHyphen/>
            </w:r>
            <w:r w:rsidRPr="00672013">
              <w:rPr>
                <w:rFonts w:ascii="Arial" w:eastAsia="Times New Roman" w:hAnsi="Arial" w:cs="Arial"/>
                <w:b/>
                <w:bCs/>
                <w:i/>
                <w:sz w:val="22"/>
                <w:szCs w:val="22"/>
                <w:lang w:eastAsia="ru-RU"/>
              </w:rPr>
              <w:t>24/7</w:t>
            </w:r>
            <w:r w:rsidR="004E6D4C" w:rsidRPr="00672013">
              <w:rPr>
                <w:rFonts w:ascii="Arial" w:eastAsia="Times New Roman" w:hAnsi="Arial" w:cs="Arial"/>
                <w:b/>
                <w:bCs/>
                <w:i/>
                <w:sz w:val="22"/>
                <w:szCs w:val="22"/>
                <w:lang w:eastAsia="ru-RU"/>
              </w:rPr>
              <w:t>.</w:t>
            </w:r>
          </w:p>
        </w:tc>
      </w:tr>
    </w:tbl>
    <w:p w:rsidR="007D7461" w:rsidRPr="00672013" w:rsidRDefault="007D7461" w:rsidP="007D7461">
      <w:pPr>
        <w:shd w:val="clear" w:color="auto" w:fill="FFFFFF"/>
        <w:spacing w:line="240" w:lineRule="auto"/>
        <w:ind w:firstLine="709"/>
        <w:jc w:val="both"/>
        <w:rPr>
          <w:rFonts w:ascii="Arial" w:eastAsia="Times New Roman" w:hAnsi="Arial" w:cs="Arial"/>
          <w:sz w:val="22"/>
          <w:szCs w:val="22"/>
          <w:lang w:eastAsia="ru-RU"/>
        </w:rPr>
      </w:pPr>
    </w:p>
    <w:p w:rsidR="007D7461" w:rsidRPr="00672013" w:rsidRDefault="007D7461" w:rsidP="007D7461">
      <w:pPr>
        <w:shd w:val="clear" w:color="auto" w:fill="FFFFFF"/>
        <w:spacing w:line="240" w:lineRule="auto"/>
        <w:ind w:firstLine="709"/>
        <w:jc w:val="both"/>
        <w:rPr>
          <w:rFonts w:ascii="Arial" w:eastAsia="Times New Roman" w:hAnsi="Arial" w:cs="Arial"/>
          <w:sz w:val="22"/>
          <w:szCs w:val="22"/>
          <w:lang w:eastAsia="ru-RU"/>
        </w:rPr>
      </w:pPr>
      <w:r w:rsidRPr="00672013">
        <w:rPr>
          <w:rFonts w:ascii="Arial" w:eastAsia="Times New Roman" w:hAnsi="Arial" w:cs="Arial"/>
          <w:sz w:val="22"/>
          <w:szCs w:val="22"/>
          <w:lang w:eastAsia="ru-RU"/>
        </w:rPr>
        <w:t xml:space="preserve">87. Продовжити співробітництво з Агентством Європейського Союзу з питань мережевої та інформаційної безпеки, зокрема з питань скоординованого розкриття </w:t>
      </w:r>
      <w:proofErr w:type="spellStart"/>
      <w:r w:rsidRPr="00672013">
        <w:rPr>
          <w:rFonts w:ascii="Arial" w:eastAsia="Times New Roman" w:hAnsi="Arial" w:cs="Arial"/>
          <w:sz w:val="22"/>
          <w:szCs w:val="22"/>
          <w:lang w:eastAsia="ru-RU"/>
        </w:rPr>
        <w:t>вразливостей</w:t>
      </w:r>
      <w:proofErr w:type="spellEnd"/>
      <w:r w:rsidRPr="00672013">
        <w:rPr>
          <w:rFonts w:ascii="Arial" w:eastAsia="Times New Roman" w:hAnsi="Arial" w:cs="Arial"/>
          <w:sz w:val="22"/>
          <w:szCs w:val="22"/>
          <w:lang w:eastAsia="ru-RU"/>
        </w:rPr>
        <w:t xml:space="preserve"> та імплементації Директиви Європейського Парламенту і Ради (ЄС) 2016/1148 від 6 липня 2016 року про заходи для високого спільного рівня безпеки мережевих та інформаційних систем на території Союзу як елементу євроінтеграції України.</w:t>
      </w:r>
    </w:p>
    <w:tbl>
      <w:tblPr>
        <w:tblW w:w="5000" w:type="pct"/>
        <w:tblCellMar>
          <w:left w:w="0" w:type="dxa"/>
          <w:right w:w="0" w:type="dxa"/>
        </w:tblCellMar>
        <w:tblLook w:val="04A0" w:firstRow="1" w:lastRow="0" w:firstColumn="1" w:lastColumn="0" w:noHBand="0" w:noVBand="1"/>
      </w:tblPr>
      <w:tblGrid>
        <w:gridCol w:w="4426"/>
        <w:gridCol w:w="4929"/>
      </w:tblGrid>
      <w:tr w:rsidR="007D7461" w:rsidRPr="00672013" w:rsidTr="007D7461">
        <w:tc>
          <w:tcPr>
            <w:tcW w:w="4426" w:type="dxa"/>
            <w:hideMark/>
          </w:tcPr>
          <w:p w:rsidR="007D7461" w:rsidRPr="00672013" w:rsidRDefault="007D7461">
            <w:pPr>
              <w:rPr>
                <w:rFonts w:ascii="Arial" w:eastAsia="Times New Roman" w:hAnsi="Arial" w:cs="Arial"/>
                <w:sz w:val="22"/>
                <w:szCs w:val="22"/>
                <w:lang w:eastAsia="ru-RU"/>
              </w:rPr>
            </w:pPr>
          </w:p>
        </w:tc>
        <w:tc>
          <w:tcPr>
            <w:tcW w:w="4929" w:type="dxa"/>
            <w:hideMark/>
          </w:tcPr>
          <w:p w:rsidR="007D7461" w:rsidRPr="00672013" w:rsidRDefault="007D7461">
            <w:pPr>
              <w:spacing w:before="120" w:line="240" w:lineRule="auto"/>
              <w:ind w:left="111"/>
              <w:rPr>
                <w:rFonts w:ascii="Arial" w:eastAsia="Times New Roman" w:hAnsi="Arial" w:cs="Arial"/>
                <w:sz w:val="22"/>
                <w:szCs w:val="22"/>
                <w:lang w:eastAsia="ru-RU"/>
              </w:rPr>
            </w:pPr>
            <w:r w:rsidRPr="00672013">
              <w:rPr>
                <w:rFonts w:ascii="Arial" w:eastAsia="Times New Roman" w:hAnsi="Arial" w:cs="Arial"/>
                <w:sz w:val="22"/>
                <w:szCs w:val="22"/>
                <w:lang w:eastAsia="ru-RU"/>
              </w:rPr>
              <w:t>Кабінет Міністрів України, Служба безпеки України</w:t>
            </w:r>
          </w:p>
        </w:tc>
      </w:tr>
      <w:tr w:rsidR="007D7461" w:rsidRPr="00672013" w:rsidTr="007D7461">
        <w:tc>
          <w:tcPr>
            <w:tcW w:w="4426" w:type="dxa"/>
            <w:hideMark/>
          </w:tcPr>
          <w:p w:rsidR="007D7461" w:rsidRPr="00672013" w:rsidRDefault="007D7461">
            <w:pPr>
              <w:rPr>
                <w:rFonts w:ascii="Arial" w:eastAsia="Times New Roman" w:hAnsi="Arial" w:cs="Arial"/>
                <w:sz w:val="22"/>
                <w:szCs w:val="22"/>
                <w:lang w:eastAsia="ru-RU"/>
              </w:rPr>
            </w:pPr>
          </w:p>
        </w:tc>
        <w:tc>
          <w:tcPr>
            <w:tcW w:w="4929" w:type="dxa"/>
            <w:hideMark/>
          </w:tcPr>
          <w:p w:rsidR="007D7461" w:rsidRPr="00672013" w:rsidRDefault="007D7461">
            <w:pPr>
              <w:spacing w:before="120" w:line="240" w:lineRule="auto"/>
              <w:ind w:left="111"/>
              <w:rPr>
                <w:rFonts w:ascii="Arial" w:eastAsia="Times New Roman" w:hAnsi="Arial" w:cs="Arial"/>
                <w:i/>
                <w:sz w:val="22"/>
                <w:szCs w:val="22"/>
                <w:lang w:eastAsia="ru-RU"/>
              </w:rPr>
            </w:pPr>
            <w:r w:rsidRPr="00672013">
              <w:rPr>
                <w:rFonts w:ascii="Arial" w:eastAsia="Times New Roman" w:hAnsi="Arial" w:cs="Arial"/>
                <w:i/>
                <w:sz w:val="22"/>
                <w:szCs w:val="22"/>
                <w:lang w:eastAsia="ru-RU"/>
              </w:rPr>
              <w:t>Постійно</w:t>
            </w:r>
          </w:p>
        </w:tc>
      </w:tr>
      <w:tr w:rsidR="007D7461" w:rsidRPr="00672013" w:rsidTr="007D7461">
        <w:tc>
          <w:tcPr>
            <w:tcW w:w="4426" w:type="dxa"/>
            <w:hideMark/>
          </w:tcPr>
          <w:p w:rsidR="007D7461" w:rsidRPr="00672013" w:rsidRDefault="007D7461">
            <w:pPr>
              <w:spacing w:line="240" w:lineRule="auto"/>
              <w:rPr>
                <w:rFonts w:ascii="Arial" w:eastAsia="Times New Roman" w:hAnsi="Arial" w:cs="Arial"/>
                <w:sz w:val="22"/>
                <w:szCs w:val="22"/>
                <w:lang w:eastAsia="ru-RU"/>
              </w:rPr>
            </w:pPr>
            <w:r w:rsidRPr="00672013">
              <w:rPr>
                <w:rFonts w:ascii="Arial" w:eastAsia="Times New Roman" w:hAnsi="Arial" w:cs="Arial"/>
                <w:b/>
                <w:bCs/>
                <w:i/>
                <w:iCs/>
                <w:sz w:val="22"/>
                <w:szCs w:val="22"/>
                <w:lang w:eastAsia="ru-RU"/>
              </w:rPr>
              <w:t>Індикатор виконання</w:t>
            </w:r>
          </w:p>
        </w:tc>
        <w:tc>
          <w:tcPr>
            <w:tcW w:w="4929" w:type="dxa"/>
            <w:hideMark/>
          </w:tcPr>
          <w:p w:rsidR="007D7461" w:rsidRPr="00672013" w:rsidRDefault="007D7461" w:rsidP="00AD0011">
            <w:pPr>
              <w:spacing w:before="120" w:line="240" w:lineRule="auto"/>
              <w:ind w:left="111"/>
              <w:rPr>
                <w:rFonts w:ascii="Arial" w:eastAsia="Times New Roman" w:hAnsi="Arial" w:cs="Arial"/>
                <w:b/>
                <w:bCs/>
                <w:i/>
                <w:sz w:val="22"/>
                <w:szCs w:val="22"/>
                <w:lang w:eastAsia="ru-RU"/>
              </w:rPr>
            </w:pPr>
            <w:r w:rsidRPr="00672013">
              <w:rPr>
                <w:rFonts w:ascii="Arial" w:eastAsia="Times New Roman" w:hAnsi="Arial" w:cs="Arial"/>
                <w:b/>
                <w:bCs/>
                <w:i/>
                <w:sz w:val="22"/>
                <w:szCs w:val="22"/>
                <w:lang w:eastAsia="ru-RU"/>
              </w:rPr>
              <w:t>Щорічно проводяться щонайменше одні консультації між представниками України та Агентства Європейського Союзу з питань мережевої та інформаційної безпеки</w:t>
            </w:r>
            <w:r w:rsidR="00AD0011" w:rsidRPr="00672013">
              <w:rPr>
                <w:rFonts w:ascii="Arial" w:eastAsia="Times New Roman" w:hAnsi="Arial" w:cs="Arial"/>
                <w:b/>
                <w:bCs/>
                <w:i/>
                <w:sz w:val="22"/>
                <w:szCs w:val="22"/>
                <w:lang w:eastAsia="ru-RU"/>
              </w:rPr>
              <w:t>.</w:t>
            </w:r>
          </w:p>
        </w:tc>
      </w:tr>
    </w:tbl>
    <w:p w:rsidR="007D7461" w:rsidRPr="00672013" w:rsidRDefault="007D7461" w:rsidP="007D7461">
      <w:pPr>
        <w:shd w:val="clear" w:color="auto" w:fill="FFFFFF"/>
        <w:spacing w:line="240" w:lineRule="auto"/>
        <w:ind w:firstLine="709"/>
        <w:jc w:val="both"/>
        <w:rPr>
          <w:rFonts w:ascii="Arial" w:eastAsia="Times New Roman" w:hAnsi="Arial" w:cs="Arial"/>
          <w:sz w:val="22"/>
          <w:szCs w:val="22"/>
          <w:lang w:eastAsia="ru-RU"/>
        </w:rPr>
      </w:pPr>
    </w:p>
    <w:p w:rsidR="007D7461" w:rsidRPr="00672013" w:rsidRDefault="007D7461" w:rsidP="007D7461">
      <w:pPr>
        <w:shd w:val="clear" w:color="auto" w:fill="FFFFFF"/>
        <w:spacing w:line="240" w:lineRule="auto"/>
        <w:ind w:firstLine="709"/>
        <w:jc w:val="both"/>
        <w:rPr>
          <w:rFonts w:ascii="Arial" w:eastAsia="Times New Roman" w:hAnsi="Arial" w:cs="Arial"/>
          <w:sz w:val="22"/>
          <w:szCs w:val="22"/>
          <w:lang w:eastAsia="ru-RU"/>
        </w:rPr>
      </w:pPr>
      <w:r w:rsidRPr="00672013">
        <w:rPr>
          <w:rFonts w:ascii="Arial" w:eastAsia="Times New Roman" w:hAnsi="Arial" w:cs="Arial"/>
          <w:sz w:val="22"/>
          <w:szCs w:val="22"/>
          <w:lang w:eastAsia="ru-RU"/>
        </w:rPr>
        <w:t xml:space="preserve">88. Поглибити співпрацю з Міжнародним союзом електрозв'язку у сферах </w:t>
      </w:r>
      <w:proofErr w:type="spellStart"/>
      <w:r w:rsidRPr="00672013">
        <w:rPr>
          <w:rFonts w:ascii="Arial" w:eastAsia="Times New Roman" w:hAnsi="Arial" w:cs="Arial"/>
          <w:sz w:val="22"/>
          <w:szCs w:val="22"/>
          <w:lang w:eastAsia="ru-RU"/>
        </w:rPr>
        <w:t>кібербезпеки</w:t>
      </w:r>
      <w:proofErr w:type="spellEnd"/>
      <w:r w:rsidRPr="00672013">
        <w:rPr>
          <w:rFonts w:ascii="Arial" w:eastAsia="Times New Roman" w:hAnsi="Arial" w:cs="Arial"/>
          <w:sz w:val="22"/>
          <w:szCs w:val="22"/>
          <w:lang w:eastAsia="ru-RU"/>
        </w:rPr>
        <w:t xml:space="preserve"> та електронних комунікацій, зокрема з питань стандартизації у цих сферах.</w:t>
      </w:r>
    </w:p>
    <w:tbl>
      <w:tblPr>
        <w:tblW w:w="5000" w:type="pct"/>
        <w:tblCellMar>
          <w:left w:w="0" w:type="dxa"/>
          <w:right w:w="0" w:type="dxa"/>
        </w:tblCellMar>
        <w:tblLook w:val="04A0" w:firstRow="1" w:lastRow="0" w:firstColumn="1" w:lastColumn="0" w:noHBand="0" w:noVBand="1"/>
      </w:tblPr>
      <w:tblGrid>
        <w:gridCol w:w="4426"/>
        <w:gridCol w:w="4929"/>
      </w:tblGrid>
      <w:tr w:rsidR="007D7461" w:rsidRPr="00672013" w:rsidTr="007D7461">
        <w:tc>
          <w:tcPr>
            <w:tcW w:w="4426" w:type="dxa"/>
            <w:hideMark/>
          </w:tcPr>
          <w:p w:rsidR="007D7461" w:rsidRPr="00672013" w:rsidRDefault="007D7461">
            <w:pPr>
              <w:rPr>
                <w:rFonts w:ascii="Arial" w:eastAsia="Times New Roman" w:hAnsi="Arial" w:cs="Arial"/>
                <w:sz w:val="22"/>
                <w:szCs w:val="22"/>
                <w:lang w:eastAsia="ru-RU"/>
              </w:rPr>
            </w:pPr>
          </w:p>
        </w:tc>
        <w:tc>
          <w:tcPr>
            <w:tcW w:w="4929" w:type="dxa"/>
            <w:hideMark/>
          </w:tcPr>
          <w:p w:rsidR="007D7461" w:rsidRPr="00672013" w:rsidRDefault="007D7461">
            <w:pPr>
              <w:spacing w:before="120" w:line="240" w:lineRule="auto"/>
              <w:ind w:left="111"/>
              <w:rPr>
                <w:rFonts w:ascii="Arial" w:eastAsia="Times New Roman" w:hAnsi="Arial" w:cs="Arial"/>
                <w:sz w:val="22"/>
                <w:szCs w:val="22"/>
                <w:lang w:eastAsia="ru-RU"/>
              </w:rPr>
            </w:pPr>
            <w:r w:rsidRPr="00672013">
              <w:rPr>
                <w:rFonts w:ascii="Arial" w:eastAsia="Times New Roman" w:hAnsi="Arial" w:cs="Arial"/>
                <w:sz w:val="22"/>
                <w:szCs w:val="22"/>
                <w:lang w:eastAsia="ru-RU"/>
              </w:rPr>
              <w:t>Адміністрація Державної служби спеціального зв'язку та захисту інформації України, Національна комісія, що здійснює державне регулювання у сфері зв'язку та інформатизації</w:t>
            </w:r>
          </w:p>
        </w:tc>
      </w:tr>
      <w:tr w:rsidR="007D7461" w:rsidRPr="00672013" w:rsidTr="007D7461">
        <w:tc>
          <w:tcPr>
            <w:tcW w:w="4426" w:type="dxa"/>
            <w:hideMark/>
          </w:tcPr>
          <w:p w:rsidR="007D7461" w:rsidRPr="00672013" w:rsidRDefault="007D7461">
            <w:pPr>
              <w:rPr>
                <w:rFonts w:ascii="Arial" w:eastAsia="Times New Roman" w:hAnsi="Arial" w:cs="Arial"/>
                <w:sz w:val="22"/>
                <w:szCs w:val="22"/>
                <w:lang w:eastAsia="ru-RU"/>
              </w:rPr>
            </w:pPr>
          </w:p>
        </w:tc>
        <w:tc>
          <w:tcPr>
            <w:tcW w:w="4929" w:type="dxa"/>
            <w:hideMark/>
          </w:tcPr>
          <w:p w:rsidR="007D7461" w:rsidRPr="00672013" w:rsidRDefault="007D7461">
            <w:pPr>
              <w:spacing w:before="120" w:line="240" w:lineRule="auto"/>
              <w:ind w:left="111"/>
              <w:rPr>
                <w:rFonts w:ascii="Arial" w:eastAsia="Times New Roman" w:hAnsi="Arial" w:cs="Arial"/>
                <w:i/>
                <w:sz w:val="22"/>
                <w:szCs w:val="22"/>
                <w:lang w:eastAsia="ru-RU"/>
              </w:rPr>
            </w:pPr>
            <w:r w:rsidRPr="00672013">
              <w:rPr>
                <w:rFonts w:ascii="Arial" w:eastAsia="Times New Roman" w:hAnsi="Arial" w:cs="Arial"/>
                <w:i/>
                <w:sz w:val="22"/>
                <w:szCs w:val="22"/>
                <w:lang w:eastAsia="ru-RU"/>
              </w:rPr>
              <w:t>Друге півріччя 2022 року</w:t>
            </w:r>
          </w:p>
        </w:tc>
      </w:tr>
      <w:tr w:rsidR="007D7461" w:rsidRPr="00672013" w:rsidTr="007D7461">
        <w:tc>
          <w:tcPr>
            <w:tcW w:w="4426" w:type="dxa"/>
            <w:hideMark/>
          </w:tcPr>
          <w:p w:rsidR="007D7461" w:rsidRPr="00672013" w:rsidRDefault="007D7461">
            <w:pPr>
              <w:spacing w:line="240" w:lineRule="auto"/>
              <w:rPr>
                <w:rFonts w:ascii="Arial" w:eastAsia="Times New Roman" w:hAnsi="Arial" w:cs="Arial"/>
                <w:i/>
                <w:sz w:val="22"/>
                <w:szCs w:val="22"/>
                <w:lang w:eastAsia="ru-RU"/>
              </w:rPr>
            </w:pPr>
            <w:r w:rsidRPr="00672013">
              <w:rPr>
                <w:rFonts w:ascii="Arial" w:eastAsia="Times New Roman" w:hAnsi="Arial" w:cs="Arial"/>
                <w:b/>
                <w:bCs/>
                <w:i/>
                <w:iCs/>
                <w:sz w:val="22"/>
                <w:szCs w:val="22"/>
                <w:lang w:eastAsia="ru-RU"/>
              </w:rPr>
              <w:t>Індикатор виконання</w:t>
            </w:r>
          </w:p>
        </w:tc>
        <w:tc>
          <w:tcPr>
            <w:tcW w:w="4929" w:type="dxa"/>
            <w:hideMark/>
          </w:tcPr>
          <w:p w:rsidR="0040543A" w:rsidRPr="00672013" w:rsidRDefault="0040543A" w:rsidP="00822B22">
            <w:pPr>
              <w:spacing w:before="120" w:line="240" w:lineRule="auto"/>
              <w:ind w:left="111"/>
              <w:rPr>
                <w:rFonts w:ascii="Arial" w:eastAsia="Times New Roman" w:hAnsi="Arial" w:cs="Arial"/>
                <w:i/>
                <w:strike/>
                <w:sz w:val="22"/>
                <w:szCs w:val="22"/>
                <w:lang w:eastAsia="ru-RU"/>
              </w:rPr>
            </w:pPr>
            <w:r w:rsidRPr="00672013">
              <w:rPr>
                <w:rFonts w:ascii="Arial" w:eastAsia="Times New Roman" w:hAnsi="Arial" w:cs="Arial"/>
                <w:b/>
                <w:bCs/>
                <w:i/>
                <w:sz w:val="22"/>
                <w:szCs w:val="22"/>
                <w:lang w:eastAsia="ru-RU"/>
              </w:rPr>
              <w:t xml:space="preserve">Забезпечено участь у заходах Міжнародного союзу електрозв’язку у сферах </w:t>
            </w:r>
            <w:proofErr w:type="spellStart"/>
            <w:r w:rsidRPr="00672013">
              <w:rPr>
                <w:rFonts w:ascii="Arial" w:eastAsia="Times New Roman" w:hAnsi="Arial" w:cs="Arial"/>
                <w:b/>
                <w:bCs/>
                <w:i/>
                <w:sz w:val="22"/>
                <w:szCs w:val="22"/>
                <w:lang w:eastAsia="ru-RU"/>
              </w:rPr>
              <w:t>кібербезпеки</w:t>
            </w:r>
            <w:proofErr w:type="spellEnd"/>
            <w:r w:rsidRPr="00672013">
              <w:rPr>
                <w:rFonts w:ascii="Arial" w:eastAsia="Times New Roman" w:hAnsi="Arial" w:cs="Arial"/>
                <w:b/>
                <w:bCs/>
                <w:i/>
                <w:sz w:val="22"/>
                <w:szCs w:val="22"/>
                <w:lang w:eastAsia="ru-RU"/>
              </w:rPr>
              <w:t xml:space="preserve"> та електронних комунікацій щодо питань стандартизації і удосконалення національної системи електронних комунікацій</w:t>
            </w:r>
            <w:r w:rsidR="00822B22" w:rsidRPr="00672013">
              <w:rPr>
                <w:rFonts w:ascii="Arial" w:eastAsia="Times New Roman" w:hAnsi="Arial" w:cs="Arial"/>
                <w:b/>
                <w:bCs/>
                <w:i/>
                <w:sz w:val="22"/>
                <w:szCs w:val="22"/>
                <w:lang w:eastAsia="ru-RU"/>
              </w:rPr>
              <w:t>.</w:t>
            </w:r>
          </w:p>
        </w:tc>
      </w:tr>
    </w:tbl>
    <w:p w:rsidR="007D7461" w:rsidRPr="00672013" w:rsidRDefault="007D7461" w:rsidP="007D7461">
      <w:pPr>
        <w:shd w:val="clear" w:color="auto" w:fill="FFFFFF"/>
        <w:spacing w:line="240" w:lineRule="auto"/>
        <w:ind w:firstLine="709"/>
        <w:jc w:val="both"/>
        <w:rPr>
          <w:rFonts w:ascii="Arial" w:eastAsia="Times New Roman" w:hAnsi="Arial" w:cs="Arial"/>
          <w:sz w:val="22"/>
          <w:szCs w:val="22"/>
          <w:lang w:eastAsia="ru-RU"/>
        </w:rPr>
      </w:pPr>
    </w:p>
    <w:p w:rsidR="007D7461" w:rsidRPr="00672013" w:rsidRDefault="007D7461" w:rsidP="007D7461">
      <w:pPr>
        <w:shd w:val="clear" w:color="auto" w:fill="FFFFFF"/>
        <w:spacing w:line="240" w:lineRule="auto"/>
        <w:ind w:firstLine="709"/>
        <w:jc w:val="both"/>
        <w:rPr>
          <w:rFonts w:ascii="Arial" w:hAnsi="Arial" w:cs="Arial"/>
          <w:sz w:val="22"/>
          <w:szCs w:val="22"/>
        </w:rPr>
      </w:pPr>
      <w:r w:rsidRPr="00672013">
        <w:rPr>
          <w:rFonts w:ascii="Arial" w:eastAsia="Times New Roman" w:hAnsi="Arial" w:cs="Arial"/>
          <w:sz w:val="22"/>
          <w:szCs w:val="22"/>
          <w:lang w:eastAsia="ru-RU"/>
        </w:rPr>
        <w:t xml:space="preserve">89. Розвивати практичне співробітництво з НАТО щодо питань </w:t>
      </w:r>
      <w:proofErr w:type="spellStart"/>
      <w:r w:rsidRPr="00672013">
        <w:rPr>
          <w:rFonts w:ascii="Arial" w:eastAsia="Times New Roman" w:hAnsi="Arial" w:cs="Arial"/>
          <w:sz w:val="22"/>
          <w:szCs w:val="22"/>
          <w:lang w:eastAsia="ru-RU"/>
        </w:rPr>
        <w:t>кібероборони</w:t>
      </w:r>
      <w:proofErr w:type="spellEnd"/>
      <w:r w:rsidRPr="00672013">
        <w:rPr>
          <w:rFonts w:ascii="Arial" w:eastAsia="Times New Roman" w:hAnsi="Arial" w:cs="Arial"/>
          <w:sz w:val="22"/>
          <w:szCs w:val="22"/>
          <w:lang w:eastAsia="ru-RU"/>
        </w:rPr>
        <w:t xml:space="preserve">, налагодити тісну взаємодію з цих питань із відповідними структурами Альянсу, зокрема Радою управління з </w:t>
      </w:r>
      <w:proofErr w:type="spellStart"/>
      <w:r w:rsidRPr="00672013">
        <w:rPr>
          <w:rFonts w:ascii="Arial" w:eastAsia="Times New Roman" w:hAnsi="Arial" w:cs="Arial"/>
          <w:sz w:val="22"/>
          <w:szCs w:val="22"/>
          <w:lang w:eastAsia="ru-RU"/>
        </w:rPr>
        <w:t>кібероборони</w:t>
      </w:r>
      <w:proofErr w:type="spellEnd"/>
      <w:r w:rsidRPr="00672013">
        <w:rPr>
          <w:rFonts w:ascii="Arial" w:eastAsia="Times New Roman" w:hAnsi="Arial" w:cs="Arial"/>
          <w:sz w:val="22"/>
          <w:szCs w:val="22"/>
          <w:lang w:eastAsia="ru-RU"/>
        </w:rPr>
        <w:t xml:space="preserve"> (NATO </w:t>
      </w:r>
      <w:proofErr w:type="spellStart"/>
      <w:r w:rsidRPr="00672013">
        <w:rPr>
          <w:rFonts w:ascii="Arial" w:eastAsia="Times New Roman" w:hAnsi="Arial" w:cs="Arial"/>
          <w:sz w:val="22"/>
          <w:szCs w:val="22"/>
          <w:lang w:eastAsia="ru-RU"/>
        </w:rPr>
        <w:t>Cyber</w:t>
      </w:r>
      <w:proofErr w:type="spellEnd"/>
      <w:r w:rsidRPr="00672013">
        <w:rPr>
          <w:rFonts w:ascii="Arial" w:eastAsia="Times New Roman" w:hAnsi="Arial" w:cs="Arial"/>
          <w:sz w:val="22"/>
          <w:szCs w:val="22"/>
          <w:lang w:eastAsia="ru-RU"/>
        </w:rPr>
        <w:t xml:space="preserve"> </w:t>
      </w:r>
      <w:proofErr w:type="spellStart"/>
      <w:r w:rsidRPr="00672013">
        <w:rPr>
          <w:rFonts w:ascii="Arial" w:eastAsia="Times New Roman" w:hAnsi="Arial" w:cs="Arial"/>
          <w:sz w:val="22"/>
          <w:szCs w:val="22"/>
          <w:lang w:eastAsia="ru-RU"/>
        </w:rPr>
        <w:t>Defence</w:t>
      </w:r>
      <w:proofErr w:type="spellEnd"/>
      <w:r w:rsidRPr="00672013">
        <w:rPr>
          <w:rFonts w:ascii="Arial" w:eastAsia="Times New Roman" w:hAnsi="Arial" w:cs="Arial"/>
          <w:sz w:val="22"/>
          <w:szCs w:val="22"/>
          <w:lang w:eastAsia="ru-RU"/>
        </w:rPr>
        <w:t xml:space="preserve"> </w:t>
      </w:r>
      <w:proofErr w:type="spellStart"/>
      <w:r w:rsidRPr="00672013">
        <w:rPr>
          <w:rFonts w:ascii="Arial" w:eastAsia="Times New Roman" w:hAnsi="Arial" w:cs="Arial"/>
          <w:sz w:val="22"/>
          <w:szCs w:val="22"/>
          <w:lang w:eastAsia="ru-RU"/>
        </w:rPr>
        <w:t>Management</w:t>
      </w:r>
      <w:proofErr w:type="spellEnd"/>
      <w:r w:rsidRPr="00672013">
        <w:rPr>
          <w:rFonts w:ascii="Arial" w:eastAsia="Times New Roman" w:hAnsi="Arial" w:cs="Arial"/>
          <w:sz w:val="22"/>
          <w:szCs w:val="22"/>
          <w:lang w:eastAsia="ru-RU"/>
        </w:rPr>
        <w:t xml:space="preserve"> </w:t>
      </w:r>
      <w:proofErr w:type="spellStart"/>
      <w:r w:rsidRPr="00672013">
        <w:rPr>
          <w:rFonts w:ascii="Arial" w:eastAsia="Times New Roman" w:hAnsi="Arial" w:cs="Arial"/>
          <w:sz w:val="22"/>
          <w:szCs w:val="22"/>
          <w:lang w:eastAsia="ru-RU"/>
        </w:rPr>
        <w:t>Board</w:t>
      </w:r>
      <w:proofErr w:type="spellEnd"/>
      <w:r w:rsidRPr="00672013">
        <w:rPr>
          <w:rFonts w:ascii="Arial" w:eastAsia="Times New Roman" w:hAnsi="Arial" w:cs="Arial"/>
          <w:sz w:val="22"/>
          <w:szCs w:val="22"/>
          <w:lang w:eastAsia="ru-RU"/>
        </w:rPr>
        <w:t>), Центром операцій у кіберпросторі (</w:t>
      </w:r>
      <w:proofErr w:type="spellStart"/>
      <w:r w:rsidRPr="00672013">
        <w:rPr>
          <w:rFonts w:ascii="Arial" w:eastAsia="Times New Roman" w:hAnsi="Arial" w:cs="Arial"/>
          <w:sz w:val="22"/>
          <w:szCs w:val="22"/>
          <w:lang w:eastAsia="ru-RU"/>
        </w:rPr>
        <w:t>Cyberspace</w:t>
      </w:r>
      <w:proofErr w:type="spellEnd"/>
      <w:r w:rsidRPr="00672013">
        <w:rPr>
          <w:rFonts w:ascii="Arial" w:eastAsia="Times New Roman" w:hAnsi="Arial" w:cs="Arial"/>
          <w:sz w:val="22"/>
          <w:szCs w:val="22"/>
          <w:lang w:eastAsia="ru-RU"/>
        </w:rPr>
        <w:t xml:space="preserve"> </w:t>
      </w:r>
      <w:proofErr w:type="spellStart"/>
      <w:r w:rsidRPr="00672013">
        <w:rPr>
          <w:rFonts w:ascii="Arial" w:eastAsia="Times New Roman" w:hAnsi="Arial" w:cs="Arial"/>
          <w:sz w:val="22"/>
          <w:szCs w:val="22"/>
          <w:lang w:eastAsia="ru-RU"/>
        </w:rPr>
        <w:t>Operations</w:t>
      </w:r>
      <w:proofErr w:type="spellEnd"/>
      <w:r w:rsidRPr="00672013">
        <w:rPr>
          <w:rFonts w:ascii="Arial" w:eastAsia="Times New Roman" w:hAnsi="Arial" w:cs="Arial"/>
          <w:sz w:val="22"/>
          <w:szCs w:val="22"/>
          <w:lang w:eastAsia="ru-RU"/>
        </w:rPr>
        <w:t xml:space="preserve"> </w:t>
      </w:r>
      <w:proofErr w:type="spellStart"/>
      <w:r w:rsidRPr="00672013">
        <w:rPr>
          <w:rFonts w:ascii="Arial" w:eastAsia="Times New Roman" w:hAnsi="Arial" w:cs="Arial"/>
          <w:sz w:val="22"/>
          <w:szCs w:val="22"/>
          <w:lang w:eastAsia="ru-RU"/>
        </w:rPr>
        <w:t>Centre</w:t>
      </w:r>
      <w:proofErr w:type="spellEnd"/>
      <w:r w:rsidRPr="00672013">
        <w:rPr>
          <w:rFonts w:ascii="Arial" w:eastAsia="Times New Roman" w:hAnsi="Arial" w:cs="Arial"/>
          <w:sz w:val="22"/>
          <w:szCs w:val="22"/>
          <w:lang w:eastAsia="ru-RU"/>
        </w:rPr>
        <w:t xml:space="preserve">), Центром можливостей з реагування на комп'ютерні інциденти (NATO </w:t>
      </w:r>
      <w:proofErr w:type="spellStart"/>
      <w:r w:rsidRPr="00672013">
        <w:rPr>
          <w:rFonts w:ascii="Arial" w:eastAsia="Times New Roman" w:hAnsi="Arial" w:cs="Arial"/>
          <w:sz w:val="22"/>
          <w:szCs w:val="22"/>
          <w:lang w:eastAsia="ru-RU"/>
        </w:rPr>
        <w:t>Computer</w:t>
      </w:r>
      <w:proofErr w:type="spellEnd"/>
      <w:r w:rsidRPr="00672013">
        <w:rPr>
          <w:rFonts w:ascii="Arial" w:eastAsia="Times New Roman" w:hAnsi="Arial" w:cs="Arial"/>
          <w:sz w:val="22"/>
          <w:szCs w:val="22"/>
          <w:lang w:eastAsia="ru-RU"/>
        </w:rPr>
        <w:t xml:space="preserve"> </w:t>
      </w:r>
      <w:proofErr w:type="spellStart"/>
      <w:r w:rsidRPr="00672013">
        <w:rPr>
          <w:rFonts w:ascii="Arial" w:eastAsia="Times New Roman" w:hAnsi="Arial" w:cs="Arial"/>
          <w:sz w:val="22"/>
          <w:szCs w:val="22"/>
          <w:lang w:eastAsia="ru-RU"/>
        </w:rPr>
        <w:t>Incident</w:t>
      </w:r>
      <w:proofErr w:type="spellEnd"/>
      <w:r w:rsidRPr="00672013">
        <w:rPr>
          <w:rFonts w:ascii="Arial" w:eastAsia="Times New Roman" w:hAnsi="Arial" w:cs="Arial"/>
          <w:sz w:val="22"/>
          <w:szCs w:val="22"/>
          <w:lang w:eastAsia="ru-RU"/>
        </w:rPr>
        <w:t xml:space="preserve"> </w:t>
      </w:r>
      <w:proofErr w:type="spellStart"/>
      <w:r w:rsidRPr="00672013">
        <w:rPr>
          <w:rFonts w:ascii="Arial" w:eastAsia="Times New Roman" w:hAnsi="Arial" w:cs="Arial"/>
          <w:sz w:val="22"/>
          <w:szCs w:val="22"/>
          <w:lang w:eastAsia="ru-RU"/>
        </w:rPr>
        <w:t>Response</w:t>
      </w:r>
      <w:proofErr w:type="spellEnd"/>
      <w:r w:rsidRPr="00672013">
        <w:rPr>
          <w:rFonts w:ascii="Arial" w:eastAsia="Times New Roman" w:hAnsi="Arial" w:cs="Arial"/>
          <w:sz w:val="22"/>
          <w:szCs w:val="22"/>
          <w:lang w:eastAsia="ru-RU"/>
        </w:rPr>
        <w:t xml:space="preserve"> </w:t>
      </w:r>
      <w:proofErr w:type="spellStart"/>
      <w:r w:rsidRPr="00672013">
        <w:rPr>
          <w:rFonts w:ascii="Arial" w:eastAsia="Times New Roman" w:hAnsi="Arial" w:cs="Arial"/>
          <w:sz w:val="22"/>
          <w:szCs w:val="22"/>
          <w:lang w:eastAsia="ru-RU"/>
        </w:rPr>
        <w:t>Capability</w:t>
      </w:r>
      <w:proofErr w:type="spellEnd"/>
      <w:r w:rsidRPr="00672013">
        <w:rPr>
          <w:rFonts w:ascii="Arial" w:eastAsia="Times New Roman" w:hAnsi="Arial" w:cs="Arial"/>
          <w:sz w:val="22"/>
          <w:szCs w:val="22"/>
          <w:lang w:eastAsia="ru-RU"/>
        </w:rPr>
        <w:t xml:space="preserve">), </w:t>
      </w:r>
      <w:r w:rsidRPr="00672013">
        <w:rPr>
          <w:rFonts w:ascii="Arial" w:hAnsi="Arial" w:cs="Arial"/>
          <w:sz w:val="22"/>
          <w:szCs w:val="22"/>
        </w:rPr>
        <w:t xml:space="preserve">Об'єднаним центром передових технологій з </w:t>
      </w:r>
      <w:proofErr w:type="spellStart"/>
      <w:r w:rsidRPr="00672013">
        <w:rPr>
          <w:rFonts w:ascii="Arial" w:hAnsi="Arial" w:cs="Arial"/>
          <w:sz w:val="22"/>
          <w:szCs w:val="22"/>
        </w:rPr>
        <w:t>кібероборони</w:t>
      </w:r>
      <w:proofErr w:type="spellEnd"/>
      <w:r w:rsidRPr="00672013">
        <w:rPr>
          <w:rFonts w:ascii="Arial" w:hAnsi="Arial" w:cs="Arial"/>
          <w:sz w:val="22"/>
          <w:szCs w:val="22"/>
        </w:rPr>
        <w:t xml:space="preserve"> НАТО (NATO </w:t>
      </w:r>
      <w:proofErr w:type="spellStart"/>
      <w:r w:rsidRPr="00672013">
        <w:rPr>
          <w:rFonts w:ascii="Arial" w:hAnsi="Arial" w:cs="Arial"/>
          <w:sz w:val="22"/>
          <w:szCs w:val="22"/>
        </w:rPr>
        <w:t>Cooperative</w:t>
      </w:r>
      <w:proofErr w:type="spellEnd"/>
      <w:r w:rsidRPr="00672013">
        <w:rPr>
          <w:rFonts w:ascii="Arial" w:hAnsi="Arial" w:cs="Arial"/>
          <w:sz w:val="22"/>
          <w:szCs w:val="22"/>
        </w:rPr>
        <w:t xml:space="preserve"> </w:t>
      </w:r>
      <w:proofErr w:type="spellStart"/>
      <w:r w:rsidRPr="00672013">
        <w:rPr>
          <w:rFonts w:ascii="Arial" w:hAnsi="Arial" w:cs="Arial"/>
          <w:sz w:val="22"/>
          <w:szCs w:val="22"/>
        </w:rPr>
        <w:t>Cyber</w:t>
      </w:r>
      <w:proofErr w:type="spellEnd"/>
      <w:r w:rsidRPr="00672013">
        <w:rPr>
          <w:rFonts w:ascii="Arial" w:hAnsi="Arial" w:cs="Arial"/>
          <w:sz w:val="22"/>
          <w:szCs w:val="22"/>
        </w:rPr>
        <w:t xml:space="preserve"> </w:t>
      </w:r>
      <w:proofErr w:type="spellStart"/>
      <w:r w:rsidRPr="00672013">
        <w:rPr>
          <w:rFonts w:ascii="Arial" w:hAnsi="Arial" w:cs="Arial"/>
          <w:sz w:val="22"/>
          <w:szCs w:val="22"/>
        </w:rPr>
        <w:t>Defence</w:t>
      </w:r>
      <w:proofErr w:type="spellEnd"/>
      <w:r w:rsidRPr="00672013">
        <w:rPr>
          <w:rFonts w:ascii="Arial" w:hAnsi="Arial" w:cs="Arial"/>
          <w:sz w:val="22"/>
          <w:szCs w:val="22"/>
        </w:rPr>
        <w:t xml:space="preserve"> </w:t>
      </w:r>
      <w:proofErr w:type="spellStart"/>
      <w:r w:rsidRPr="00672013">
        <w:rPr>
          <w:rFonts w:ascii="Arial" w:hAnsi="Arial" w:cs="Arial"/>
          <w:sz w:val="22"/>
          <w:szCs w:val="22"/>
        </w:rPr>
        <w:t>Centre</w:t>
      </w:r>
      <w:proofErr w:type="spellEnd"/>
      <w:r w:rsidRPr="00672013">
        <w:rPr>
          <w:rFonts w:ascii="Arial" w:hAnsi="Arial" w:cs="Arial"/>
          <w:sz w:val="22"/>
          <w:szCs w:val="22"/>
        </w:rPr>
        <w:t xml:space="preserve"> </w:t>
      </w:r>
      <w:proofErr w:type="spellStart"/>
      <w:r w:rsidRPr="00672013">
        <w:rPr>
          <w:rFonts w:ascii="Arial" w:hAnsi="Arial" w:cs="Arial"/>
          <w:sz w:val="22"/>
          <w:szCs w:val="22"/>
        </w:rPr>
        <w:t>of</w:t>
      </w:r>
      <w:proofErr w:type="spellEnd"/>
      <w:r w:rsidRPr="00672013">
        <w:rPr>
          <w:rFonts w:ascii="Arial" w:hAnsi="Arial" w:cs="Arial"/>
          <w:sz w:val="22"/>
          <w:szCs w:val="22"/>
        </w:rPr>
        <w:t xml:space="preserve"> </w:t>
      </w:r>
      <w:proofErr w:type="spellStart"/>
      <w:r w:rsidRPr="00672013">
        <w:rPr>
          <w:rFonts w:ascii="Arial" w:hAnsi="Arial" w:cs="Arial"/>
          <w:sz w:val="22"/>
          <w:szCs w:val="22"/>
        </w:rPr>
        <w:t>Excellence</w:t>
      </w:r>
      <w:proofErr w:type="spellEnd"/>
      <w:r w:rsidRPr="00672013">
        <w:rPr>
          <w:rFonts w:ascii="Arial" w:hAnsi="Arial" w:cs="Arial"/>
          <w:sz w:val="22"/>
          <w:szCs w:val="22"/>
        </w:rPr>
        <w:t>).</w:t>
      </w:r>
    </w:p>
    <w:tbl>
      <w:tblPr>
        <w:tblW w:w="5000" w:type="pct"/>
        <w:tblCellMar>
          <w:left w:w="0" w:type="dxa"/>
          <w:right w:w="0" w:type="dxa"/>
        </w:tblCellMar>
        <w:tblLook w:val="04A0" w:firstRow="1" w:lastRow="0" w:firstColumn="1" w:lastColumn="0" w:noHBand="0" w:noVBand="1"/>
      </w:tblPr>
      <w:tblGrid>
        <w:gridCol w:w="4426"/>
        <w:gridCol w:w="4929"/>
      </w:tblGrid>
      <w:tr w:rsidR="007D7461" w:rsidRPr="00672013" w:rsidTr="007D7461">
        <w:tc>
          <w:tcPr>
            <w:tcW w:w="4426" w:type="dxa"/>
            <w:hideMark/>
          </w:tcPr>
          <w:p w:rsidR="007D7461" w:rsidRPr="00672013" w:rsidRDefault="007D7461">
            <w:pPr>
              <w:rPr>
                <w:rFonts w:ascii="Arial" w:hAnsi="Arial" w:cs="Arial"/>
                <w:sz w:val="22"/>
                <w:szCs w:val="22"/>
              </w:rPr>
            </w:pPr>
          </w:p>
        </w:tc>
        <w:tc>
          <w:tcPr>
            <w:tcW w:w="4929" w:type="dxa"/>
            <w:hideMark/>
          </w:tcPr>
          <w:p w:rsidR="007D7461" w:rsidRPr="00672013" w:rsidRDefault="007D7461">
            <w:pPr>
              <w:spacing w:before="120" w:line="240" w:lineRule="auto"/>
              <w:ind w:left="111"/>
              <w:rPr>
                <w:rFonts w:ascii="Arial" w:eastAsia="Times New Roman" w:hAnsi="Arial" w:cs="Arial"/>
                <w:sz w:val="22"/>
                <w:szCs w:val="22"/>
                <w:lang w:eastAsia="ru-RU"/>
              </w:rPr>
            </w:pPr>
            <w:r w:rsidRPr="00672013">
              <w:rPr>
                <w:rFonts w:ascii="Arial" w:eastAsia="Times New Roman" w:hAnsi="Arial" w:cs="Arial"/>
                <w:sz w:val="22"/>
                <w:szCs w:val="22"/>
                <w:lang w:eastAsia="ru-RU"/>
              </w:rPr>
              <w:t xml:space="preserve">Національний координаційний центр </w:t>
            </w:r>
            <w:proofErr w:type="spellStart"/>
            <w:r w:rsidRPr="00672013">
              <w:rPr>
                <w:rFonts w:ascii="Arial" w:eastAsia="Times New Roman" w:hAnsi="Arial" w:cs="Arial"/>
                <w:sz w:val="22"/>
                <w:szCs w:val="22"/>
                <w:lang w:eastAsia="ru-RU"/>
              </w:rPr>
              <w:t>кібербезпеки</w:t>
            </w:r>
            <w:proofErr w:type="spellEnd"/>
            <w:r w:rsidRPr="00672013">
              <w:rPr>
                <w:rFonts w:ascii="Arial" w:eastAsia="Times New Roman" w:hAnsi="Arial" w:cs="Arial"/>
                <w:sz w:val="22"/>
                <w:szCs w:val="22"/>
                <w:lang w:eastAsia="ru-RU"/>
              </w:rPr>
              <w:t xml:space="preserve">, Міністерство оборони України, Генеральний штаб Збройних Сил України, основні суб'єкти національної системи </w:t>
            </w:r>
            <w:proofErr w:type="spellStart"/>
            <w:r w:rsidRPr="00672013">
              <w:rPr>
                <w:rFonts w:ascii="Arial" w:eastAsia="Times New Roman" w:hAnsi="Arial" w:cs="Arial"/>
                <w:sz w:val="22"/>
                <w:szCs w:val="22"/>
                <w:lang w:eastAsia="ru-RU"/>
              </w:rPr>
              <w:t>кібербезпеки</w:t>
            </w:r>
            <w:proofErr w:type="spellEnd"/>
          </w:p>
        </w:tc>
      </w:tr>
      <w:tr w:rsidR="007D7461" w:rsidRPr="00672013" w:rsidTr="007D7461">
        <w:tc>
          <w:tcPr>
            <w:tcW w:w="4426" w:type="dxa"/>
            <w:hideMark/>
          </w:tcPr>
          <w:p w:rsidR="007D7461" w:rsidRPr="00672013" w:rsidRDefault="007D7461">
            <w:pPr>
              <w:rPr>
                <w:rFonts w:ascii="Arial" w:eastAsia="Times New Roman" w:hAnsi="Arial" w:cs="Arial"/>
                <w:sz w:val="22"/>
                <w:szCs w:val="22"/>
                <w:lang w:eastAsia="ru-RU"/>
              </w:rPr>
            </w:pPr>
          </w:p>
        </w:tc>
        <w:tc>
          <w:tcPr>
            <w:tcW w:w="4929" w:type="dxa"/>
            <w:hideMark/>
          </w:tcPr>
          <w:p w:rsidR="007D7461" w:rsidRPr="00672013" w:rsidRDefault="007D7461">
            <w:pPr>
              <w:spacing w:before="120" w:line="240" w:lineRule="auto"/>
              <w:ind w:left="111"/>
              <w:rPr>
                <w:rFonts w:ascii="Arial" w:eastAsia="Times New Roman" w:hAnsi="Arial" w:cs="Arial"/>
                <w:i/>
                <w:sz w:val="22"/>
                <w:szCs w:val="22"/>
                <w:lang w:eastAsia="ru-RU"/>
              </w:rPr>
            </w:pPr>
            <w:r w:rsidRPr="00672013">
              <w:rPr>
                <w:rFonts w:ascii="Arial" w:eastAsia="Times New Roman" w:hAnsi="Arial" w:cs="Arial"/>
                <w:i/>
                <w:sz w:val="22"/>
                <w:szCs w:val="22"/>
                <w:lang w:eastAsia="ru-RU"/>
              </w:rPr>
              <w:t>Постійно</w:t>
            </w:r>
          </w:p>
        </w:tc>
      </w:tr>
      <w:tr w:rsidR="007D7461" w:rsidRPr="00672013" w:rsidTr="007D7461">
        <w:tc>
          <w:tcPr>
            <w:tcW w:w="4426" w:type="dxa"/>
            <w:hideMark/>
          </w:tcPr>
          <w:p w:rsidR="007D7461" w:rsidRPr="00672013" w:rsidRDefault="007D7461">
            <w:pPr>
              <w:spacing w:line="240" w:lineRule="auto"/>
              <w:rPr>
                <w:rFonts w:ascii="Arial" w:eastAsia="Times New Roman" w:hAnsi="Arial" w:cs="Arial"/>
                <w:strike/>
                <w:sz w:val="22"/>
                <w:szCs w:val="22"/>
                <w:lang w:eastAsia="ru-RU"/>
              </w:rPr>
            </w:pPr>
            <w:r w:rsidRPr="00672013">
              <w:rPr>
                <w:rFonts w:ascii="Arial" w:eastAsia="Times New Roman" w:hAnsi="Arial" w:cs="Arial"/>
                <w:b/>
                <w:bCs/>
                <w:i/>
                <w:iCs/>
                <w:sz w:val="22"/>
                <w:szCs w:val="22"/>
                <w:lang w:eastAsia="ru-RU"/>
              </w:rPr>
              <w:t>Індикатор виконання</w:t>
            </w:r>
          </w:p>
        </w:tc>
        <w:tc>
          <w:tcPr>
            <w:tcW w:w="4929" w:type="dxa"/>
            <w:hideMark/>
          </w:tcPr>
          <w:p w:rsidR="007D7461" w:rsidRPr="00672013" w:rsidRDefault="007D7461">
            <w:pPr>
              <w:spacing w:before="120" w:line="240" w:lineRule="auto"/>
              <w:ind w:left="111"/>
              <w:rPr>
                <w:rFonts w:ascii="Arial" w:eastAsia="Times New Roman" w:hAnsi="Arial" w:cs="Arial"/>
                <w:b/>
                <w:bCs/>
                <w:i/>
                <w:sz w:val="22"/>
                <w:szCs w:val="22"/>
                <w:lang w:eastAsia="ru-RU"/>
              </w:rPr>
            </w:pPr>
            <w:r w:rsidRPr="00672013">
              <w:rPr>
                <w:rFonts w:ascii="Arial" w:eastAsia="Times New Roman" w:hAnsi="Arial" w:cs="Arial"/>
                <w:b/>
                <w:bCs/>
                <w:i/>
                <w:sz w:val="22"/>
                <w:szCs w:val="22"/>
                <w:lang w:eastAsia="ru-RU"/>
              </w:rPr>
              <w:t xml:space="preserve">Україна має офіційне представництво у всіх вказаних структурах (або підписані угоди </w:t>
            </w:r>
            <w:r w:rsidR="00AD0011" w:rsidRPr="00672013">
              <w:rPr>
                <w:rFonts w:ascii="Arial" w:eastAsia="Times New Roman" w:hAnsi="Arial" w:cs="Arial"/>
                <w:b/>
                <w:bCs/>
                <w:i/>
                <w:sz w:val="22"/>
                <w:szCs w:val="22"/>
                <w:lang w:eastAsia="ru-RU"/>
              </w:rPr>
              <w:t xml:space="preserve">(меморандуми) </w:t>
            </w:r>
            <w:r w:rsidRPr="00672013">
              <w:rPr>
                <w:rFonts w:ascii="Arial" w:eastAsia="Times New Roman" w:hAnsi="Arial" w:cs="Arial"/>
                <w:b/>
                <w:bCs/>
                <w:i/>
                <w:sz w:val="22"/>
                <w:szCs w:val="22"/>
                <w:lang w:eastAsia="ru-RU"/>
              </w:rPr>
              <w:t>про співробітництво)</w:t>
            </w:r>
            <w:r w:rsidR="00AD0011" w:rsidRPr="00672013">
              <w:rPr>
                <w:rFonts w:ascii="Arial" w:eastAsia="Times New Roman" w:hAnsi="Arial" w:cs="Arial"/>
                <w:b/>
                <w:bCs/>
                <w:i/>
                <w:sz w:val="22"/>
                <w:szCs w:val="22"/>
                <w:lang w:eastAsia="ru-RU"/>
              </w:rPr>
              <w:t>.</w:t>
            </w:r>
            <w:r w:rsidRPr="00672013">
              <w:rPr>
                <w:rFonts w:ascii="Arial" w:eastAsia="Times New Roman" w:hAnsi="Arial" w:cs="Arial"/>
                <w:b/>
                <w:bCs/>
                <w:i/>
                <w:sz w:val="22"/>
                <w:szCs w:val="22"/>
                <w:lang w:eastAsia="ru-RU"/>
              </w:rPr>
              <w:t xml:space="preserve"> </w:t>
            </w:r>
          </w:p>
          <w:p w:rsidR="007D7461" w:rsidRPr="00672013" w:rsidRDefault="007D7461">
            <w:pPr>
              <w:spacing w:before="120" w:line="240" w:lineRule="auto"/>
              <w:ind w:left="111"/>
              <w:rPr>
                <w:rFonts w:ascii="Arial" w:eastAsia="Times New Roman" w:hAnsi="Arial" w:cs="Arial"/>
                <w:b/>
                <w:bCs/>
                <w:i/>
                <w:sz w:val="22"/>
                <w:szCs w:val="22"/>
                <w:lang w:eastAsia="ru-RU"/>
              </w:rPr>
            </w:pPr>
            <w:r w:rsidRPr="00672013">
              <w:rPr>
                <w:rFonts w:ascii="Arial" w:eastAsia="Times New Roman" w:hAnsi="Arial" w:cs="Arial"/>
                <w:b/>
                <w:bCs/>
                <w:i/>
                <w:sz w:val="22"/>
                <w:szCs w:val="22"/>
                <w:lang w:eastAsia="ru-RU"/>
              </w:rPr>
              <w:t>З кожною організацією визначено коло питань для практичної співпраці</w:t>
            </w:r>
            <w:r w:rsidR="00AD0011" w:rsidRPr="00672013">
              <w:rPr>
                <w:rFonts w:ascii="Arial" w:eastAsia="Times New Roman" w:hAnsi="Arial" w:cs="Arial"/>
                <w:b/>
                <w:bCs/>
                <w:i/>
                <w:sz w:val="22"/>
                <w:szCs w:val="22"/>
                <w:lang w:eastAsia="ru-RU"/>
              </w:rPr>
              <w:t>.</w:t>
            </w:r>
          </w:p>
          <w:p w:rsidR="007D7461" w:rsidRPr="00672013" w:rsidRDefault="007D7461">
            <w:pPr>
              <w:spacing w:before="120" w:line="240" w:lineRule="auto"/>
              <w:ind w:left="111"/>
              <w:rPr>
                <w:rFonts w:ascii="Arial" w:eastAsia="Times New Roman" w:hAnsi="Arial" w:cs="Arial"/>
                <w:b/>
                <w:bCs/>
                <w:i/>
                <w:sz w:val="22"/>
                <w:szCs w:val="22"/>
                <w:lang w:eastAsia="ru-RU"/>
              </w:rPr>
            </w:pPr>
            <w:r w:rsidRPr="00672013">
              <w:rPr>
                <w:rFonts w:ascii="Arial" w:eastAsia="Times New Roman" w:hAnsi="Arial" w:cs="Arial"/>
                <w:b/>
                <w:bCs/>
                <w:i/>
                <w:sz w:val="22"/>
                <w:szCs w:val="22"/>
                <w:lang w:eastAsia="ru-RU"/>
              </w:rPr>
              <w:t>З кожною організацією є щонайменше один спільний реалізований проект станом на кінець 2025 року</w:t>
            </w:r>
            <w:r w:rsidR="00AD0011" w:rsidRPr="00672013">
              <w:rPr>
                <w:rFonts w:ascii="Arial" w:eastAsia="Times New Roman" w:hAnsi="Arial" w:cs="Arial"/>
                <w:b/>
                <w:bCs/>
                <w:i/>
                <w:sz w:val="22"/>
                <w:szCs w:val="22"/>
                <w:lang w:eastAsia="ru-RU"/>
              </w:rPr>
              <w:t>.</w:t>
            </w:r>
          </w:p>
        </w:tc>
      </w:tr>
    </w:tbl>
    <w:p w:rsidR="007D7461" w:rsidRPr="00672013" w:rsidRDefault="007D7461" w:rsidP="007D7461">
      <w:pPr>
        <w:shd w:val="clear" w:color="auto" w:fill="FFFFFF"/>
        <w:spacing w:line="240" w:lineRule="auto"/>
        <w:ind w:firstLine="709"/>
        <w:jc w:val="both"/>
        <w:rPr>
          <w:rFonts w:ascii="Arial" w:eastAsia="Times New Roman" w:hAnsi="Arial" w:cs="Arial"/>
          <w:sz w:val="22"/>
          <w:szCs w:val="22"/>
          <w:lang w:eastAsia="ru-RU"/>
        </w:rPr>
      </w:pPr>
    </w:p>
    <w:p w:rsidR="007D7461" w:rsidRPr="00672013" w:rsidRDefault="007D7461" w:rsidP="007D7461">
      <w:pPr>
        <w:shd w:val="clear" w:color="auto" w:fill="FFFFFF"/>
        <w:spacing w:line="240" w:lineRule="auto"/>
        <w:ind w:firstLine="709"/>
        <w:jc w:val="both"/>
        <w:rPr>
          <w:rFonts w:ascii="Arial" w:eastAsia="Times New Roman" w:hAnsi="Arial" w:cs="Arial"/>
          <w:sz w:val="22"/>
          <w:szCs w:val="22"/>
          <w:lang w:eastAsia="ru-RU"/>
        </w:rPr>
      </w:pPr>
      <w:r w:rsidRPr="00672013">
        <w:rPr>
          <w:rFonts w:ascii="Arial" w:eastAsia="Times New Roman" w:hAnsi="Arial" w:cs="Arial"/>
          <w:sz w:val="22"/>
          <w:szCs w:val="22"/>
          <w:lang w:eastAsia="ru-RU"/>
        </w:rPr>
        <w:t xml:space="preserve">90. Поглибити співпрацю з міжнародними організаціями у сфері захисту дітей від сексуального </w:t>
      </w:r>
      <w:proofErr w:type="spellStart"/>
      <w:r w:rsidRPr="00672013">
        <w:rPr>
          <w:rFonts w:ascii="Arial" w:eastAsia="Times New Roman" w:hAnsi="Arial" w:cs="Arial"/>
          <w:sz w:val="22"/>
          <w:szCs w:val="22"/>
          <w:lang w:eastAsia="ru-RU"/>
        </w:rPr>
        <w:t>онлайн-насильства</w:t>
      </w:r>
      <w:proofErr w:type="spellEnd"/>
      <w:r w:rsidRPr="00672013">
        <w:rPr>
          <w:rFonts w:ascii="Arial" w:eastAsia="Times New Roman" w:hAnsi="Arial" w:cs="Arial"/>
          <w:sz w:val="22"/>
          <w:szCs w:val="22"/>
          <w:lang w:eastAsia="ru-RU"/>
        </w:rPr>
        <w:t>.</w:t>
      </w:r>
    </w:p>
    <w:tbl>
      <w:tblPr>
        <w:tblW w:w="5000" w:type="pct"/>
        <w:tblCellMar>
          <w:left w:w="0" w:type="dxa"/>
          <w:right w:w="0" w:type="dxa"/>
        </w:tblCellMar>
        <w:tblLook w:val="04A0" w:firstRow="1" w:lastRow="0" w:firstColumn="1" w:lastColumn="0" w:noHBand="0" w:noVBand="1"/>
      </w:tblPr>
      <w:tblGrid>
        <w:gridCol w:w="4426"/>
        <w:gridCol w:w="4929"/>
      </w:tblGrid>
      <w:tr w:rsidR="007D7461" w:rsidRPr="00672013" w:rsidTr="007D7461">
        <w:tc>
          <w:tcPr>
            <w:tcW w:w="4426" w:type="dxa"/>
            <w:hideMark/>
          </w:tcPr>
          <w:p w:rsidR="007D7461" w:rsidRPr="00672013" w:rsidRDefault="007D7461">
            <w:pPr>
              <w:rPr>
                <w:rFonts w:ascii="Arial" w:eastAsia="Times New Roman" w:hAnsi="Arial" w:cs="Arial"/>
                <w:sz w:val="22"/>
                <w:szCs w:val="22"/>
                <w:lang w:eastAsia="ru-RU"/>
              </w:rPr>
            </w:pPr>
          </w:p>
        </w:tc>
        <w:tc>
          <w:tcPr>
            <w:tcW w:w="4929" w:type="dxa"/>
            <w:hideMark/>
          </w:tcPr>
          <w:p w:rsidR="007D7461" w:rsidRPr="00672013" w:rsidRDefault="007D7461">
            <w:pPr>
              <w:spacing w:before="120" w:line="240" w:lineRule="auto"/>
              <w:ind w:left="111"/>
              <w:rPr>
                <w:rFonts w:ascii="Arial" w:eastAsia="Times New Roman" w:hAnsi="Arial" w:cs="Arial"/>
                <w:sz w:val="22"/>
                <w:szCs w:val="22"/>
                <w:lang w:eastAsia="ru-RU"/>
              </w:rPr>
            </w:pPr>
            <w:r w:rsidRPr="00672013">
              <w:rPr>
                <w:rFonts w:ascii="Arial" w:eastAsia="Times New Roman" w:hAnsi="Arial" w:cs="Arial"/>
                <w:sz w:val="22"/>
                <w:szCs w:val="22"/>
                <w:lang w:eastAsia="ru-RU"/>
              </w:rPr>
              <w:t>Міністерство цифрової трансформації України, Національна поліція України</w:t>
            </w:r>
          </w:p>
        </w:tc>
      </w:tr>
      <w:tr w:rsidR="007D7461" w:rsidRPr="00672013" w:rsidTr="007D7461">
        <w:tc>
          <w:tcPr>
            <w:tcW w:w="4426" w:type="dxa"/>
            <w:hideMark/>
          </w:tcPr>
          <w:p w:rsidR="007D7461" w:rsidRPr="00672013" w:rsidRDefault="007D7461">
            <w:pPr>
              <w:rPr>
                <w:rFonts w:ascii="Arial" w:eastAsia="Times New Roman" w:hAnsi="Arial" w:cs="Arial"/>
                <w:sz w:val="22"/>
                <w:szCs w:val="22"/>
                <w:lang w:eastAsia="ru-RU"/>
              </w:rPr>
            </w:pPr>
          </w:p>
        </w:tc>
        <w:tc>
          <w:tcPr>
            <w:tcW w:w="4929" w:type="dxa"/>
            <w:hideMark/>
          </w:tcPr>
          <w:p w:rsidR="007D7461" w:rsidRPr="00672013" w:rsidRDefault="007D7461">
            <w:pPr>
              <w:spacing w:before="120" w:line="240" w:lineRule="auto"/>
              <w:ind w:left="111"/>
              <w:rPr>
                <w:rFonts w:ascii="Arial" w:eastAsia="Times New Roman" w:hAnsi="Arial" w:cs="Arial"/>
                <w:i/>
                <w:sz w:val="22"/>
                <w:szCs w:val="22"/>
                <w:lang w:eastAsia="ru-RU"/>
              </w:rPr>
            </w:pPr>
            <w:r w:rsidRPr="00672013">
              <w:rPr>
                <w:rFonts w:ascii="Arial" w:eastAsia="Times New Roman" w:hAnsi="Arial" w:cs="Arial"/>
                <w:i/>
                <w:sz w:val="22"/>
                <w:szCs w:val="22"/>
                <w:lang w:eastAsia="ru-RU"/>
              </w:rPr>
              <w:t>Постійно</w:t>
            </w:r>
          </w:p>
        </w:tc>
      </w:tr>
      <w:tr w:rsidR="007D7461" w:rsidRPr="00672013" w:rsidTr="007D7461">
        <w:tc>
          <w:tcPr>
            <w:tcW w:w="4426" w:type="dxa"/>
            <w:hideMark/>
          </w:tcPr>
          <w:p w:rsidR="007D7461" w:rsidRPr="00672013" w:rsidRDefault="007D7461">
            <w:pPr>
              <w:spacing w:line="240" w:lineRule="auto"/>
              <w:rPr>
                <w:rFonts w:ascii="Arial" w:eastAsia="Times New Roman" w:hAnsi="Arial" w:cs="Arial"/>
                <w:sz w:val="22"/>
                <w:szCs w:val="22"/>
                <w:lang w:eastAsia="ru-RU"/>
              </w:rPr>
            </w:pPr>
            <w:r w:rsidRPr="00672013">
              <w:rPr>
                <w:rFonts w:ascii="Arial" w:eastAsia="Times New Roman" w:hAnsi="Arial" w:cs="Arial"/>
                <w:b/>
                <w:bCs/>
                <w:i/>
                <w:iCs/>
                <w:sz w:val="22"/>
                <w:szCs w:val="22"/>
                <w:lang w:eastAsia="ru-RU"/>
              </w:rPr>
              <w:t>Індикатор виконання</w:t>
            </w:r>
          </w:p>
        </w:tc>
        <w:tc>
          <w:tcPr>
            <w:tcW w:w="4929" w:type="dxa"/>
            <w:hideMark/>
          </w:tcPr>
          <w:p w:rsidR="007D7461" w:rsidRPr="00672013" w:rsidRDefault="001E3388">
            <w:pPr>
              <w:spacing w:before="120" w:line="240" w:lineRule="auto"/>
              <w:ind w:left="111"/>
              <w:rPr>
                <w:rFonts w:ascii="Arial" w:eastAsia="Times New Roman" w:hAnsi="Arial" w:cs="Arial"/>
                <w:b/>
                <w:bCs/>
                <w:i/>
                <w:sz w:val="22"/>
                <w:szCs w:val="22"/>
                <w:lang w:eastAsia="ru-RU"/>
              </w:rPr>
            </w:pPr>
            <w:r w:rsidRPr="00672013">
              <w:rPr>
                <w:rFonts w:ascii="Arial" w:eastAsia="Times New Roman" w:hAnsi="Arial" w:cs="Arial"/>
                <w:b/>
                <w:bCs/>
                <w:i/>
                <w:sz w:val="22"/>
                <w:szCs w:val="22"/>
                <w:lang w:eastAsia="ru-RU"/>
              </w:rPr>
              <w:t>Спільно з міжнародними партнерами щорічно п</w:t>
            </w:r>
            <w:r w:rsidR="007D7461" w:rsidRPr="00672013">
              <w:rPr>
                <w:rFonts w:ascii="Arial" w:eastAsia="Times New Roman" w:hAnsi="Arial" w:cs="Arial"/>
                <w:b/>
                <w:bCs/>
                <w:i/>
                <w:sz w:val="22"/>
                <w:szCs w:val="22"/>
                <w:lang w:eastAsia="ru-RU"/>
              </w:rPr>
              <w:t xml:space="preserve">роводиться не менше 5 заходів, спрямованих на захист дітей від сексуального </w:t>
            </w:r>
            <w:proofErr w:type="spellStart"/>
            <w:r w:rsidR="007D7461" w:rsidRPr="00672013">
              <w:rPr>
                <w:rFonts w:ascii="Arial" w:eastAsia="Times New Roman" w:hAnsi="Arial" w:cs="Arial"/>
                <w:b/>
                <w:bCs/>
                <w:i/>
                <w:sz w:val="22"/>
                <w:szCs w:val="22"/>
                <w:lang w:eastAsia="ru-RU"/>
              </w:rPr>
              <w:t>онлайн-насильства</w:t>
            </w:r>
            <w:proofErr w:type="spellEnd"/>
            <w:r w:rsidRPr="00672013">
              <w:rPr>
                <w:rFonts w:ascii="Arial" w:eastAsia="Times New Roman" w:hAnsi="Arial" w:cs="Arial"/>
                <w:b/>
                <w:bCs/>
                <w:i/>
                <w:sz w:val="22"/>
                <w:szCs w:val="22"/>
                <w:lang w:eastAsia="ru-RU"/>
              </w:rPr>
              <w:t>.</w:t>
            </w:r>
          </w:p>
          <w:p w:rsidR="007D7461" w:rsidRPr="00672013" w:rsidRDefault="007D7461">
            <w:pPr>
              <w:spacing w:before="120" w:line="240" w:lineRule="auto"/>
              <w:ind w:left="111"/>
              <w:rPr>
                <w:rFonts w:ascii="Arial" w:eastAsia="Times New Roman" w:hAnsi="Arial" w:cs="Arial"/>
                <w:b/>
                <w:bCs/>
                <w:i/>
                <w:sz w:val="22"/>
                <w:szCs w:val="22"/>
                <w:lang w:eastAsia="ru-RU"/>
              </w:rPr>
            </w:pPr>
            <w:r w:rsidRPr="00672013">
              <w:rPr>
                <w:rFonts w:ascii="Arial" w:eastAsia="Times New Roman" w:hAnsi="Arial" w:cs="Arial"/>
                <w:b/>
                <w:bCs/>
                <w:i/>
                <w:sz w:val="22"/>
                <w:szCs w:val="22"/>
                <w:lang w:eastAsia="ru-RU"/>
              </w:rPr>
              <w:t>Щорічно реалізується щонайменше один пілотний проект</w:t>
            </w:r>
            <w:r w:rsidR="001E3388" w:rsidRPr="00672013">
              <w:rPr>
                <w:rFonts w:ascii="Arial" w:eastAsia="Times New Roman" w:hAnsi="Arial" w:cs="Arial"/>
                <w:b/>
                <w:bCs/>
                <w:i/>
                <w:sz w:val="22"/>
                <w:szCs w:val="22"/>
                <w:lang w:eastAsia="ru-RU"/>
              </w:rPr>
              <w:t>.</w:t>
            </w:r>
          </w:p>
        </w:tc>
      </w:tr>
    </w:tbl>
    <w:p w:rsidR="007D7461" w:rsidRPr="00672013" w:rsidRDefault="007D7461" w:rsidP="007D7461">
      <w:pPr>
        <w:shd w:val="clear" w:color="auto" w:fill="FFFFFF"/>
        <w:spacing w:line="240" w:lineRule="auto"/>
        <w:ind w:firstLine="709"/>
        <w:jc w:val="both"/>
        <w:rPr>
          <w:rFonts w:ascii="Arial" w:eastAsia="Times New Roman" w:hAnsi="Arial" w:cs="Arial"/>
          <w:sz w:val="22"/>
          <w:szCs w:val="22"/>
          <w:lang w:eastAsia="ru-RU"/>
        </w:rPr>
      </w:pPr>
    </w:p>
    <w:p w:rsidR="007D7461" w:rsidRPr="00672013" w:rsidRDefault="007D7461" w:rsidP="007D7461">
      <w:pPr>
        <w:shd w:val="clear" w:color="auto" w:fill="FFFFFF"/>
        <w:spacing w:line="240" w:lineRule="auto"/>
        <w:ind w:firstLine="709"/>
        <w:jc w:val="both"/>
        <w:rPr>
          <w:rFonts w:ascii="Arial" w:eastAsia="Times New Roman" w:hAnsi="Arial" w:cs="Arial"/>
          <w:sz w:val="22"/>
          <w:szCs w:val="22"/>
          <w:lang w:eastAsia="ru-RU"/>
        </w:rPr>
      </w:pPr>
      <w:r w:rsidRPr="00672013">
        <w:rPr>
          <w:rFonts w:ascii="Arial" w:eastAsia="Times New Roman" w:hAnsi="Arial" w:cs="Arial"/>
          <w:sz w:val="22"/>
          <w:szCs w:val="22"/>
          <w:lang w:eastAsia="ru-RU"/>
        </w:rPr>
        <w:t xml:space="preserve">91. Забезпечити розвиток міжнародного співробітництва у сфері </w:t>
      </w:r>
      <w:proofErr w:type="spellStart"/>
      <w:r w:rsidRPr="00672013">
        <w:rPr>
          <w:rFonts w:ascii="Arial" w:eastAsia="Times New Roman" w:hAnsi="Arial" w:cs="Arial"/>
          <w:sz w:val="22"/>
          <w:szCs w:val="22"/>
          <w:lang w:eastAsia="ru-RU"/>
        </w:rPr>
        <w:t>кібербезпеки</w:t>
      </w:r>
      <w:proofErr w:type="spellEnd"/>
      <w:r w:rsidRPr="00672013">
        <w:rPr>
          <w:rFonts w:ascii="Arial" w:eastAsia="Times New Roman" w:hAnsi="Arial" w:cs="Arial"/>
          <w:sz w:val="22"/>
          <w:szCs w:val="22"/>
          <w:lang w:eastAsia="ru-RU"/>
        </w:rPr>
        <w:t xml:space="preserve"> шляхом підтримки міжнародних ініціатив у цій сфері, які відповідають національним інтересам України.</w:t>
      </w:r>
    </w:p>
    <w:tbl>
      <w:tblPr>
        <w:tblW w:w="5000" w:type="pct"/>
        <w:tblCellMar>
          <w:left w:w="0" w:type="dxa"/>
          <w:right w:w="0" w:type="dxa"/>
        </w:tblCellMar>
        <w:tblLook w:val="04A0" w:firstRow="1" w:lastRow="0" w:firstColumn="1" w:lastColumn="0" w:noHBand="0" w:noVBand="1"/>
      </w:tblPr>
      <w:tblGrid>
        <w:gridCol w:w="4426"/>
        <w:gridCol w:w="4929"/>
      </w:tblGrid>
      <w:tr w:rsidR="007D7461" w:rsidRPr="00672013" w:rsidTr="007D7461">
        <w:tc>
          <w:tcPr>
            <w:tcW w:w="4426" w:type="dxa"/>
            <w:hideMark/>
          </w:tcPr>
          <w:p w:rsidR="007D7461" w:rsidRPr="00672013" w:rsidRDefault="007D7461">
            <w:pPr>
              <w:rPr>
                <w:rFonts w:ascii="Arial" w:eastAsia="Times New Roman" w:hAnsi="Arial" w:cs="Arial"/>
                <w:sz w:val="22"/>
                <w:szCs w:val="22"/>
                <w:lang w:eastAsia="ru-RU"/>
              </w:rPr>
            </w:pPr>
          </w:p>
        </w:tc>
        <w:tc>
          <w:tcPr>
            <w:tcW w:w="4929" w:type="dxa"/>
            <w:hideMark/>
          </w:tcPr>
          <w:p w:rsidR="007D7461" w:rsidRPr="00672013" w:rsidRDefault="007D7461">
            <w:pPr>
              <w:spacing w:before="120" w:line="240" w:lineRule="auto"/>
              <w:ind w:left="111"/>
              <w:rPr>
                <w:rFonts w:ascii="Arial" w:eastAsia="Times New Roman" w:hAnsi="Arial" w:cs="Arial"/>
                <w:sz w:val="22"/>
                <w:szCs w:val="22"/>
                <w:lang w:eastAsia="ru-RU"/>
              </w:rPr>
            </w:pPr>
            <w:r w:rsidRPr="00672013">
              <w:rPr>
                <w:rFonts w:ascii="Arial" w:eastAsia="Times New Roman" w:hAnsi="Arial" w:cs="Arial"/>
                <w:sz w:val="22"/>
                <w:szCs w:val="22"/>
                <w:lang w:eastAsia="ru-RU"/>
              </w:rPr>
              <w:t xml:space="preserve">Міністерство закордонних справ України, Національний координаційний центр </w:t>
            </w:r>
            <w:proofErr w:type="spellStart"/>
            <w:r w:rsidRPr="00672013">
              <w:rPr>
                <w:rFonts w:ascii="Arial" w:eastAsia="Times New Roman" w:hAnsi="Arial" w:cs="Arial"/>
                <w:sz w:val="22"/>
                <w:szCs w:val="22"/>
                <w:lang w:eastAsia="ru-RU"/>
              </w:rPr>
              <w:t>кібербезпеки</w:t>
            </w:r>
            <w:proofErr w:type="spellEnd"/>
          </w:p>
        </w:tc>
      </w:tr>
      <w:tr w:rsidR="007D7461" w:rsidRPr="00672013" w:rsidTr="007D7461">
        <w:tc>
          <w:tcPr>
            <w:tcW w:w="4426" w:type="dxa"/>
            <w:hideMark/>
          </w:tcPr>
          <w:p w:rsidR="007D7461" w:rsidRPr="00672013" w:rsidRDefault="007D7461">
            <w:pPr>
              <w:rPr>
                <w:rFonts w:ascii="Arial" w:eastAsia="Times New Roman" w:hAnsi="Arial" w:cs="Arial"/>
                <w:sz w:val="22"/>
                <w:szCs w:val="22"/>
                <w:lang w:eastAsia="ru-RU"/>
              </w:rPr>
            </w:pPr>
          </w:p>
        </w:tc>
        <w:tc>
          <w:tcPr>
            <w:tcW w:w="4929" w:type="dxa"/>
            <w:hideMark/>
          </w:tcPr>
          <w:p w:rsidR="007D7461" w:rsidRPr="00672013" w:rsidRDefault="007D7461">
            <w:pPr>
              <w:spacing w:before="120" w:line="240" w:lineRule="auto"/>
              <w:ind w:left="111"/>
              <w:rPr>
                <w:rFonts w:ascii="Arial" w:eastAsia="Times New Roman" w:hAnsi="Arial" w:cs="Arial"/>
                <w:i/>
                <w:sz w:val="22"/>
                <w:szCs w:val="22"/>
                <w:lang w:eastAsia="ru-RU"/>
              </w:rPr>
            </w:pPr>
            <w:r w:rsidRPr="00672013">
              <w:rPr>
                <w:rFonts w:ascii="Arial" w:eastAsia="Times New Roman" w:hAnsi="Arial" w:cs="Arial"/>
                <w:i/>
                <w:sz w:val="22"/>
                <w:szCs w:val="22"/>
                <w:lang w:eastAsia="ru-RU"/>
              </w:rPr>
              <w:t>Постійно</w:t>
            </w:r>
          </w:p>
        </w:tc>
      </w:tr>
      <w:tr w:rsidR="007D7461" w:rsidRPr="00672013" w:rsidTr="007D7461">
        <w:tc>
          <w:tcPr>
            <w:tcW w:w="4426" w:type="dxa"/>
            <w:hideMark/>
          </w:tcPr>
          <w:p w:rsidR="007D7461" w:rsidRPr="00672013" w:rsidRDefault="007D7461">
            <w:pPr>
              <w:spacing w:line="240" w:lineRule="auto"/>
              <w:rPr>
                <w:rFonts w:ascii="Arial" w:eastAsia="Times New Roman" w:hAnsi="Arial" w:cs="Arial"/>
                <w:sz w:val="22"/>
                <w:szCs w:val="22"/>
                <w:lang w:eastAsia="ru-RU"/>
              </w:rPr>
            </w:pPr>
            <w:r w:rsidRPr="00672013">
              <w:rPr>
                <w:rFonts w:ascii="Arial" w:eastAsia="Times New Roman" w:hAnsi="Arial" w:cs="Arial"/>
                <w:b/>
                <w:bCs/>
                <w:i/>
                <w:iCs/>
                <w:sz w:val="22"/>
                <w:szCs w:val="22"/>
                <w:lang w:eastAsia="ru-RU"/>
              </w:rPr>
              <w:t>Індикатор виконання</w:t>
            </w:r>
          </w:p>
        </w:tc>
        <w:tc>
          <w:tcPr>
            <w:tcW w:w="4929" w:type="dxa"/>
            <w:hideMark/>
          </w:tcPr>
          <w:p w:rsidR="007D7461" w:rsidRPr="00672013" w:rsidRDefault="007D7461">
            <w:pPr>
              <w:spacing w:before="120" w:line="240" w:lineRule="auto"/>
              <w:ind w:left="111"/>
              <w:rPr>
                <w:rFonts w:ascii="Arial" w:eastAsia="Times New Roman" w:hAnsi="Arial" w:cs="Arial"/>
                <w:b/>
                <w:bCs/>
                <w:i/>
                <w:sz w:val="22"/>
                <w:szCs w:val="22"/>
                <w:lang w:eastAsia="ru-RU"/>
              </w:rPr>
            </w:pPr>
            <w:r w:rsidRPr="00672013">
              <w:rPr>
                <w:rFonts w:ascii="Arial" w:eastAsia="Times New Roman" w:hAnsi="Arial" w:cs="Arial"/>
                <w:b/>
                <w:bCs/>
                <w:i/>
                <w:sz w:val="22"/>
                <w:szCs w:val="22"/>
                <w:lang w:eastAsia="ru-RU"/>
              </w:rPr>
              <w:t>Щорічно Україна підтримує щонайменше одну міжнародну ініціативу</w:t>
            </w:r>
            <w:r w:rsidR="001E3388" w:rsidRPr="00672013">
              <w:rPr>
                <w:rFonts w:ascii="Arial" w:eastAsia="Times New Roman" w:hAnsi="Arial" w:cs="Arial"/>
                <w:b/>
                <w:bCs/>
                <w:i/>
                <w:sz w:val="22"/>
                <w:szCs w:val="22"/>
                <w:lang w:eastAsia="ru-RU"/>
              </w:rPr>
              <w:t>.</w:t>
            </w:r>
          </w:p>
        </w:tc>
      </w:tr>
    </w:tbl>
    <w:p w:rsidR="007D7461" w:rsidRPr="00672013" w:rsidRDefault="007D7461" w:rsidP="007D7461">
      <w:pPr>
        <w:shd w:val="clear" w:color="auto" w:fill="FFFFFF"/>
        <w:spacing w:line="240" w:lineRule="auto"/>
        <w:ind w:firstLine="709"/>
        <w:jc w:val="both"/>
        <w:rPr>
          <w:rFonts w:ascii="Arial" w:eastAsia="Times New Roman" w:hAnsi="Arial" w:cs="Arial"/>
          <w:sz w:val="22"/>
          <w:szCs w:val="22"/>
          <w:lang w:eastAsia="ru-RU"/>
        </w:rPr>
      </w:pPr>
    </w:p>
    <w:p w:rsidR="007D7461" w:rsidRPr="00672013" w:rsidRDefault="007D7461" w:rsidP="007D7461">
      <w:pPr>
        <w:shd w:val="clear" w:color="auto" w:fill="FFFFFF"/>
        <w:spacing w:line="240" w:lineRule="auto"/>
        <w:ind w:firstLine="709"/>
        <w:jc w:val="both"/>
        <w:rPr>
          <w:rFonts w:ascii="Arial" w:eastAsia="Times New Roman" w:hAnsi="Arial" w:cs="Arial"/>
          <w:sz w:val="22"/>
          <w:szCs w:val="22"/>
          <w:lang w:eastAsia="ru-RU"/>
        </w:rPr>
      </w:pPr>
      <w:r w:rsidRPr="00672013">
        <w:rPr>
          <w:rFonts w:ascii="Arial" w:eastAsia="Times New Roman" w:hAnsi="Arial" w:cs="Arial"/>
          <w:sz w:val="22"/>
          <w:szCs w:val="22"/>
          <w:lang w:eastAsia="ru-RU"/>
        </w:rPr>
        <w:t xml:space="preserve">92. Продовжити практику проведення двосторонніх </w:t>
      </w:r>
      <w:proofErr w:type="spellStart"/>
      <w:r w:rsidRPr="00672013">
        <w:rPr>
          <w:rFonts w:ascii="Arial" w:eastAsia="Times New Roman" w:hAnsi="Arial" w:cs="Arial"/>
          <w:sz w:val="22"/>
          <w:szCs w:val="22"/>
          <w:lang w:eastAsia="ru-RU"/>
        </w:rPr>
        <w:t>кібердіалогів</w:t>
      </w:r>
      <w:proofErr w:type="spellEnd"/>
      <w:r w:rsidRPr="00672013">
        <w:rPr>
          <w:rFonts w:ascii="Arial" w:eastAsia="Times New Roman" w:hAnsi="Arial" w:cs="Arial"/>
          <w:sz w:val="22"/>
          <w:szCs w:val="22"/>
          <w:lang w:eastAsia="ru-RU"/>
        </w:rPr>
        <w:t xml:space="preserve"> з державами – партнерами з метою обміну передовим досвідом у сфері </w:t>
      </w:r>
      <w:proofErr w:type="spellStart"/>
      <w:r w:rsidRPr="00672013">
        <w:rPr>
          <w:rFonts w:ascii="Arial" w:eastAsia="Times New Roman" w:hAnsi="Arial" w:cs="Arial"/>
          <w:sz w:val="22"/>
          <w:szCs w:val="22"/>
          <w:lang w:eastAsia="ru-RU"/>
        </w:rPr>
        <w:t>кібербезпеки</w:t>
      </w:r>
      <w:proofErr w:type="spellEnd"/>
      <w:r w:rsidRPr="00672013">
        <w:rPr>
          <w:rFonts w:ascii="Arial" w:eastAsia="Times New Roman" w:hAnsi="Arial" w:cs="Arial"/>
          <w:sz w:val="22"/>
          <w:szCs w:val="22"/>
          <w:lang w:eastAsia="ru-RU"/>
        </w:rPr>
        <w:t xml:space="preserve">, інформацією про </w:t>
      </w:r>
      <w:proofErr w:type="spellStart"/>
      <w:r w:rsidRPr="00672013">
        <w:rPr>
          <w:rFonts w:ascii="Arial" w:eastAsia="Times New Roman" w:hAnsi="Arial" w:cs="Arial"/>
          <w:sz w:val="22"/>
          <w:szCs w:val="22"/>
          <w:lang w:eastAsia="ru-RU"/>
        </w:rPr>
        <w:t>кіберзагрози</w:t>
      </w:r>
      <w:proofErr w:type="spellEnd"/>
      <w:r w:rsidRPr="00672013">
        <w:rPr>
          <w:rFonts w:ascii="Arial" w:eastAsia="Times New Roman" w:hAnsi="Arial" w:cs="Arial"/>
          <w:sz w:val="22"/>
          <w:szCs w:val="22"/>
          <w:lang w:eastAsia="ru-RU"/>
        </w:rPr>
        <w:t xml:space="preserve">, розвитку комунікації між заінтересованими державними органами України та </w:t>
      </w:r>
      <w:r w:rsidRPr="00672013">
        <w:rPr>
          <w:rFonts w:ascii="Arial" w:eastAsia="Times New Roman" w:hAnsi="Arial" w:cs="Arial"/>
          <w:sz w:val="22"/>
          <w:szCs w:val="22"/>
          <w:lang w:eastAsia="ru-RU"/>
        </w:rPr>
        <w:lastRenderedPageBreak/>
        <w:t xml:space="preserve">іноземних держав, розширити коло держав – партнерів, з якими проводяться </w:t>
      </w:r>
      <w:proofErr w:type="spellStart"/>
      <w:r w:rsidRPr="00672013">
        <w:rPr>
          <w:rFonts w:ascii="Arial" w:eastAsia="Times New Roman" w:hAnsi="Arial" w:cs="Arial"/>
          <w:sz w:val="22"/>
          <w:szCs w:val="22"/>
          <w:lang w:eastAsia="ru-RU"/>
        </w:rPr>
        <w:t>кібердіалоги</w:t>
      </w:r>
      <w:proofErr w:type="spellEnd"/>
      <w:r w:rsidRPr="00672013">
        <w:rPr>
          <w:rFonts w:ascii="Arial" w:eastAsia="Times New Roman" w:hAnsi="Arial" w:cs="Arial"/>
          <w:sz w:val="22"/>
          <w:szCs w:val="22"/>
          <w:lang w:eastAsia="ru-RU"/>
        </w:rPr>
        <w:t xml:space="preserve">, ініціювати питання щодо укладення двосторонніх договорів про співпрацю у сфері </w:t>
      </w:r>
      <w:proofErr w:type="spellStart"/>
      <w:r w:rsidRPr="00672013">
        <w:rPr>
          <w:rFonts w:ascii="Arial" w:eastAsia="Times New Roman" w:hAnsi="Arial" w:cs="Arial"/>
          <w:sz w:val="22"/>
          <w:szCs w:val="22"/>
          <w:lang w:eastAsia="ru-RU"/>
        </w:rPr>
        <w:t>кібербезпеки</w:t>
      </w:r>
      <w:proofErr w:type="spellEnd"/>
      <w:r w:rsidRPr="00672013">
        <w:rPr>
          <w:rFonts w:ascii="Arial" w:eastAsia="Times New Roman" w:hAnsi="Arial" w:cs="Arial"/>
          <w:sz w:val="22"/>
          <w:szCs w:val="22"/>
          <w:lang w:eastAsia="ru-RU"/>
        </w:rPr>
        <w:t>.</w:t>
      </w:r>
    </w:p>
    <w:tbl>
      <w:tblPr>
        <w:tblW w:w="5000" w:type="pct"/>
        <w:tblCellMar>
          <w:left w:w="0" w:type="dxa"/>
          <w:right w:w="0" w:type="dxa"/>
        </w:tblCellMar>
        <w:tblLook w:val="04A0" w:firstRow="1" w:lastRow="0" w:firstColumn="1" w:lastColumn="0" w:noHBand="0" w:noVBand="1"/>
      </w:tblPr>
      <w:tblGrid>
        <w:gridCol w:w="4426"/>
        <w:gridCol w:w="4929"/>
      </w:tblGrid>
      <w:tr w:rsidR="007D7461" w:rsidRPr="00672013" w:rsidTr="007D7461">
        <w:tc>
          <w:tcPr>
            <w:tcW w:w="4426" w:type="dxa"/>
            <w:hideMark/>
          </w:tcPr>
          <w:p w:rsidR="007D7461" w:rsidRPr="00672013" w:rsidRDefault="007D7461">
            <w:pPr>
              <w:rPr>
                <w:rFonts w:ascii="Arial" w:eastAsia="Times New Roman" w:hAnsi="Arial" w:cs="Arial"/>
                <w:sz w:val="22"/>
                <w:szCs w:val="22"/>
                <w:lang w:eastAsia="ru-RU"/>
              </w:rPr>
            </w:pPr>
          </w:p>
        </w:tc>
        <w:tc>
          <w:tcPr>
            <w:tcW w:w="4929" w:type="dxa"/>
            <w:hideMark/>
          </w:tcPr>
          <w:p w:rsidR="007D7461" w:rsidRPr="00672013" w:rsidRDefault="007D7461">
            <w:pPr>
              <w:spacing w:before="120" w:line="240" w:lineRule="auto"/>
              <w:ind w:left="111"/>
              <w:rPr>
                <w:rFonts w:ascii="Arial" w:eastAsia="Times New Roman" w:hAnsi="Arial" w:cs="Arial"/>
                <w:sz w:val="22"/>
                <w:szCs w:val="22"/>
                <w:lang w:eastAsia="ru-RU"/>
              </w:rPr>
            </w:pPr>
            <w:r w:rsidRPr="00672013">
              <w:rPr>
                <w:rFonts w:ascii="Arial" w:eastAsia="Times New Roman" w:hAnsi="Arial" w:cs="Arial"/>
                <w:sz w:val="22"/>
                <w:szCs w:val="22"/>
                <w:lang w:eastAsia="ru-RU"/>
              </w:rPr>
              <w:t>Міністерство закордонних справ України</w:t>
            </w:r>
          </w:p>
        </w:tc>
      </w:tr>
      <w:tr w:rsidR="007D7461" w:rsidRPr="00672013" w:rsidTr="007D7461">
        <w:tc>
          <w:tcPr>
            <w:tcW w:w="4426" w:type="dxa"/>
            <w:hideMark/>
          </w:tcPr>
          <w:p w:rsidR="007D7461" w:rsidRPr="00672013" w:rsidRDefault="007D7461">
            <w:pPr>
              <w:rPr>
                <w:rFonts w:ascii="Arial" w:eastAsia="Times New Roman" w:hAnsi="Arial" w:cs="Arial"/>
                <w:sz w:val="22"/>
                <w:szCs w:val="22"/>
                <w:lang w:eastAsia="ru-RU"/>
              </w:rPr>
            </w:pPr>
          </w:p>
        </w:tc>
        <w:tc>
          <w:tcPr>
            <w:tcW w:w="4929" w:type="dxa"/>
            <w:hideMark/>
          </w:tcPr>
          <w:p w:rsidR="007D7461" w:rsidRPr="00672013" w:rsidRDefault="007D7461">
            <w:pPr>
              <w:spacing w:before="120" w:line="240" w:lineRule="auto"/>
              <w:ind w:left="111"/>
              <w:rPr>
                <w:rFonts w:ascii="Arial" w:eastAsia="Times New Roman" w:hAnsi="Arial" w:cs="Arial"/>
                <w:i/>
                <w:sz w:val="22"/>
                <w:szCs w:val="22"/>
                <w:lang w:eastAsia="ru-RU"/>
              </w:rPr>
            </w:pPr>
            <w:r w:rsidRPr="00672013">
              <w:rPr>
                <w:rFonts w:ascii="Arial" w:eastAsia="Times New Roman" w:hAnsi="Arial" w:cs="Arial"/>
                <w:i/>
                <w:sz w:val="22"/>
                <w:szCs w:val="22"/>
                <w:lang w:eastAsia="ru-RU"/>
              </w:rPr>
              <w:t>Постійно</w:t>
            </w:r>
          </w:p>
        </w:tc>
      </w:tr>
      <w:tr w:rsidR="007D7461" w:rsidRPr="00672013" w:rsidTr="007D7461">
        <w:tc>
          <w:tcPr>
            <w:tcW w:w="4426" w:type="dxa"/>
            <w:hideMark/>
          </w:tcPr>
          <w:p w:rsidR="007D7461" w:rsidRPr="00672013" w:rsidRDefault="007D7461">
            <w:pPr>
              <w:spacing w:line="240" w:lineRule="auto"/>
              <w:rPr>
                <w:rFonts w:ascii="Arial" w:eastAsia="Times New Roman" w:hAnsi="Arial" w:cs="Arial"/>
                <w:i/>
                <w:sz w:val="22"/>
                <w:szCs w:val="22"/>
                <w:lang w:eastAsia="ru-RU"/>
              </w:rPr>
            </w:pPr>
            <w:r w:rsidRPr="00672013">
              <w:rPr>
                <w:rFonts w:ascii="Arial" w:eastAsia="Times New Roman" w:hAnsi="Arial" w:cs="Arial"/>
                <w:b/>
                <w:bCs/>
                <w:i/>
                <w:iCs/>
                <w:sz w:val="22"/>
                <w:szCs w:val="22"/>
                <w:lang w:eastAsia="ru-RU"/>
              </w:rPr>
              <w:t>Індикатор виконання</w:t>
            </w:r>
          </w:p>
        </w:tc>
        <w:tc>
          <w:tcPr>
            <w:tcW w:w="4929" w:type="dxa"/>
            <w:hideMark/>
          </w:tcPr>
          <w:p w:rsidR="007D7461" w:rsidRPr="00672013" w:rsidRDefault="007D7461">
            <w:pPr>
              <w:spacing w:before="120" w:line="240" w:lineRule="auto"/>
              <w:ind w:left="111"/>
              <w:rPr>
                <w:rFonts w:ascii="Arial" w:eastAsia="Times New Roman" w:hAnsi="Arial" w:cs="Arial"/>
                <w:b/>
                <w:bCs/>
                <w:i/>
                <w:sz w:val="22"/>
                <w:szCs w:val="22"/>
                <w:lang w:eastAsia="ru-RU"/>
              </w:rPr>
            </w:pPr>
            <w:r w:rsidRPr="00672013">
              <w:rPr>
                <w:rFonts w:ascii="Arial" w:eastAsia="Times New Roman" w:hAnsi="Arial" w:cs="Arial"/>
                <w:b/>
                <w:bCs/>
                <w:i/>
                <w:sz w:val="22"/>
                <w:szCs w:val="22"/>
                <w:lang w:eastAsia="ru-RU"/>
              </w:rPr>
              <w:t xml:space="preserve">Щорічно проводяться </w:t>
            </w:r>
            <w:proofErr w:type="spellStart"/>
            <w:r w:rsidRPr="00672013">
              <w:rPr>
                <w:rFonts w:ascii="Arial" w:eastAsia="Times New Roman" w:hAnsi="Arial" w:cs="Arial"/>
                <w:b/>
                <w:bCs/>
                <w:i/>
                <w:sz w:val="22"/>
                <w:szCs w:val="22"/>
                <w:lang w:eastAsia="ru-RU"/>
              </w:rPr>
              <w:t>кібердіалоги</w:t>
            </w:r>
            <w:proofErr w:type="spellEnd"/>
            <w:r w:rsidRPr="00672013">
              <w:rPr>
                <w:rFonts w:ascii="Arial" w:eastAsia="Times New Roman" w:hAnsi="Arial" w:cs="Arial"/>
                <w:b/>
                <w:bCs/>
                <w:i/>
                <w:sz w:val="22"/>
                <w:szCs w:val="22"/>
                <w:lang w:eastAsia="ru-RU"/>
              </w:rPr>
              <w:t xml:space="preserve"> з наявними партнерами, а також щорічно додається щонайменше одна країна для таких діалогів</w:t>
            </w:r>
            <w:r w:rsidR="001E3388" w:rsidRPr="00672013">
              <w:rPr>
                <w:rFonts w:ascii="Arial" w:eastAsia="Times New Roman" w:hAnsi="Arial" w:cs="Arial"/>
                <w:b/>
                <w:bCs/>
                <w:i/>
                <w:sz w:val="22"/>
                <w:szCs w:val="22"/>
                <w:lang w:eastAsia="ru-RU"/>
              </w:rPr>
              <w:t>.</w:t>
            </w:r>
          </w:p>
        </w:tc>
      </w:tr>
    </w:tbl>
    <w:p w:rsidR="007D7461" w:rsidRPr="00672013" w:rsidRDefault="007D7461" w:rsidP="007D7461">
      <w:pPr>
        <w:shd w:val="clear" w:color="auto" w:fill="FFFFFF"/>
        <w:spacing w:line="240" w:lineRule="auto"/>
        <w:ind w:firstLine="709"/>
        <w:jc w:val="both"/>
        <w:rPr>
          <w:rFonts w:ascii="Arial" w:eastAsia="Times New Roman" w:hAnsi="Arial" w:cs="Arial"/>
          <w:sz w:val="22"/>
          <w:szCs w:val="22"/>
          <w:lang w:eastAsia="ru-RU"/>
        </w:rPr>
      </w:pPr>
    </w:p>
    <w:p w:rsidR="007D7461" w:rsidRPr="00672013" w:rsidRDefault="007D7461" w:rsidP="007D7461">
      <w:pPr>
        <w:shd w:val="clear" w:color="auto" w:fill="FFFFFF"/>
        <w:spacing w:line="240" w:lineRule="auto"/>
        <w:ind w:firstLine="709"/>
        <w:jc w:val="both"/>
        <w:rPr>
          <w:rFonts w:ascii="Arial" w:eastAsia="Times New Roman" w:hAnsi="Arial" w:cs="Arial"/>
          <w:sz w:val="22"/>
          <w:szCs w:val="22"/>
          <w:lang w:eastAsia="ru-RU"/>
        </w:rPr>
      </w:pPr>
      <w:r w:rsidRPr="00672013">
        <w:rPr>
          <w:rFonts w:ascii="Arial" w:eastAsia="Times New Roman" w:hAnsi="Arial" w:cs="Arial"/>
          <w:sz w:val="22"/>
          <w:szCs w:val="22"/>
          <w:lang w:eastAsia="ru-RU"/>
        </w:rPr>
        <w:t xml:space="preserve">93. Створити постійно діючу робочу групу з питань взаємодії із провідними </w:t>
      </w:r>
      <w:proofErr w:type="spellStart"/>
      <w:r w:rsidRPr="00672013">
        <w:rPr>
          <w:rFonts w:ascii="Arial" w:eastAsia="Times New Roman" w:hAnsi="Arial" w:cs="Arial"/>
          <w:sz w:val="22"/>
          <w:szCs w:val="22"/>
          <w:lang w:eastAsia="ru-RU"/>
        </w:rPr>
        <w:t>ІТ-компаніями</w:t>
      </w:r>
      <w:proofErr w:type="spellEnd"/>
      <w:r w:rsidRPr="00672013">
        <w:rPr>
          <w:rFonts w:ascii="Arial" w:eastAsia="Times New Roman" w:hAnsi="Arial" w:cs="Arial"/>
          <w:sz w:val="22"/>
          <w:szCs w:val="22"/>
          <w:lang w:eastAsia="ru-RU"/>
        </w:rPr>
        <w:t>, світовими провайдерами цифрових послуг, соціальними мережами з метою протидії гібридним загрозам, поширенню дезінформації, можливості застосування санкцій відповідно до законів України.</w:t>
      </w:r>
    </w:p>
    <w:tbl>
      <w:tblPr>
        <w:tblW w:w="5000" w:type="pct"/>
        <w:tblCellMar>
          <w:left w:w="0" w:type="dxa"/>
          <w:right w:w="0" w:type="dxa"/>
        </w:tblCellMar>
        <w:tblLook w:val="04A0" w:firstRow="1" w:lastRow="0" w:firstColumn="1" w:lastColumn="0" w:noHBand="0" w:noVBand="1"/>
      </w:tblPr>
      <w:tblGrid>
        <w:gridCol w:w="4426"/>
        <w:gridCol w:w="4929"/>
      </w:tblGrid>
      <w:tr w:rsidR="007D7461" w:rsidRPr="00672013" w:rsidTr="007D7461">
        <w:tc>
          <w:tcPr>
            <w:tcW w:w="4426" w:type="dxa"/>
            <w:hideMark/>
          </w:tcPr>
          <w:p w:rsidR="007D7461" w:rsidRPr="00672013" w:rsidRDefault="007D7461">
            <w:pPr>
              <w:rPr>
                <w:rFonts w:ascii="Arial" w:eastAsia="Times New Roman" w:hAnsi="Arial" w:cs="Arial"/>
                <w:sz w:val="22"/>
                <w:szCs w:val="22"/>
                <w:lang w:eastAsia="ru-RU"/>
              </w:rPr>
            </w:pPr>
          </w:p>
        </w:tc>
        <w:tc>
          <w:tcPr>
            <w:tcW w:w="4929" w:type="dxa"/>
            <w:hideMark/>
          </w:tcPr>
          <w:p w:rsidR="007D7461" w:rsidRPr="00672013" w:rsidRDefault="007D7461">
            <w:pPr>
              <w:spacing w:before="120" w:line="240" w:lineRule="auto"/>
              <w:ind w:left="111"/>
              <w:rPr>
                <w:rFonts w:ascii="Arial" w:eastAsia="Times New Roman" w:hAnsi="Arial" w:cs="Arial"/>
                <w:sz w:val="22"/>
                <w:szCs w:val="22"/>
                <w:lang w:eastAsia="ru-RU"/>
              </w:rPr>
            </w:pPr>
            <w:r w:rsidRPr="00672013">
              <w:rPr>
                <w:rFonts w:ascii="Arial" w:eastAsia="Times New Roman" w:hAnsi="Arial" w:cs="Arial"/>
                <w:sz w:val="22"/>
                <w:szCs w:val="22"/>
                <w:lang w:eastAsia="ru-RU"/>
              </w:rPr>
              <w:t xml:space="preserve">Кабінет Міністрів України, Національний координаційний центр </w:t>
            </w:r>
            <w:proofErr w:type="spellStart"/>
            <w:r w:rsidRPr="00672013">
              <w:rPr>
                <w:rFonts w:ascii="Arial" w:eastAsia="Times New Roman" w:hAnsi="Arial" w:cs="Arial"/>
                <w:sz w:val="22"/>
                <w:szCs w:val="22"/>
                <w:lang w:eastAsia="ru-RU"/>
              </w:rPr>
              <w:t>кібербезпеки</w:t>
            </w:r>
            <w:proofErr w:type="spellEnd"/>
            <w:r w:rsidRPr="00672013">
              <w:rPr>
                <w:rFonts w:ascii="Arial" w:eastAsia="Times New Roman" w:hAnsi="Arial" w:cs="Arial"/>
                <w:sz w:val="22"/>
                <w:szCs w:val="22"/>
                <w:lang w:eastAsia="ru-RU"/>
              </w:rPr>
              <w:t xml:space="preserve">, основні суб'єкти національної системи </w:t>
            </w:r>
            <w:proofErr w:type="spellStart"/>
            <w:r w:rsidRPr="00672013">
              <w:rPr>
                <w:rFonts w:ascii="Arial" w:eastAsia="Times New Roman" w:hAnsi="Arial" w:cs="Arial"/>
                <w:sz w:val="22"/>
                <w:szCs w:val="22"/>
                <w:lang w:eastAsia="ru-RU"/>
              </w:rPr>
              <w:t>кібербезпеки</w:t>
            </w:r>
            <w:proofErr w:type="spellEnd"/>
          </w:p>
        </w:tc>
      </w:tr>
      <w:tr w:rsidR="007D7461" w:rsidRPr="00672013" w:rsidTr="007D7461">
        <w:tc>
          <w:tcPr>
            <w:tcW w:w="4426" w:type="dxa"/>
            <w:hideMark/>
          </w:tcPr>
          <w:p w:rsidR="007D7461" w:rsidRPr="00672013" w:rsidRDefault="007D7461">
            <w:pPr>
              <w:rPr>
                <w:rFonts w:ascii="Arial" w:eastAsia="Times New Roman" w:hAnsi="Arial" w:cs="Arial"/>
                <w:sz w:val="22"/>
                <w:szCs w:val="22"/>
                <w:lang w:eastAsia="ru-RU"/>
              </w:rPr>
            </w:pPr>
          </w:p>
        </w:tc>
        <w:tc>
          <w:tcPr>
            <w:tcW w:w="4929" w:type="dxa"/>
            <w:hideMark/>
          </w:tcPr>
          <w:p w:rsidR="007D7461" w:rsidRPr="00672013" w:rsidRDefault="007D7461">
            <w:pPr>
              <w:spacing w:before="120" w:line="240" w:lineRule="auto"/>
              <w:ind w:left="111"/>
              <w:rPr>
                <w:rFonts w:ascii="Arial" w:eastAsia="Times New Roman" w:hAnsi="Arial" w:cs="Arial"/>
                <w:i/>
                <w:sz w:val="22"/>
                <w:szCs w:val="22"/>
                <w:lang w:eastAsia="ru-RU"/>
              </w:rPr>
            </w:pPr>
            <w:r w:rsidRPr="00672013">
              <w:rPr>
                <w:rFonts w:ascii="Arial" w:eastAsia="Times New Roman" w:hAnsi="Arial" w:cs="Arial"/>
                <w:i/>
                <w:sz w:val="22"/>
                <w:szCs w:val="22"/>
                <w:lang w:eastAsia="ru-RU"/>
              </w:rPr>
              <w:t>Перше півріччя 2023 року</w:t>
            </w:r>
          </w:p>
        </w:tc>
      </w:tr>
      <w:tr w:rsidR="007D7461" w:rsidRPr="00672013" w:rsidTr="007D7461">
        <w:tc>
          <w:tcPr>
            <w:tcW w:w="4426" w:type="dxa"/>
            <w:hideMark/>
          </w:tcPr>
          <w:p w:rsidR="007D7461" w:rsidRPr="00672013" w:rsidRDefault="007D7461">
            <w:pPr>
              <w:spacing w:line="240" w:lineRule="auto"/>
              <w:rPr>
                <w:rFonts w:ascii="Arial" w:eastAsia="Times New Roman" w:hAnsi="Arial" w:cs="Arial"/>
                <w:sz w:val="22"/>
                <w:szCs w:val="22"/>
                <w:lang w:eastAsia="ru-RU"/>
              </w:rPr>
            </w:pPr>
            <w:r w:rsidRPr="00672013">
              <w:rPr>
                <w:rFonts w:ascii="Arial" w:eastAsia="Times New Roman" w:hAnsi="Arial" w:cs="Arial"/>
                <w:b/>
                <w:bCs/>
                <w:i/>
                <w:iCs/>
                <w:sz w:val="22"/>
                <w:szCs w:val="22"/>
                <w:lang w:eastAsia="ru-RU"/>
              </w:rPr>
              <w:t>Індикатор виконання</w:t>
            </w:r>
          </w:p>
        </w:tc>
        <w:tc>
          <w:tcPr>
            <w:tcW w:w="4929" w:type="dxa"/>
            <w:hideMark/>
          </w:tcPr>
          <w:p w:rsidR="007D7461" w:rsidRPr="00672013" w:rsidRDefault="007D7461">
            <w:pPr>
              <w:spacing w:before="120" w:line="240" w:lineRule="auto"/>
              <w:ind w:left="111"/>
              <w:rPr>
                <w:rFonts w:ascii="Arial" w:eastAsia="Times New Roman" w:hAnsi="Arial" w:cs="Arial"/>
                <w:b/>
                <w:bCs/>
                <w:i/>
                <w:sz w:val="22"/>
                <w:szCs w:val="22"/>
                <w:lang w:eastAsia="ru-RU"/>
              </w:rPr>
            </w:pPr>
            <w:r w:rsidRPr="00672013">
              <w:rPr>
                <w:rFonts w:ascii="Arial" w:eastAsia="Times New Roman" w:hAnsi="Arial" w:cs="Arial"/>
                <w:b/>
                <w:bCs/>
                <w:i/>
                <w:sz w:val="22"/>
                <w:szCs w:val="22"/>
                <w:lang w:eastAsia="ru-RU"/>
              </w:rPr>
              <w:t xml:space="preserve">Створено постійно діючу робочу групу, проведено щонайменше одне засідання </w:t>
            </w:r>
            <w:r w:rsidR="00002DA4" w:rsidRPr="00672013">
              <w:rPr>
                <w:rFonts w:ascii="Arial" w:eastAsia="Times New Roman" w:hAnsi="Arial" w:cs="Arial"/>
                <w:b/>
                <w:bCs/>
                <w:i/>
                <w:sz w:val="22"/>
                <w:szCs w:val="22"/>
                <w:lang w:eastAsia="ru-RU"/>
              </w:rPr>
              <w:t xml:space="preserve">робочої </w:t>
            </w:r>
            <w:r w:rsidRPr="00672013">
              <w:rPr>
                <w:rFonts w:ascii="Arial" w:eastAsia="Times New Roman" w:hAnsi="Arial" w:cs="Arial"/>
                <w:b/>
                <w:bCs/>
                <w:i/>
                <w:sz w:val="22"/>
                <w:szCs w:val="22"/>
                <w:lang w:eastAsia="ru-RU"/>
              </w:rPr>
              <w:t>групи</w:t>
            </w:r>
            <w:r w:rsidR="00002DA4" w:rsidRPr="00672013">
              <w:rPr>
                <w:rFonts w:ascii="Arial" w:eastAsia="Times New Roman" w:hAnsi="Arial" w:cs="Arial"/>
                <w:b/>
                <w:bCs/>
                <w:i/>
                <w:sz w:val="22"/>
                <w:szCs w:val="22"/>
                <w:lang w:eastAsia="ru-RU"/>
              </w:rPr>
              <w:t>.</w:t>
            </w:r>
          </w:p>
        </w:tc>
      </w:tr>
    </w:tbl>
    <w:p w:rsidR="007D7461" w:rsidRPr="00672013" w:rsidRDefault="007D7461" w:rsidP="007D7461">
      <w:pPr>
        <w:shd w:val="clear" w:color="auto" w:fill="FFFFFF"/>
        <w:spacing w:line="240" w:lineRule="auto"/>
        <w:ind w:firstLine="709"/>
        <w:jc w:val="both"/>
        <w:rPr>
          <w:rFonts w:ascii="Arial" w:eastAsia="Times New Roman" w:hAnsi="Arial" w:cs="Arial"/>
          <w:sz w:val="22"/>
          <w:szCs w:val="22"/>
          <w:lang w:eastAsia="ru-RU"/>
        </w:rPr>
      </w:pPr>
    </w:p>
    <w:p w:rsidR="007D7461" w:rsidRPr="00672013" w:rsidRDefault="007D7461" w:rsidP="007D7461">
      <w:pPr>
        <w:shd w:val="clear" w:color="auto" w:fill="FFFFFF"/>
        <w:spacing w:line="240" w:lineRule="auto"/>
        <w:ind w:firstLine="709"/>
        <w:jc w:val="both"/>
        <w:rPr>
          <w:rFonts w:ascii="Arial" w:eastAsia="Times New Roman" w:hAnsi="Arial" w:cs="Arial"/>
          <w:sz w:val="22"/>
          <w:szCs w:val="22"/>
          <w:lang w:eastAsia="ru-RU"/>
        </w:rPr>
      </w:pPr>
      <w:r w:rsidRPr="00672013">
        <w:rPr>
          <w:rFonts w:ascii="Arial" w:eastAsia="Times New Roman" w:hAnsi="Arial" w:cs="Arial"/>
          <w:sz w:val="22"/>
          <w:szCs w:val="22"/>
          <w:lang w:eastAsia="ru-RU"/>
        </w:rPr>
        <w:t xml:space="preserve">94. Визначити та затвердити перелік пріоритетних напрямів залучення міжнародної технічної допомоги у сфері </w:t>
      </w:r>
      <w:proofErr w:type="spellStart"/>
      <w:r w:rsidRPr="00672013">
        <w:rPr>
          <w:rFonts w:ascii="Arial" w:eastAsia="Times New Roman" w:hAnsi="Arial" w:cs="Arial"/>
          <w:sz w:val="22"/>
          <w:szCs w:val="22"/>
          <w:lang w:eastAsia="ru-RU"/>
        </w:rPr>
        <w:t>кібербезпеки</w:t>
      </w:r>
      <w:proofErr w:type="spellEnd"/>
      <w:r w:rsidRPr="00672013">
        <w:rPr>
          <w:rFonts w:ascii="Arial" w:eastAsia="Times New Roman" w:hAnsi="Arial" w:cs="Arial"/>
          <w:sz w:val="22"/>
          <w:szCs w:val="22"/>
          <w:lang w:eastAsia="ru-RU"/>
        </w:rPr>
        <w:t xml:space="preserve"> України.</w:t>
      </w:r>
    </w:p>
    <w:tbl>
      <w:tblPr>
        <w:tblW w:w="5000" w:type="pct"/>
        <w:tblCellMar>
          <w:left w:w="0" w:type="dxa"/>
          <w:right w:w="0" w:type="dxa"/>
        </w:tblCellMar>
        <w:tblLook w:val="04A0" w:firstRow="1" w:lastRow="0" w:firstColumn="1" w:lastColumn="0" w:noHBand="0" w:noVBand="1"/>
      </w:tblPr>
      <w:tblGrid>
        <w:gridCol w:w="4426"/>
        <w:gridCol w:w="4929"/>
      </w:tblGrid>
      <w:tr w:rsidR="007D7461" w:rsidRPr="00672013" w:rsidTr="007D7461">
        <w:tc>
          <w:tcPr>
            <w:tcW w:w="4426" w:type="dxa"/>
            <w:hideMark/>
          </w:tcPr>
          <w:p w:rsidR="007D7461" w:rsidRPr="00672013" w:rsidRDefault="007D7461">
            <w:pPr>
              <w:rPr>
                <w:rFonts w:ascii="Arial" w:eastAsia="Times New Roman" w:hAnsi="Arial" w:cs="Arial"/>
                <w:sz w:val="22"/>
                <w:szCs w:val="22"/>
                <w:lang w:eastAsia="ru-RU"/>
              </w:rPr>
            </w:pPr>
          </w:p>
        </w:tc>
        <w:tc>
          <w:tcPr>
            <w:tcW w:w="4929" w:type="dxa"/>
            <w:hideMark/>
          </w:tcPr>
          <w:p w:rsidR="007D7461" w:rsidRPr="00672013" w:rsidRDefault="007D7461">
            <w:pPr>
              <w:spacing w:before="120" w:line="240" w:lineRule="auto"/>
              <w:ind w:left="111"/>
              <w:rPr>
                <w:rFonts w:ascii="Arial" w:eastAsia="Times New Roman" w:hAnsi="Arial" w:cs="Arial"/>
                <w:sz w:val="22"/>
                <w:szCs w:val="22"/>
                <w:lang w:eastAsia="ru-RU"/>
              </w:rPr>
            </w:pPr>
            <w:r w:rsidRPr="00672013">
              <w:rPr>
                <w:rFonts w:ascii="Arial" w:eastAsia="Times New Roman" w:hAnsi="Arial" w:cs="Arial"/>
                <w:sz w:val="22"/>
                <w:szCs w:val="22"/>
                <w:lang w:eastAsia="ru-RU"/>
              </w:rPr>
              <w:t xml:space="preserve">Кабінет Міністрів України, Національний координаційний центр </w:t>
            </w:r>
            <w:proofErr w:type="spellStart"/>
            <w:r w:rsidRPr="00672013">
              <w:rPr>
                <w:rFonts w:ascii="Arial" w:eastAsia="Times New Roman" w:hAnsi="Arial" w:cs="Arial"/>
                <w:sz w:val="22"/>
                <w:szCs w:val="22"/>
                <w:lang w:eastAsia="ru-RU"/>
              </w:rPr>
              <w:t>кібербезпеки</w:t>
            </w:r>
            <w:proofErr w:type="spellEnd"/>
          </w:p>
        </w:tc>
      </w:tr>
      <w:tr w:rsidR="007D7461" w:rsidRPr="00672013" w:rsidTr="007D7461">
        <w:trPr>
          <w:trHeight w:val="547"/>
        </w:trPr>
        <w:tc>
          <w:tcPr>
            <w:tcW w:w="4426" w:type="dxa"/>
            <w:hideMark/>
          </w:tcPr>
          <w:p w:rsidR="007D7461" w:rsidRPr="00672013" w:rsidRDefault="007D7461">
            <w:pPr>
              <w:rPr>
                <w:rFonts w:ascii="Arial" w:eastAsia="Times New Roman" w:hAnsi="Arial" w:cs="Arial"/>
                <w:sz w:val="22"/>
                <w:szCs w:val="22"/>
                <w:lang w:eastAsia="ru-RU"/>
              </w:rPr>
            </w:pPr>
          </w:p>
        </w:tc>
        <w:tc>
          <w:tcPr>
            <w:tcW w:w="4929" w:type="dxa"/>
            <w:hideMark/>
          </w:tcPr>
          <w:p w:rsidR="007D7461" w:rsidRPr="00672013" w:rsidRDefault="007D7461">
            <w:pPr>
              <w:spacing w:before="120" w:line="240" w:lineRule="auto"/>
              <w:ind w:left="111"/>
              <w:rPr>
                <w:rFonts w:ascii="Arial" w:eastAsia="Times New Roman" w:hAnsi="Arial" w:cs="Arial"/>
                <w:i/>
                <w:sz w:val="22"/>
                <w:szCs w:val="22"/>
                <w:lang w:eastAsia="ru-RU"/>
              </w:rPr>
            </w:pPr>
            <w:r w:rsidRPr="00672013">
              <w:rPr>
                <w:rFonts w:ascii="Arial" w:eastAsia="Times New Roman" w:hAnsi="Arial" w:cs="Arial"/>
                <w:i/>
                <w:sz w:val="22"/>
                <w:szCs w:val="22"/>
                <w:lang w:eastAsia="ru-RU"/>
              </w:rPr>
              <w:t>Друге півріччя 2022 року</w:t>
            </w:r>
            <w:r w:rsidRPr="00672013">
              <w:rPr>
                <w:rFonts w:ascii="Arial" w:eastAsia="Times New Roman" w:hAnsi="Arial" w:cs="Arial"/>
                <w:sz w:val="22"/>
                <w:szCs w:val="22"/>
                <w:lang w:eastAsia="ru-RU"/>
              </w:rPr>
              <w:t>.</w:t>
            </w:r>
          </w:p>
        </w:tc>
      </w:tr>
      <w:tr w:rsidR="007D7461" w:rsidTr="007D7461">
        <w:trPr>
          <w:trHeight w:val="547"/>
        </w:trPr>
        <w:tc>
          <w:tcPr>
            <w:tcW w:w="4426" w:type="dxa"/>
            <w:hideMark/>
          </w:tcPr>
          <w:p w:rsidR="007D7461" w:rsidRPr="00672013" w:rsidRDefault="007D7461">
            <w:pPr>
              <w:spacing w:line="240" w:lineRule="auto"/>
              <w:rPr>
                <w:rFonts w:ascii="Arial" w:eastAsia="Times New Roman" w:hAnsi="Arial" w:cs="Arial"/>
                <w:sz w:val="22"/>
                <w:szCs w:val="22"/>
                <w:lang w:eastAsia="ru-RU"/>
              </w:rPr>
            </w:pPr>
            <w:r w:rsidRPr="00672013">
              <w:rPr>
                <w:rFonts w:ascii="Arial" w:eastAsia="Times New Roman" w:hAnsi="Arial" w:cs="Arial"/>
                <w:b/>
                <w:bCs/>
                <w:i/>
                <w:iCs/>
                <w:sz w:val="22"/>
                <w:szCs w:val="22"/>
                <w:lang w:eastAsia="ru-RU"/>
              </w:rPr>
              <w:t>Індикатор виконання</w:t>
            </w:r>
          </w:p>
        </w:tc>
        <w:tc>
          <w:tcPr>
            <w:tcW w:w="4929" w:type="dxa"/>
            <w:hideMark/>
          </w:tcPr>
          <w:p w:rsidR="007D7461" w:rsidRDefault="007D7461">
            <w:pPr>
              <w:spacing w:before="120" w:line="240" w:lineRule="auto"/>
              <w:ind w:left="111"/>
              <w:rPr>
                <w:rFonts w:ascii="Arial" w:eastAsia="Times New Roman" w:hAnsi="Arial" w:cs="Arial"/>
                <w:b/>
                <w:bCs/>
                <w:i/>
                <w:sz w:val="22"/>
                <w:szCs w:val="22"/>
                <w:lang w:eastAsia="ru-RU"/>
              </w:rPr>
            </w:pPr>
            <w:r w:rsidRPr="00672013">
              <w:rPr>
                <w:rFonts w:ascii="Arial" w:eastAsia="Times New Roman" w:hAnsi="Arial" w:cs="Arial"/>
                <w:b/>
                <w:bCs/>
                <w:i/>
                <w:sz w:val="22"/>
                <w:szCs w:val="22"/>
                <w:lang w:eastAsia="ru-RU"/>
              </w:rPr>
              <w:t>Підготовлено та затверджено список пріоритетних напрямів, проведено щонайменше одні консультації щодо їх підтримки за рахунок міжнародної технічної допомоги</w:t>
            </w:r>
            <w:r w:rsidR="00DC5264" w:rsidRPr="00672013">
              <w:rPr>
                <w:rFonts w:ascii="Arial" w:eastAsia="Times New Roman" w:hAnsi="Arial" w:cs="Arial"/>
                <w:b/>
                <w:bCs/>
                <w:i/>
                <w:sz w:val="22"/>
                <w:szCs w:val="22"/>
                <w:lang w:eastAsia="ru-RU"/>
              </w:rPr>
              <w:t>.</w:t>
            </w:r>
          </w:p>
        </w:tc>
      </w:tr>
    </w:tbl>
    <w:p w:rsidR="00B92252" w:rsidRPr="007D7461" w:rsidRDefault="00B92252" w:rsidP="00B92252">
      <w:pPr>
        <w:rPr>
          <w:rFonts w:ascii="Arial" w:hAnsi="Arial" w:cs="Arial"/>
          <w:sz w:val="22"/>
          <w:szCs w:val="22"/>
        </w:rPr>
      </w:pPr>
    </w:p>
    <w:sectPr w:rsidR="00B92252" w:rsidRPr="007D7461" w:rsidSect="00A539FA">
      <w:headerReference w:type="default" r:id="rId9"/>
      <w:headerReference w:type="first" r:id="rId10"/>
      <w:pgSz w:w="11906" w:h="16838"/>
      <w:pgMar w:top="1134" w:right="850" w:bottom="1134"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14B4E" w:rsidRDefault="00614B4E" w:rsidP="00B92252">
      <w:pPr>
        <w:spacing w:line="240" w:lineRule="auto"/>
      </w:pPr>
      <w:r>
        <w:separator/>
      </w:r>
    </w:p>
  </w:endnote>
  <w:endnote w:type="continuationSeparator" w:id="0">
    <w:p w:rsidR="00614B4E" w:rsidRDefault="00614B4E" w:rsidP="00B92252">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angal">
    <w:panose1 w:val="02040503050203030202"/>
    <w:charset w:val="00"/>
    <w:family w:val="roman"/>
    <w:pitch w:val="variable"/>
    <w:sig w:usb0="00008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 w:name="Liberation Serif">
    <w:altName w:val="Times New Roman"/>
    <w:charset w:val="01"/>
    <w:family w:val="roman"/>
    <w:pitch w:val="variable"/>
  </w:font>
  <w:font w:name="Songti SC">
    <w:altName w:val="Times New Roman"/>
    <w:charset w:val="00"/>
    <w:family w:val="auto"/>
    <w:pitch w:val="variable"/>
  </w:font>
  <w:font w:name="Arial Unicode MS">
    <w:panose1 w:val="020B0604020202020204"/>
    <w:charset w:val="80"/>
    <w:family w:val="swiss"/>
    <w:pitch w:val="variable"/>
    <w:sig w:usb0="F7FFAFFF" w:usb1="E9DFFFFF" w:usb2="0000003F" w:usb3="00000000" w:csb0="003F01FF" w:csb1="00000000"/>
  </w:font>
  <w:font w:name="Noto Serif CJK SC">
    <w:altName w:val="Times New Roman"/>
    <w:charset w:val="00"/>
    <w:family w:val="auto"/>
    <w:pitch w:val="variable"/>
  </w:font>
  <w:font w:name="Lohit Devanagari">
    <w:altName w:val="Times New Roman"/>
    <w:charset w:val="00"/>
    <w:family w:val="auto"/>
    <w:pitch w:val="default"/>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14B4E" w:rsidRDefault="00614B4E" w:rsidP="00B92252">
      <w:pPr>
        <w:spacing w:line="240" w:lineRule="auto"/>
      </w:pPr>
      <w:r>
        <w:separator/>
      </w:r>
    </w:p>
  </w:footnote>
  <w:footnote w:type="continuationSeparator" w:id="0">
    <w:p w:rsidR="00614B4E" w:rsidRDefault="00614B4E" w:rsidP="00B92252">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8615516"/>
      <w:docPartObj>
        <w:docPartGallery w:val="Page Numbers (Top of Page)"/>
        <w:docPartUnique/>
      </w:docPartObj>
    </w:sdtPr>
    <w:sdtEndPr/>
    <w:sdtContent>
      <w:p w:rsidR="00AD2256" w:rsidRDefault="00AD2256">
        <w:pPr>
          <w:pStyle w:val="ab"/>
          <w:jc w:val="center"/>
        </w:pPr>
        <w:r>
          <w:fldChar w:fldCharType="begin"/>
        </w:r>
        <w:r>
          <w:instrText>PAGE   \* MERGEFORMAT</w:instrText>
        </w:r>
        <w:r>
          <w:fldChar w:fldCharType="separate"/>
        </w:r>
        <w:r w:rsidR="00E15656" w:rsidRPr="00E15656">
          <w:rPr>
            <w:noProof/>
            <w:lang w:val="ru-RU"/>
          </w:rPr>
          <w:t>35</w:t>
        </w:r>
        <w:r>
          <w:fldChar w:fldCharType="end"/>
        </w:r>
      </w:p>
    </w:sdtContent>
  </w:sdt>
  <w:p w:rsidR="00AD2256" w:rsidRDefault="00AD2256">
    <w:pPr>
      <w:pStyle w:val="ab"/>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14E44" w:rsidRPr="00E14E44" w:rsidRDefault="00E14E44" w:rsidP="00E14E44">
    <w:pPr>
      <w:pStyle w:val="ab"/>
      <w:jc w:val="right"/>
      <w:rPr>
        <w:rFonts w:ascii="Times New Roman" w:hAnsi="Times New Roman"/>
        <w:sz w:val="24"/>
        <w:szCs w:val="24"/>
        <w:lang w:val="uk-UA"/>
      </w:rPr>
    </w:pPr>
    <w:r w:rsidRPr="00E15656">
      <w:rPr>
        <w:rFonts w:ascii="Times New Roman" w:hAnsi="Times New Roman"/>
        <w:color w:val="FFFFFF" w:themeColor="background1"/>
        <w:sz w:val="24"/>
        <w:szCs w:val="24"/>
        <w:lang w:val="uk-UA"/>
      </w:rPr>
      <w:t>Додаток 1</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5231EC3"/>
    <w:multiLevelType w:val="hybridMultilevel"/>
    <w:tmpl w:val="11DEF7DC"/>
    <w:lvl w:ilvl="0" w:tplc="83225818">
      <w:numFmt w:val="bullet"/>
      <w:lvlText w:val="-"/>
      <w:lvlJc w:val="left"/>
      <w:pPr>
        <w:ind w:left="1069" w:hanging="360"/>
      </w:pPr>
      <w:rPr>
        <w:rFonts w:ascii="Times New Roman" w:eastAsia="Times New Roman" w:hAnsi="Times New Roman" w:cs="Times New Roman" w:hint="default"/>
      </w:rPr>
    </w:lvl>
    <w:lvl w:ilvl="1" w:tplc="04220003" w:tentative="1">
      <w:start w:val="1"/>
      <w:numFmt w:val="bullet"/>
      <w:lvlText w:val="o"/>
      <w:lvlJc w:val="left"/>
      <w:pPr>
        <w:ind w:left="1789" w:hanging="360"/>
      </w:pPr>
      <w:rPr>
        <w:rFonts w:ascii="Courier New" w:hAnsi="Courier New" w:cs="Courier New" w:hint="default"/>
      </w:rPr>
    </w:lvl>
    <w:lvl w:ilvl="2" w:tplc="04220005" w:tentative="1">
      <w:start w:val="1"/>
      <w:numFmt w:val="bullet"/>
      <w:lvlText w:val=""/>
      <w:lvlJc w:val="left"/>
      <w:pPr>
        <w:ind w:left="2509" w:hanging="360"/>
      </w:pPr>
      <w:rPr>
        <w:rFonts w:ascii="Wingdings" w:hAnsi="Wingdings" w:hint="default"/>
      </w:rPr>
    </w:lvl>
    <w:lvl w:ilvl="3" w:tplc="04220001" w:tentative="1">
      <w:start w:val="1"/>
      <w:numFmt w:val="bullet"/>
      <w:lvlText w:val=""/>
      <w:lvlJc w:val="left"/>
      <w:pPr>
        <w:ind w:left="3229" w:hanging="360"/>
      </w:pPr>
      <w:rPr>
        <w:rFonts w:ascii="Symbol" w:hAnsi="Symbol" w:hint="default"/>
      </w:rPr>
    </w:lvl>
    <w:lvl w:ilvl="4" w:tplc="04220003" w:tentative="1">
      <w:start w:val="1"/>
      <w:numFmt w:val="bullet"/>
      <w:lvlText w:val="o"/>
      <w:lvlJc w:val="left"/>
      <w:pPr>
        <w:ind w:left="3949" w:hanging="360"/>
      </w:pPr>
      <w:rPr>
        <w:rFonts w:ascii="Courier New" w:hAnsi="Courier New" w:cs="Courier New" w:hint="default"/>
      </w:rPr>
    </w:lvl>
    <w:lvl w:ilvl="5" w:tplc="04220005" w:tentative="1">
      <w:start w:val="1"/>
      <w:numFmt w:val="bullet"/>
      <w:lvlText w:val=""/>
      <w:lvlJc w:val="left"/>
      <w:pPr>
        <w:ind w:left="4669" w:hanging="360"/>
      </w:pPr>
      <w:rPr>
        <w:rFonts w:ascii="Wingdings" w:hAnsi="Wingdings" w:hint="default"/>
      </w:rPr>
    </w:lvl>
    <w:lvl w:ilvl="6" w:tplc="04220001" w:tentative="1">
      <w:start w:val="1"/>
      <w:numFmt w:val="bullet"/>
      <w:lvlText w:val=""/>
      <w:lvlJc w:val="left"/>
      <w:pPr>
        <w:ind w:left="5389" w:hanging="360"/>
      </w:pPr>
      <w:rPr>
        <w:rFonts w:ascii="Symbol" w:hAnsi="Symbol" w:hint="default"/>
      </w:rPr>
    </w:lvl>
    <w:lvl w:ilvl="7" w:tplc="04220003" w:tentative="1">
      <w:start w:val="1"/>
      <w:numFmt w:val="bullet"/>
      <w:lvlText w:val="o"/>
      <w:lvlJc w:val="left"/>
      <w:pPr>
        <w:ind w:left="6109" w:hanging="360"/>
      </w:pPr>
      <w:rPr>
        <w:rFonts w:ascii="Courier New" w:hAnsi="Courier New" w:cs="Courier New" w:hint="default"/>
      </w:rPr>
    </w:lvl>
    <w:lvl w:ilvl="8" w:tplc="04220005" w:tentative="1">
      <w:start w:val="1"/>
      <w:numFmt w:val="bullet"/>
      <w:lvlText w:val=""/>
      <w:lvlJc w:val="left"/>
      <w:pPr>
        <w:ind w:left="6829" w:hanging="360"/>
      </w:pPr>
      <w:rPr>
        <w:rFonts w:ascii="Wingdings" w:hAnsi="Wingdings" w:hint="default"/>
      </w:rPr>
    </w:lvl>
  </w:abstractNum>
  <w:abstractNum w:abstractNumId="1">
    <w:nsid w:val="3552565E"/>
    <w:multiLevelType w:val="multilevel"/>
    <w:tmpl w:val="65EA1EF6"/>
    <w:lvl w:ilvl="0">
      <w:start w:val="1"/>
      <w:numFmt w:val="decimal"/>
      <w:lvlText w:val="%1."/>
      <w:lvlJc w:val="left"/>
      <w:pPr>
        <w:ind w:left="1245" w:hanging="795"/>
      </w:pPr>
      <w:rPr>
        <w:rFonts w:hint="default"/>
        <w:color w:val="333333"/>
      </w:rPr>
    </w:lvl>
    <w:lvl w:ilvl="1">
      <w:start w:val="1"/>
      <w:numFmt w:val="decimal"/>
      <w:isLgl/>
      <w:lvlText w:val="%1.%2."/>
      <w:lvlJc w:val="left"/>
      <w:pPr>
        <w:ind w:left="1425" w:hanging="975"/>
      </w:pPr>
      <w:rPr>
        <w:rFonts w:hint="default"/>
      </w:rPr>
    </w:lvl>
    <w:lvl w:ilvl="2">
      <w:start w:val="1"/>
      <w:numFmt w:val="decimal"/>
      <w:isLgl/>
      <w:lvlText w:val="%1.%2.%3."/>
      <w:lvlJc w:val="left"/>
      <w:pPr>
        <w:ind w:left="1425" w:hanging="975"/>
      </w:pPr>
      <w:rPr>
        <w:rFonts w:hint="default"/>
      </w:rPr>
    </w:lvl>
    <w:lvl w:ilvl="3">
      <w:start w:val="1"/>
      <w:numFmt w:val="decimal"/>
      <w:isLgl/>
      <w:lvlText w:val="%1.%2.%3.%4."/>
      <w:lvlJc w:val="left"/>
      <w:pPr>
        <w:ind w:left="1425" w:hanging="975"/>
      </w:pPr>
      <w:rPr>
        <w:rFonts w:hint="default"/>
      </w:rPr>
    </w:lvl>
    <w:lvl w:ilvl="4">
      <w:start w:val="1"/>
      <w:numFmt w:val="decimal"/>
      <w:isLgl/>
      <w:lvlText w:val="%1.%2.%3.%4.%5."/>
      <w:lvlJc w:val="left"/>
      <w:pPr>
        <w:ind w:left="1530" w:hanging="1080"/>
      </w:pPr>
      <w:rPr>
        <w:rFonts w:hint="default"/>
      </w:rPr>
    </w:lvl>
    <w:lvl w:ilvl="5">
      <w:start w:val="1"/>
      <w:numFmt w:val="decimal"/>
      <w:isLgl/>
      <w:lvlText w:val="%1.%2.%3.%4.%5.%6."/>
      <w:lvlJc w:val="left"/>
      <w:pPr>
        <w:ind w:left="1530" w:hanging="1080"/>
      </w:pPr>
      <w:rPr>
        <w:rFonts w:hint="default"/>
      </w:rPr>
    </w:lvl>
    <w:lvl w:ilvl="6">
      <w:start w:val="1"/>
      <w:numFmt w:val="decimal"/>
      <w:isLgl/>
      <w:lvlText w:val="%1.%2.%3.%4.%5.%6.%7."/>
      <w:lvlJc w:val="left"/>
      <w:pPr>
        <w:ind w:left="1890" w:hanging="1440"/>
      </w:pPr>
      <w:rPr>
        <w:rFonts w:hint="default"/>
      </w:rPr>
    </w:lvl>
    <w:lvl w:ilvl="7">
      <w:start w:val="1"/>
      <w:numFmt w:val="decimal"/>
      <w:isLgl/>
      <w:lvlText w:val="%1.%2.%3.%4.%5.%6.%7.%8."/>
      <w:lvlJc w:val="left"/>
      <w:pPr>
        <w:ind w:left="1890" w:hanging="1440"/>
      </w:pPr>
      <w:rPr>
        <w:rFonts w:hint="default"/>
      </w:rPr>
    </w:lvl>
    <w:lvl w:ilvl="8">
      <w:start w:val="1"/>
      <w:numFmt w:val="decimal"/>
      <w:isLgl/>
      <w:lvlText w:val="%1.%2.%3.%4.%5.%6.%7.%8.%9."/>
      <w:lvlJc w:val="left"/>
      <w:pPr>
        <w:ind w:left="2250" w:hanging="1800"/>
      </w:pPr>
      <w:rPr>
        <w:rFonts w:hint="default"/>
      </w:rPr>
    </w:lvl>
  </w:abstractNum>
  <w:abstractNum w:abstractNumId="2">
    <w:nsid w:val="3B741578"/>
    <w:multiLevelType w:val="multilevel"/>
    <w:tmpl w:val="65EA1EF6"/>
    <w:lvl w:ilvl="0">
      <w:start w:val="1"/>
      <w:numFmt w:val="decimal"/>
      <w:lvlText w:val="%1."/>
      <w:lvlJc w:val="left"/>
      <w:pPr>
        <w:ind w:left="1245" w:hanging="795"/>
      </w:pPr>
      <w:rPr>
        <w:rFonts w:hint="default"/>
        <w:color w:val="333333"/>
      </w:rPr>
    </w:lvl>
    <w:lvl w:ilvl="1">
      <w:start w:val="1"/>
      <w:numFmt w:val="decimal"/>
      <w:isLgl/>
      <w:lvlText w:val="%1.%2."/>
      <w:lvlJc w:val="left"/>
      <w:pPr>
        <w:ind w:left="1425" w:hanging="975"/>
      </w:pPr>
      <w:rPr>
        <w:rFonts w:hint="default"/>
      </w:rPr>
    </w:lvl>
    <w:lvl w:ilvl="2">
      <w:start w:val="1"/>
      <w:numFmt w:val="decimal"/>
      <w:isLgl/>
      <w:lvlText w:val="%1.%2.%3."/>
      <w:lvlJc w:val="left"/>
      <w:pPr>
        <w:ind w:left="1425" w:hanging="975"/>
      </w:pPr>
      <w:rPr>
        <w:rFonts w:hint="default"/>
      </w:rPr>
    </w:lvl>
    <w:lvl w:ilvl="3">
      <w:start w:val="1"/>
      <w:numFmt w:val="decimal"/>
      <w:isLgl/>
      <w:lvlText w:val="%1.%2.%3.%4."/>
      <w:lvlJc w:val="left"/>
      <w:pPr>
        <w:ind w:left="1425" w:hanging="975"/>
      </w:pPr>
      <w:rPr>
        <w:rFonts w:hint="default"/>
      </w:rPr>
    </w:lvl>
    <w:lvl w:ilvl="4">
      <w:start w:val="1"/>
      <w:numFmt w:val="decimal"/>
      <w:isLgl/>
      <w:lvlText w:val="%1.%2.%3.%4.%5."/>
      <w:lvlJc w:val="left"/>
      <w:pPr>
        <w:ind w:left="1530" w:hanging="1080"/>
      </w:pPr>
      <w:rPr>
        <w:rFonts w:hint="default"/>
      </w:rPr>
    </w:lvl>
    <w:lvl w:ilvl="5">
      <w:start w:val="1"/>
      <w:numFmt w:val="decimal"/>
      <w:isLgl/>
      <w:lvlText w:val="%1.%2.%3.%4.%5.%6."/>
      <w:lvlJc w:val="left"/>
      <w:pPr>
        <w:ind w:left="1530" w:hanging="1080"/>
      </w:pPr>
      <w:rPr>
        <w:rFonts w:hint="default"/>
      </w:rPr>
    </w:lvl>
    <w:lvl w:ilvl="6">
      <w:start w:val="1"/>
      <w:numFmt w:val="decimal"/>
      <w:isLgl/>
      <w:lvlText w:val="%1.%2.%3.%4.%5.%6.%7."/>
      <w:lvlJc w:val="left"/>
      <w:pPr>
        <w:ind w:left="1890" w:hanging="1440"/>
      </w:pPr>
      <w:rPr>
        <w:rFonts w:hint="default"/>
      </w:rPr>
    </w:lvl>
    <w:lvl w:ilvl="7">
      <w:start w:val="1"/>
      <w:numFmt w:val="decimal"/>
      <w:isLgl/>
      <w:lvlText w:val="%1.%2.%3.%4.%5.%6.%7.%8."/>
      <w:lvlJc w:val="left"/>
      <w:pPr>
        <w:ind w:left="1890" w:hanging="1440"/>
      </w:pPr>
      <w:rPr>
        <w:rFonts w:hint="default"/>
      </w:rPr>
    </w:lvl>
    <w:lvl w:ilvl="8">
      <w:start w:val="1"/>
      <w:numFmt w:val="decimal"/>
      <w:isLgl/>
      <w:lvlText w:val="%1.%2.%3.%4.%5.%6.%7.%8.%9."/>
      <w:lvlJc w:val="left"/>
      <w:pPr>
        <w:ind w:left="2250" w:hanging="1800"/>
      </w:pPr>
      <w:rPr>
        <w:rFonts w:hint="default"/>
      </w:rPr>
    </w:lvl>
  </w:abstractNum>
  <w:abstractNum w:abstractNumId="3">
    <w:nsid w:val="46050189"/>
    <w:multiLevelType w:val="hybridMultilevel"/>
    <w:tmpl w:val="CEE256EA"/>
    <w:lvl w:ilvl="0" w:tplc="65F61E10">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4">
    <w:nsid w:val="4BAB3586"/>
    <w:multiLevelType w:val="hybridMultilevel"/>
    <w:tmpl w:val="9BEAF19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53C43A5C"/>
    <w:multiLevelType w:val="hybridMultilevel"/>
    <w:tmpl w:val="0B36902A"/>
    <w:lvl w:ilvl="0" w:tplc="C6BE087E">
      <w:start w:val="2"/>
      <w:numFmt w:val="bullet"/>
      <w:lvlText w:val="-"/>
      <w:lvlJc w:val="left"/>
      <w:pPr>
        <w:ind w:left="720" w:hanging="360"/>
      </w:pPr>
      <w:rPr>
        <w:rFonts w:ascii="Times New Roman" w:eastAsiaTheme="minorHAnsi"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6">
    <w:nsid w:val="623B4A85"/>
    <w:multiLevelType w:val="multilevel"/>
    <w:tmpl w:val="65EA1EF6"/>
    <w:lvl w:ilvl="0">
      <w:start w:val="1"/>
      <w:numFmt w:val="decimal"/>
      <w:lvlText w:val="%1."/>
      <w:lvlJc w:val="left"/>
      <w:pPr>
        <w:ind w:left="1245" w:hanging="795"/>
      </w:pPr>
      <w:rPr>
        <w:rFonts w:hint="default"/>
        <w:color w:val="333333"/>
      </w:rPr>
    </w:lvl>
    <w:lvl w:ilvl="1">
      <w:start w:val="1"/>
      <w:numFmt w:val="decimal"/>
      <w:isLgl/>
      <w:lvlText w:val="%1.%2."/>
      <w:lvlJc w:val="left"/>
      <w:pPr>
        <w:ind w:left="1425" w:hanging="975"/>
      </w:pPr>
      <w:rPr>
        <w:rFonts w:hint="default"/>
      </w:rPr>
    </w:lvl>
    <w:lvl w:ilvl="2">
      <w:start w:val="1"/>
      <w:numFmt w:val="decimal"/>
      <w:isLgl/>
      <w:lvlText w:val="%1.%2.%3."/>
      <w:lvlJc w:val="left"/>
      <w:pPr>
        <w:ind w:left="1425" w:hanging="975"/>
      </w:pPr>
      <w:rPr>
        <w:rFonts w:hint="default"/>
      </w:rPr>
    </w:lvl>
    <w:lvl w:ilvl="3">
      <w:start w:val="1"/>
      <w:numFmt w:val="decimal"/>
      <w:isLgl/>
      <w:lvlText w:val="%1.%2.%3.%4."/>
      <w:lvlJc w:val="left"/>
      <w:pPr>
        <w:ind w:left="1425" w:hanging="975"/>
      </w:pPr>
      <w:rPr>
        <w:rFonts w:hint="default"/>
      </w:rPr>
    </w:lvl>
    <w:lvl w:ilvl="4">
      <w:start w:val="1"/>
      <w:numFmt w:val="decimal"/>
      <w:isLgl/>
      <w:lvlText w:val="%1.%2.%3.%4.%5."/>
      <w:lvlJc w:val="left"/>
      <w:pPr>
        <w:ind w:left="1530" w:hanging="1080"/>
      </w:pPr>
      <w:rPr>
        <w:rFonts w:hint="default"/>
      </w:rPr>
    </w:lvl>
    <w:lvl w:ilvl="5">
      <w:start w:val="1"/>
      <w:numFmt w:val="decimal"/>
      <w:isLgl/>
      <w:lvlText w:val="%1.%2.%3.%4.%5.%6."/>
      <w:lvlJc w:val="left"/>
      <w:pPr>
        <w:ind w:left="1530" w:hanging="1080"/>
      </w:pPr>
      <w:rPr>
        <w:rFonts w:hint="default"/>
      </w:rPr>
    </w:lvl>
    <w:lvl w:ilvl="6">
      <w:start w:val="1"/>
      <w:numFmt w:val="decimal"/>
      <w:isLgl/>
      <w:lvlText w:val="%1.%2.%3.%4.%5.%6.%7."/>
      <w:lvlJc w:val="left"/>
      <w:pPr>
        <w:ind w:left="1890" w:hanging="1440"/>
      </w:pPr>
      <w:rPr>
        <w:rFonts w:hint="default"/>
      </w:rPr>
    </w:lvl>
    <w:lvl w:ilvl="7">
      <w:start w:val="1"/>
      <w:numFmt w:val="decimal"/>
      <w:isLgl/>
      <w:lvlText w:val="%1.%2.%3.%4.%5.%6.%7.%8."/>
      <w:lvlJc w:val="left"/>
      <w:pPr>
        <w:ind w:left="1890" w:hanging="1440"/>
      </w:pPr>
      <w:rPr>
        <w:rFonts w:hint="default"/>
      </w:rPr>
    </w:lvl>
    <w:lvl w:ilvl="8">
      <w:start w:val="1"/>
      <w:numFmt w:val="decimal"/>
      <w:isLgl/>
      <w:lvlText w:val="%1.%2.%3.%4.%5.%6.%7.%8.%9."/>
      <w:lvlJc w:val="left"/>
      <w:pPr>
        <w:ind w:left="2250" w:hanging="1800"/>
      </w:pPr>
      <w:rPr>
        <w:rFonts w:hint="default"/>
      </w:rPr>
    </w:lvl>
  </w:abstractNum>
  <w:abstractNum w:abstractNumId="7">
    <w:nsid w:val="641828AA"/>
    <w:multiLevelType w:val="multilevel"/>
    <w:tmpl w:val="65EA1EF6"/>
    <w:lvl w:ilvl="0">
      <w:start w:val="1"/>
      <w:numFmt w:val="decimal"/>
      <w:lvlText w:val="%1."/>
      <w:lvlJc w:val="left"/>
      <w:pPr>
        <w:ind w:left="1245" w:hanging="795"/>
      </w:pPr>
      <w:rPr>
        <w:rFonts w:hint="default"/>
        <w:color w:val="333333"/>
      </w:rPr>
    </w:lvl>
    <w:lvl w:ilvl="1">
      <w:start w:val="1"/>
      <w:numFmt w:val="decimal"/>
      <w:isLgl/>
      <w:lvlText w:val="%1.%2."/>
      <w:lvlJc w:val="left"/>
      <w:pPr>
        <w:ind w:left="1425" w:hanging="975"/>
      </w:pPr>
      <w:rPr>
        <w:rFonts w:hint="default"/>
      </w:rPr>
    </w:lvl>
    <w:lvl w:ilvl="2">
      <w:start w:val="1"/>
      <w:numFmt w:val="decimal"/>
      <w:isLgl/>
      <w:lvlText w:val="%1.%2.%3."/>
      <w:lvlJc w:val="left"/>
      <w:pPr>
        <w:ind w:left="1425" w:hanging="975"/>
      </w:pPr>
      <w:rPr>
        <w:rFonts w:hint="default"/>
      </w:rPr>
    </w:lvl>
    <w:lvl w:ilvl="3">
      <w:start w:val="1"/>
      <w:numFmt w:val="decimal"/>
      <w:isLgl/>
      <w:lvlText w:val="%1.%2.%3.%4."/>
      <w:lvlJc w:val="left"/>
      <w:pPr>
        <w:ind w:left="1425" w:hanging="975"/>
      </w:pPr>
      <w:rPr>
        <w:rFonts w:hint="default"/>
      </w:rPr>
    </w:lvl>
    <w:lvl w:ilvl="4">
      <w:start w:val="1"/>
      <w:numFmt w:val="decimal"/>
      <w:isLgl/>
      <w:lvlText w:val="%1.%2.%3.%4.%5."/>
      <w:lvlJc w:val="left"/>
      <w:pPr>
        <w:ind w:left="1530" w:hanging="1080"/>
      </w:pPr>
      <w:rPr>
        <w:rFonts w:hint="default"/>
      </w:rPr>
    </w:lvl>
    <w:lvl w:ilvl="5">
      <w:start w:val="1"/>
      <w:numFmt w:val="decimal"/>
      <w:isLgl/>
      <w:lvlText w:val="%1.%2.%3.%4.%5.%6."/>
      <w:lvlJc w:val="left"/>
      <w:pPr>
        <w:ind w:left="1530" w:hanging="1080"/>
      </w:pPr>
      <w:rPr>
        <w:rFonts w:hint="default"/>
      </w:rPr>
    </w:lvl>
    <w:lvl w:ilvl="6">
      <w:start w:val="1"/>
      <w:numFmt w:val="decimal"/>
      <w:isLgl/>
      <w:lvlText w:val="%1.%2.%3.%4.%5.%6.%7."/>
      <w:lvlJc w:val="left"/>
      <w:pPr>
        <w:ind w:left="1890" w:hanging="1440"/>
      </w:pPr>
      <w:rPr>
        <w:rFonts w:hint="default"/>
      </w:rPr>
    </w:lvl>
    <w:lvl w:ilvl="7">
      <w:start w:val="1"/>
      <w:numFmt w:val="decimal"/>
      <w:isLgl/>
      <w:lvlText w:val="%1.%2.%3.%4.%5.%6.%7.%8."/>
      <w:lvlJc w:val="left"/>
      <w:pPr>
        <w:ind w:left="1890" w:hanging="1440"/>
      </w:pPr>
      <w:rPr>
        <w:rFonts w:hint="default"/>
      </w:rPr>
    </w:lvl>
    <w:lvl w:ilvl="8">
      <w:start w:val="1"/>
      <w:numFmt w:val="decimal"/>
      <w:isLgl/>
      <w:lvlText w:val="%1.%2.%3.%4.%5.%6.%7.%8.%9."/>
      <w:lvlJc w:val="left"/>
      <w:pPr>
        <w:ind w:left="2250" w:hanging="1800"/>
      </w:pPr>
      <w:rPr>
        <w:rFonts w:hint="default"/>
      </w:rPr>
    </w:lvl>
  </w:abstractNum>
  <w:abstractNum w:abstractNumId="8">
    <w:nsid w:val="671303EC"/>
    <w:multiLevelType w:val="multilevel"/>
    <w:tmpl w:val="65EA1EF6"/>
    <w:lvl w:ilvl="0">
      <w:start w:val="1"/>
      <w:numFmt w:val="decimal"/>
      <w:lvlText w:val="%1."/>
      <w:lvlJc w:val="left"/>
      <w:pPr>
        <w:ind w:left="1245" w:hanging="795"/>
      </w:pPr>
      <w:rPr>
        <w:rFonts w:hint="default"/>
        <w:color w:val="333333"/>
      </w:rPr>
    </w:lvl>
    <w:lvl w:ilvl="1">
      <w:start w:val="1"/>
      <w:numFmt w:val="decimal"/>
      <w:isLgl/>
      <w:lvlText w:val="%1.%2."/>
      <w:lvlJc w:val="left"/>
      <w:pPr>
        <w:ind w:left="1425" w:hanging="975"/>
      </w:pPr>
      <w:rPr>
        <w:rFonts w:hint="default"/>
      </w:rPr>
    </w:lvl>
    <w:lvl w:ilvl="2">
      <w:start w:val="1"/>
      <w:numFmt w:val="decimal"/>
      <w:isLgl/>
      <w:lvlText w:val="%1.%2.%3."/>
      <w:lvlJc w:val="left"/>
      <w:pPr>
        <w:ind w:left="1425" w:hanging="975"/>
      </w:pPr>
      <w:rPr>
        <w:rFonts w:hint="default"/>
      </w:rPr>
    </w:lvl>
    <w:lvl w:ilvl="3">
      <w:start w:val="1"/>
      <w:numFmt w:val="decimal"/>
      <w:isLgl/>
      <w:lvlText w:val="%1.%2.%3.%4."/>
      <w:lvlJc w:val="left"/>
      <w:pPr>
        <w:ind w:left="1425" w:hanging="975"/>
      </w:pPr>
      <w:rPr>
        <w:rFonts w:hint="default"/>
      </w:rPr>
    </w:lvl>
    <w:lvl w:ilvl="4">
      <w:start w:val="1"/>
      <w:numFmt w:val="decimal"/>
      <w:isLgl/>
      <w:lvlText w:val="%1.%2.%3.%4.%5."/>
      <w:lvlJc w:val="left"/>
      <w:pPr>
        <w:ind w:left="1530" w:hanging="1080"/>
      </w:pPr>
      <w:rPr>
        <w:rFonts w:hint="default"/>
      </w:rPr>
    </w:lvl>
    <w:lvl w:ilvl="5">
      <w:start w:val="1"/>
      <w:numFmt w:val="decimal"/>
      <w:isLgl/>
      <w:lvlText w:val="%1.%2.%3.%4.%5.%6."/>
      <w:lvlJc w:val="left"/>
      <w:pPr>
        <w:ind w:left="1530" w:hanging="1080"/>
      </w:pPr>
      <w:rPr>
        <w:rFonts w:hint="default"/>
      </w:rPr>
    </w:lvl>
    <w:lvl w:ilvl="6">
      <w:start w:val="1"/>
      <w:numFmt w:val="decimal"/>
      <w:isLgl/>
      <w:lvlText w:val="%1.%2.%3.%4.%5.%6.%7."/>
      <w:lvlJc w:val="left"/>
      <w:pPr>
        <w:ind w:left="1890" w:hanging="1440"/>
      </w:pPr>
      <w:rPr>
        <w:rFonts w:hint="default"/>
      </w:rPr>
    </w:lvl>
    <w:lvl w:ilvl="7">
      <w:start w:val="1"/>
      <w:numFmt w:val="decimal"/>
      <w:isLgl/>
      <w:lvlText w:val="%1.%2.%3.%4.%5.%6.%7.%8."/>
      <w:lvlJc w:val="left"/>
      <w:pPr>
        <w:ind w:left="1890" w:hanging="1440"/>
      </w:pPr>
      <w:rPr>
        <w:rFonts w:hint="default"/>
      </w:rPr>
    </w:lvl>
    <w:lvl w:ilvl="8">
      <w:start w:val="1"/>
      <w:numFmt w:val="decimal"/>
      <w:isLgl/>
      <w:lvlText w:val="%1.%2.%3.%4.%5.%6.%7.%8.%9."/>
      <w:lvlJc w:val="left"/>
      <w:pPr>
        <w:ind w:left="2250" w:hanging="1800"/>
      </w:pPr>
      <w:rPr>
        <w:rFonts w:hint="default"/>
      </w:rPr>
    </w:lvl>
  </w:abstractNum>
  <w:abstractNum w:abstractNumId="9">
    <w:nsid w:val="6C792C9C"/>
    <w:multiLevelType w:val="multilevel"/>
    <w:tmpl w:val="65EA1EF6"/>
    <w:lvl w:ilvl="0">
      <w:start w:val="1"/>
      <w:numFmt w:val="decimal"/>
      <w:lvlText w:val="%1."/>
      <w:lvlJc w:val="left"/>
      <w:pPr>
        <w:ind w:left="1245" w:hanging="795"/>
      </w:pPr>
      <w:rPr>
        <w:rFonts w:hint="default"/>
        <w:color w:val="333333"/>
      </w:rPr>
    </w:lvl>
    <w:lvl w:ilvl="1">
      <w:start w:val="1"/>
      <w:numFmt w:val="decimal"/>
      <w:isLgl/>
      <w:lvlText w:val="%1.%2."/>
      <w:lvlJc w:val="left"/>
      <w:pPr>
        <w:ind w:left="1425" w:hanging="975"/>
      </w:pPr>
      <w:rPr>
        <w:rFonts w:hint="default"/>
      </w:rPr>
    </w:lvl>
    <w:lvl w:ilvl="2">
      <w:start w:val="1"/>
      <w:numFmt w:val="decimal"/>
      <w:isLgl/>
      <w:lvlText w:val="%1.%2.%3."/>
      <w:lvlJc w:val="left"/>
      <w:pPr>
        <w:ind w:left="1425" w:hanging="975"/>
      </w:pPr>
      <w:rPr>
        <w:rFonts w:hint="default"/>
      </w:rPr>
    </w:lvl>
    <w:lvl w:ilvl="3">
      <w:start w:val="1"/>
      <w:numFmt w:val="decimal"/>
      <w:isLgl/>
      <w:lvlText w:val="%1.%2.%3.%4."/>
      <w:lvlJc w:val="left"/>
      <w:pPr>
        <w:ind w:left="1425" w:hanging="975"/>
      </w:pPr>
      <w:rPr>
        <w:rFonts w:hint="default"/>
      </w:rPr>
    </w:lvl>
    <w:lvl w:ilvl="4">
      <w:start w:val="1"/>
      <w:numFmt w:val="decimal"/>
      <w:isLgl/>
      <w:lvlText w:val="%1.%2.%3.%4.%5."/>
      <w:lvlJc w:val="left"/>
      <w:pPr>
        <w:ind w:left="1530" w:hanging="1080"/>
      </w:pPr>
      <w:rPr>
        <w:rFonts w:hint="default"/>
      </w:rPr>
    </w:lvl>
    <w:lvl w:ilvl="5">
      <w:start w:val="1"/>
      <w:numFmt w:val="decimal"/>
      <w:isLgl/>
      <w:lvlText w:val="%1.%2.%3.%4.%5.%6."/>
      <w:lvlJc w:val="left"/>
      <w:pPr>
        <w:ind w:left="1530" w:hanging="1080"/>
      </w:pPr>
      <w:rPr>
        <w:rFonts w:hint="default"/>
      </w:rPr>
    </w:lvl>
    <w:lvl w:ilvl="6">
      <w:start w:val="1"/>
      <w:numFmt w:val="decimal"/>
      <w:isLgl/>
      <w:lvlText w:val="%1.%2.%3.%4.%5.%6.%7."/>
      <w:lvlJc w:val="left"/>
      <w:pPr>
        <w:ind w:left="1890" w:hanging="1440"/>
      </w:pPr>
      <w:rPr>
        <w:rFonts w:hint="default"/>
      </w:rPr>
    </w:lvl>
    <w:lvl w:ilvl="7">
      <w:start w:val="1"/>
      <w:numFmt w:val="decimal"/>
      <w:isLgl/>
      <w:lvlText w:val="%1.%2.%3.%4.%5.%6.%7.%8."/>
      <w:lvlJc w:val="left"/>
      <w:pPr>
        <w:ind w:left="1890" w:hanging="1440"/>
      </w:pPr>
      <w:rPr>
        <w:rFonts w:hint="default"/>
      </w:rPr>
    </w:lvl>
    <w:lvl w:ilvl="8">
      <w:start w:val="1"/>
      <w:numFmt w:val="decimal"/>
      <w:isLgl/>
      <w:lvlText w:val="%1.%2.%3.%4.%5.%6.%7.%8.%9."/>
      <w:lvlJc w:val="left"/>
      <w:pPr>
        <w:ind w:left="2250" w:hanging="1800"/>
      </w:pPr>
      <w:rPr>
        <w:rFonts w:hint="default"/>
      </w:rPr>
    </w:lvl>
  </w:abstractNum>
  <w:abstractNum w:abstractNumId="10">
    <w:nsid w:val="70B64034"/>
    <w:multiLevelType w:val="multilevel"/>
    <w:tmpl w:val="65EA1EF6"/>
    <w:lvl w:ilvl="0">
      <w:start w:val="1"/>
      <w:numFmt w:val="decimal"/>
      <w:lvlText w:val="%1."/>
      <w:lvlJc w:val="left"/>
      <w:pPr>
        <w:ind w:left="1245" w:hanging="795"/>
      </w:pPr>
      <w:rPr>
        <w:rFonts w:hint="default"/>
        <w:color w:val="333333"/>
      </w:rPr>
    </w:lvl>
    <w:lvl w:ilvl="1">
      <w:start w:val="1"/>
      <w:numFmt w:val="decimal"/>
      <w:isLgl/>
      <w:lvlText w:val="%1.%2."/>
      <w:lvlJc w:val="left"/>
      <w:pPr>
        <w:ind w:left="1425" w:hanging="975"/>
      </w:pPr>
      <w:rPr>
        <w:rFonts w:hint="default"/>
      </w:rPr>
    </w:lvl>
    <w:lvl w:ilvl="2">
      <w:start w:val="1"/>
      <w:numFmt w:val="decimal"/>
      <w:isLgl/>
      <w:lvlText w:val="%1.%2.%3."/>
      <w:lvlJc w:val="left"/>
      <w:pPr>
        <w:ind w:left="1425" w:hanging="975"/>
      </w:pPr>
      <w:rPr>
        <w:rFonts w:hint="default"/>
      </w:rPr>
    </w:lvl>
    <w:lvl w:ilvl="3">
      <w:start w:val="1"/>
      <w:numFmt w:val="decimal"/>
      <w:isLgl/>
      <w:lvlText w:val="%1.%2.%3.%4."/>
      <w:lvlJc w:val="left"/>
      <w:pPr>
        <w:ind w:left="1425" w:hanging="975"/>
      </w:pPr>
      <w:rPr>
        <w:rFonts w:hint="default"/>
      </w:rPr>
    </w:lvl>
    <w:lvl w:ilvl="4">
      <w:start w:val="1"/>
      <w:numFmt w:val="decimal"/>
      <w:isLgl/>
      <w:lvlText w:val="%1.%2.%3.%4.%5."/>
      <w:lvlJc w:val="left"/>
      <w:pPr>
        <w:ind w:left="1530" w:hanging="1080"/>
      </w:pPr>
      <w:rPr>
        <w:rFonts w:hint="default"/>
      </w:rPr>
    </w:lvl>
    <w:lvl w:ilvl="5">
      <w:start w:val="1"/>
      <w:numFmt w:val="decimal"/>
      <w:isLgl/>
      <w:lvlText w:val="%1.%2.%3.%4.%5.%6."/>
      <w:lvlJc w:val="left"/>
      <w:pPr>
        <w:ind w:left="1530" w:hanging="1080"/>
      </w:pPr>
      <w:rPr>
        <w:rFonts w:hint="default"/>
      </w:rPr>
    </w:lvl>
    <w:lvl w:ilvl="6">
      <w:start w:val="1"/>
      <w:numFmt w:val="decimal"/>
      <w:isLgl/>
      <w:lvlText w:val="%1.%2.%3.%4.%5.%6.%7."/>
      <w:lvlJc w:val="left"/>
      <w:pPr>
        <w:ind w:left="1890" w:hanging="1440"/>
      </w:pPr>
      <w:rPr>
        <w:rFonts w:hint="default"/>
      </w:rPr>
    </w:lvl>
    <w:lvl w:ilvl="7">
      <w:start w:val="1"/>
      <w:numFmt w:val="decimal"/>
      <w:isLgl/>
      <w:lvlText w:val="%1.%2.%3.%4.%5.%6.%7.%8."/>
      <w:lvlJc w:val="left"/>
      <w:pPr>
        <w:ind w:left="1890" w:hanging="1440"/>
      </w:pPr>
      <w:rPr>
        <w:rFonts w:hint="default"/>
      </w:rPr>
    </w:lvl>
    <w:lvl w:ilvl="8">
      <w:start w:val="1"/>
      <w:numFmt w:val="decimal"/>
      <w:isLgl/>
      <w:lvlText w:val="%1.%2.%3.%4.%5.%6.%7.%8.%9."/>
      <w:lvlJc w:val="left"/>
      <w:pPr>
        <w:ind w:left="2250" w:hanging="1800"/>
      </w:pPr>
      <w:rPr>
        <w:rFonts w:hint="default"/>
      </w:rPr>
    </w:lvl>
  </w:abstractNum>
  <w:abstractNum w:abstractNumId="11">
    <w:nsid w:val="70FD62AD"/>
    <w:multiLevelType w:val="hybridMultilevel"/>
    <w:tmpl w:val="5CEC4B54"/>
    <w:lvl w:ilvl="0" w:tplc="145E9660">
      <w:numFmt w:val="bullet"/>
      <w:lvlText w:val="-"/>
      <w:lvlJc w:val="left"/>
      <w:pPr>
        <w:ind w:left="471" w:hanging="360"/>
      </w:pPr>
      <w:rPr>
        <w:rFonts w:ascii="Arial" w:eastAsia="Times New Roman" w:hAnsi="Arial" w:cs="Arial" w:hint="default"/>
      </w:rPr>
    </w:lvl>
    <w:lvl w:ilvl="1" w:tplc="04220003" w:tentative="1">
      <w:start w:val="1"/>
      <w:numFmt w:val="bullet"/>
      <w:lvlText w:val="o"/>
      <w:lvlJc w:val="left"/>
      <w:pPr>
        <w:ind w:left="1191" w:hanging="360"/>
      </w:pPr>
      <w:rPr>
        <w:rFonts w:ascii="Courier New" w:hAnsi="Courier New" w:cs="Courier New" w:hint="default"/>
      </w:rPr>
    </w:lvl>
    <w:lvl w:ilvl="2" w:tplc="04220005" w:tentative="1">
      <w:start w:val="1"/>
      <w:numFmt w:val="bullet"/>
      <w:lvlText w:val=""/>
      <w:lvlJc w:val="left"/>
      <w:pPr>
        <w:ind w:left="1911" w:hanging="360"/>
      </w:pPr>
      <w:rPr>
        <w:rFonts w:ascii="Wingdings" w:hAnsi="Wingdings" w:hint="default"/>
      </w:rPr>
    </w:lvl>
    <w:lvl w:ilvl="3" w:tplc="04220001" w:tentative="1">
      <w:start w:val="1"/>
      <w:numFmt w:val="bullet"/>
      <w:lvlText w:val=""/>
      <w:lvlJc w:val="left"/>
      <w:pPr>
        <w:ind w:left="2631" w:hanging="360"/>
      </w:pPr>
      <w:rPr>
        <w:rFonts w:ascii="Symbol" w:hAnsi="Symbol" w:hint="default"/>
      </w:rPr>
    </w:lvl>
    <w:lvl w:ilvl="4" w:tplc="04220003" w:tentative="1">
      <w:start w:val="1"/>
      <w:numFmt w:val="bullet"/>
      <w:lvlText w:val="o"/>
      <w:lvlJc w:val="left"/>
      <w:pPr>
        <w:ind w:left="3351" w:hanging="360"/>
      </w:pPr>
      <w:rPr>
        <w:rFonts w:ascii="Courier New" w:hAnsi="Courier New" w:cs="Courier New" w:hint="default"/>
      </w:rPr>
    </w:lvl>
    <w:lvl w:ilvl="5" w:tplc="04220005" w:tentative="1">
      <w:start w:val="1"/>
      <w:numFmt w:val="bullet"/>
      <w:lvlText w:val=""/>
      <w:lvlJc w:val="left"/>
      <w:pPr>
        <w:ind w:left="4071" w:hanging="360"/>
      </w:pPr>
      <w:rPr>
        <w:rFonts w:ascii="Wingdings" w:hAnsi="Wingdings" w:hint="default"/>
      </w:rPr>
    </w:lvl>
    <w:lvl w:ilvl="6" w:tplc="04220001" w:tentative="1">
      <w:start w:val="1"/>
      <w:numFmt w:val="bullet"/>
      <w:lvlText w:val=""/>
      <w:lvlJc w:val="left"/>
      <w:pPr>
        <w:ind w:left="4791" w:hanging="360"/>
      </w:pPr>
      <w:rPr>
        <w:rFonts w:ascii="Symbol" w:hAnsi="Symbol" w:hint="default"/>
      </w:rPr>
    </w:lvl>
    <w:lvl w:ilvl="7" w:tplc="04220003" w:tentative="1">
      <w:start w:val="1"/>
      <w:numFmt w:val="bullet"/>
      <w:lvlText w:val="o"/>
      <w:lvlJc w:val="left"/>
      <w:pPr>
        <w:ind w:left="5511" w:hanging="360"/>
      </w:pPr>
      <w:rPr>
        <w:rFonts w:ascii="Courier New" w:hAnsi="Courier New" w:cs="Courier New" w:hint="default"/>
      </w:rPr>
    </w:lvl>
    <w:lvl w:ilvl="8" w:tplc="04220005" w:tentative="1">
      <w:start w:val="1"/>
      <w:numFmt w:val="bullet"/>
      <w:lvlText w:val=""/>
      <w:lvlJc w:val="left"/>
      <w:pPr>
        <w:ind w:left="6231" w:hanging="360"/>
      </w:pPr>
      <w:rPr>
        <w:rFonts w:ascii="Wingdings" w:hAnsi="Wingdings" w:hint="default"/>
      </w:rPr>
    </w:lvl>
  </w:abstractNum>
  <w:abstractNum w:abstractNumId="12">
    <w:nsid w:val="770308E3"/>
    <w:multiLevelType w:val="hybridMultilevel"/>
    <w:tmpl w:val="1F52FAD2"/>
    <w:lvl w:ilvl="0" w:tplc="0419000F">
      <w:start w:val="1"/>
      <w:numFmt w:val="decimal"/>
      <w:lvlText w:val="%1."/>
      <w:lvlJc w:val="left"/>
      <w:pPr>
        <w:ind w:left="1170" w:hanging="360"/>
      </w:pPr>
    </w:lvl>
    <w:lvl w:ilvl="1" w:tplc="04190019" w:tentative="1">
      <w:start w:val="1"/>
      <w:numFmt w:val="lowerLetter"/>
      <w:lvlText w:val="%2."/>
      <w:lvlJc w:val="left"/>
      <w:pPr>
        <w:ind w:left="1890" w:hanging="360"/>
      </w:pPr>
    </w:lvl>
    <w:lvl w:ilvl="2" w:tplc="0419001B" w:tentative="1">
      <w:start w:val="1"/>
      <w:numFmt w:val="lowerRoman"/>
      <w:lvlText w:val="%3."/>
      <w:lvlJc w:val="right"/>
      <w:pPr>
        <w:ind w:left="2610" w:hanging="180"/>
      </w:pPr>
    </w:lvl>
    <w:lvl w:ilvl="3" w:tplc="0419000F" w:tentative="1">
      <w:start w:val="1"/>
      <w:numFmt w:val="decimal"/>
      <w:lvlText w:val="%4."/>
      <w:lvlJc w:val="left"/>
      <w:pPr>
        <w:ind w:left="3330" w:hanging="360"/>
      </w:pPr>
    </w:lvl>
    <w:lvl w:ilvl="4" w:tplc="04190019" w:tentative="1">
      <w:start w:val="1"/>
      <w:numFmt w:val="lowerLetter"/>
      <w:lvlText w:val="%5."/>
      <w:lvlJc w:val="left"/>
      <w:pPr>
        <w:ind w:left="4050" w:hanging="360"/>
      </w:pPr>
    </w:lvl>
    <w:lvl w:ilvl="5" w:tplc="0419001B" w:tentative="1">
      <w:start w:val="1"/>
      <w:numFmt w:val="lowerRoman"/>
      <w:lvlText w:val="%6."/>
      <w:lvlJc w:val="right"/>
      <w:pPr>
        <w:ind w:left="4770" w:hanging="180"/>
      </w:pPr>
    </w:lvl>
    <w:lvl w:ilvl="6" w:tplc="0419000F" w:tentative="1">
      <w:start w:val="1"/>
      <w:numFmt w:val="decimal"/>
      <w:lvlText w:val="%7."/>
      <w:lvlJc w:val="left"/>
      <w:pPr>
        <w:ind w:left="5490" w:hanging="360"/>
      </w:pPr>
    </w:lvl>
    <w:lvl w:ilvl="7" w:tplc="04190019" w:tentative="1">
      <w:start w:val="1"/>
      <w:numFmt w:val="lowerLetter"/>
      <w:lvlText w:val="%8."/>
      <w:lvlJc w:val="left"/>
      <w:pPr>
        <w:ind w:left="6210" w:hanging="360"/>
      </w:pPr>
    </w:lvl>
    <w:lvl w:ilvl="8" w:tplc="0419001B" w:tentative="1">
      <w:start w:val="1"/>
      <w:numFmt w:val="lowerRoman"/>
      <w:lvlText w:val="%9."/>
      <w:lvlJc w:val="right"/>
      <w:pPr>
        <w:ind w:left="6930" w:hanging="180"/>
      </w:pPr>
    </w:lvl>
  </w:abstractNum>
  <w:num w:numId="1">
    <w:abstractNumId w:val="5"/>
  </w:num>
  <w:num w:numId="2">
    <w:abstractNumId w:val="0"/>
  </w:num>
  <w:num w:numId="3">
    <w:abstractNumId w:val="3"/>
  </w:num>
  <w:num w:numId="4">
    <w:abstractNumId w:val="12"/>
  </w:num>
  <w:num w:numId="5">
    <w:abstractNumId w:val="9"/>
  </w:num>
  <w:num w:numId="6">
    <w:abstractNumId w:val="8"/>
  </w:num>
  <w:num w:numId="7">
    <w:abstractNumId w:val="10"/>
  </w:num>
  <w:num w:numId="8">
    <w:abstractNumId w:val="7"/>
  </w:num>
  <w:num w:numId="9">
    <w:abstractNumId w:val="6"/>
  </w:num>
  <w:num w:numId="10">
    <w:abstractNumId w:val="2"/>
  </w:num>
  <w:num w:numId="11">
    <w:abstractNumId w:val="1"/>
  </w:num>
  <w:num w:numId="12">
    <w:abstractNumId w:val="4"/>
  </w:num>
  <w:num w:numId="13">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92252"/>
    <w:rsid w:val="00002DA4"/>
    <w:rsid w:val="00003078"/>
    <w:rsid w:val="00012BF7"/>
    <w:rsid w:val="0001505D"/>
    <w:rsid w:val="00037E16"/>
    <w:rsid w:val="00052B98"/>
    <w:rsid w:val="0006077A"/>
    <w:rsid w:val="00070729"/>
    <w:rsid w:val="00095325"/>
    <w:rsid w:val="000D4B25"/>
    <w:rsid w:val="00101B6B"/>
    <w:rsid w:val="001279FF"/>
    <w:rsid w:val="00191381"/>
    <w:rsid w:val="001A4C44"/>
    <w:rsid w:val="001C572A"/>
    <w:rsid w:val="001D1276"/>
    <w:rsid w:val="001E2B36"/>
    <w:rsid w:val="001E3388"/>
    <w:rsid w:val="002127F4"/>
    <w:rsid w:val="00214F3A"/>
    <w:rsid w:val="00261BA9"/>
    <w:rsid w:val="0028043D"/>
    <w:rsid w:val="0028226C"/>
    <w:rsid w:val="00284724"/>
    <w:rsid w:val="002942C8"/>
    <w:rsid w:val="002976F1"/>
    <w:rsid w:val="002A35E6"/>
    <w:rsid w:val="002B202D"/>
    <w:rsid w:val="002C25B0"/>
    <w:rsid w:val="002E5E8A"/>
    <w:rsid w:val="002F0440"/>
    <w:rsid w:val="002F141E"/>
    <w:rsid w:val="002F14E1"/>
    <w:rsid w:val="00300C50"/>
    <w:rsid w:val="003200DE"/>
    <w:rsid w:val="00326B87"/>
    <w:rsid w:val="003669B9"/>
    <w:rsid w:val="00372F40"/>
    <w:rsid w:val="003874B3"/>
    <w:rsid w:val="0039480D"/>
    <w:rsid w:val="00396A4C"/>
    <w:rsid w:val="003D0F7C"/>
    <w:rsid w:val="003F31A2"/>
    <w:rsid w:val="003F531E"/>
    <w:rsid w:val="003F633E"/>
    <w:rsid w:val="003F7603"/>
    <w:rsid w:val="00400FD1"/>
    <w:rsid w:val="004014C2"/>
    <w:rsid w:val="004049BB"/>
    <w:rsid w:val="0040543A"/>
    <w:rsid w:val="00405B09"/>
    <w:rsid w:val="00406EFB"/>
    <w:rsid w:val="0041678B"/>
    <w:rsid w:val="00432CF7"/>
    <w:rsid w:val="0044261F"/>
    <w:rsid w:val="004439A3"/>
    <w:rsid w:val="00460AB5"/>
    <w:rsid w:val="004670DA"/>
    <w:rsid w:val="0047044F"/>
    <w:rsid w:val="00477EF7"/>
    <w:rsid w:val="004929D1"/>
    <w:rsid w:val="004A01C1"/>
    <w:rsid w:val="004E29ED"/>
    <w:rsid w:val="004E6869"/>
    <w:rsid w:val="004E6D4C"/>
    <w:rsid w:val="004E7115"/>
    <w:rsid w:val="004F6078"/>
    <w:rsid w:val="00512165"/>
    <w:rsid w:val="00563F8A"/>
    <w:rsid w:val="00567131"/>
    <w:rsid w:val="00581732"/>
    <w:rsid w:val="00595F67"/>
    <w:rsid w:val="005B5A98"/>
    <w:rsid w:val="005C11BA"/>
    <w:rsid w:val="00602172"/>
    <w:rsid w:val="00610633"/>
    <w:rsid w:val="00613C2C"/>
    <w:rsid w:val="00614B4E"/>
    <w:rsid w:val="00635F4B"/>
    <w:rsid w:val="00651429"/>
    <w:rsid w:val="00661B72"/>
    <w:rsid w:val="00672013"/>
    <w:rsid w:val="006856D8"/>
    <w:rsid w:val="006B1A43"/>
    <w:rsid w:val="006B743D"/>
    <w:rsid w:val="006E45EF"/>
    <w:rsid w:val="00703C14"/>
    <w:rsid w:val="00715447"/>
    <w:rsid w:val="00725E1A"/>
    <w:rsid w:val="007322E4"/>
    <w:rsid w:val="007544FC"/>
    <w:rsid w:val="007B5B75"/>
    <w:rsid w:val="007C1B9B"/>
    <w:rsid w:val="007C3F43"/>
    <w:rsid w:val="007D697B"/>
    <w:rsid w:val="007D7461"/>
    <w:rsid w:val="007E1AAF"/>
    <w:rsid w:val="007F2348"/>
    <w:rsid w:val="00822B22"/>
    <w:rsid w:val="0082378A"/>
    <w:rsid w:val="00842BAB"/>
    <w:rsid w:val="008469DB"/>
    <w:rsid w:val="00866C49"/>
    <w:rsid w:val="00894949"/>
    <w:rsid w:val="008C30FE"/>
    <w:rsid w:val="008C5D15"/>
    <w:rsid w:val="008D11DC"/>
    <w:rsid w:val="008D7280"/>
    <w:rsid w:val="008E015F"/>
    <w:rsid w:val="00921E2D"/>
    <w:rsid w:val="00926CD2"/>
    <w:rsid w:val="00933010"/>
    <w:rsid w:val="00960814"/>
    <w:rsid w:val="00984839"/>
    <w:rsid w:val="0099280D"/>
    <w:rsid w:val="00993880"/>
    <w:rsid w:val="009A6781"/>
    <w:rsid w:val="009B02A0"/>
    <w:rsid w:val="009B2E65"/>
    <w:rsid w:val="009B7A64"/>
    <w:rsid w:val="009C5D1A"/>
    <w:rsid w:val="009F020C"/>
    <w:rsid w:val="009F1647"/>
    <w:rsid w:val="00A41283"/>
    <w:rsid w:val="00A539FA"/>
    <w:rsid w:val="00A753FF"/>
    <w:rsid w:val="00A75E76"/>
    <w:rsid w:val="00A96EB3"/>
    <w:rsid w:val="00AD0011"/>
    <w:rsid w:val="00AD2256"/>
    <w:rsid w:val="00AD7AF0"/>
    <w:rsid w:val="00B268D6"/>
    <w:rsid w:val="00B65922"/>
    <w:rsid w:val="00B8610C"/>
    <w:rsid w:val="00B92252"/>
    <w:rsid w:val="00B97FFC"/>
    <w:rsid w:val="00BB0F3A"/>
    <w:rsid w:val="00BC3534"/>
    <w:rsid w:val="00BD0AD0"/>
    <w:rsid w:val="00BE0AFC"/>
    <w:rsid w:val="00BE6648"/>
    <w:rsid w:val="00BE7C13"/>
    <w:rsid w:val="00C052B1"/>
    <w:rsid w:val="00C25065"/>
    <w:rsid w:val="00C36E0D"/>
    <w:rsid w:val="00C43244"/>
    <w:rsid w:val="00C57A79"/>
    <w:rsid w:val="00C72D3D"/>
    <w:rsid w:val="00C7590F"/>
    <w:rsid w:val="00CC6121"/>
    <w:rsid w:val="00CD1FDE"/>
    <w:rsid w:val="00CE00FD"/>
    <w:rsid w:val="00D140CB"/>
    <w:rsid w:val="00D262FE"/>
    <w:rsid w:val="00D319A8"/>
    <w:rsid w:val="00D534A5"/>
    <w:rsid w:val="00D55796"/>
    <w:rsid w:val="00D6140A"/>
    <w:rsid w:val="00D66E1A"/>
    <w:rsid w:val="00D71949"/>
    <w:rsid w:val="00D8027F"/>
    <w:rsid w:val="00D85A9D"/>
    <w:rsid w:val="00D8620F"/>
    <w:rsid w:val="00DA212D"/>
    <w:rsid w:val="00DB1498"/>
    <w:rsid w:val="00DC5264"/>
    <w:rsid w:val="00DE263F"/>
    <w:rsid w:val="00DE5C2D"/>
    <w:rsid w:val="00E02B26"/>
    <w:rsid w:val="00E04CCF"/>
    <w:rsid w:val="00E14E44"/>
    <w:rsid w:val="00E15656"/>
    <w:rsid w:val="00E2070A"/>
    <w:rsid w:val="00E32123"/>
    <w:rsid w:val="00E611DD"/>
    <w:rsid w:val="00E7619B"/>
    <w:rsid w:val="00EB7FD3"/>
    <w:rsid w:val="00ED334D"/>
    <w:rsid w:val="00EE23D3"/>
    <w:rsid w:val="00EF0C98"/>
    <w:rsid w:val="00F01A53"/>
    <w:rsid w:val="00F316B6"/>
    <w:rsid w:val="00F84ECE"/>
    <w:rsid w:val="00F942D6"/>
    <w:rsid w:val="00FD11F3"/>
    <w:rsid w:val="00FE088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92252"/>
    <w:pPr>
      <w:spacing w:after="0" w:line="24" w:lineRule="atLeast"/>
    </w:pPr>
    <w:rPr>
      <w:rFonts w:ascii="Times New Roman" w:hAnsi="Times New Roman" w:cs="Times New Roman"/>
      <w:sz w:val="26"/>
      <w:szCs w:val="26"/>
      <w:lang w:val="uk-UA"/>
    </w:rPr>
  </w:style>
  <w:style w:type="paragraph" w:styleId="1">
    <w:name w:val="heading 1"/>
    <w:basedOn w:val="a"/>
    <w:link w:val="10"/>
    <w:autoRedefine/>
    <w:uiPriority w:val="9"/>
    <w:qFormat/>
    <w:rsid w:val="00B92252"/>
    <w:pPr>
      <w:keepNext/>
      <w:keepLines/>
      <w:widowControl w:val="0"/>
      <w:spacing w:line="240" w:lineRule="auto"/>
      <w:outlineLvl w:val="0"/>
    </w:pPr>
    <w:rPr>
      <w:rFonts w:eastAsia="SimSun" w:cs="Mangal"/>
      <w:b/>
      <w:color w:val="00000A"/>
      <w:sz w:val="28"/>
      <w:szCs w:val="48"/>
      <w:lang w:eastAsia="zh-CN" w:bidi="hi-I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B92252"/>
    <w:rPr>
      <w:rFonts w:ascii="Times New Roman" w:eastAsia="SimSun" w:hAnsi="Times New Roman" w:cs="Mangal"/>
      <w:b/>
      <w:color w:val="00000A"/>
      <w:sz w:val="28"/>
      <w:szCs w:val="48"/>
      <w:lang w:val="uk-UA" w:eastAsia="zh-CN" w:bidi="hi-IN"/>
    </w:rPr>
  </w:style>
  <w:style w:type="paragraph" w:styleId="a3">
    <w:name w:val="List Paragraph"/>
    <w:basedOn w:val="a"/>
    <w:uiPriority w:val="34"/>
    <w:qFormat/>
    <w:rsid w:val="00B92252"/>
    <w:pPr>
      <w:ind w:left="720"/>
      <w:contextualSpacing/>
    </w:pPr>
  </w:style>
  <w:style w:type="paragraph" w:styleId="a4">
    <w:name w:val="Normal (Web)"/>
    <w:basedOn w:val="a"/>
    <w:uiPriority w:val="99"/>
    <w:unhideWhenUsed/>
    <w:rsid w:val="00B92252"/>
    <w:pPr>
      <w:spacing w:before="100" w:beforeAutospacing="1" w:after="100" w:afterAutospacing="1" w:line="240" w:lineRule="auto"/>
    </w:pPr>
    <w:rPr>
      <w:rFonts w:eastAsia="Times New Roman"/>
      <w:sz w:val="24"/>
      <w:szCs w:val="24"/>
      <w:lang w:eastAsia="uk-UA"/>
    </w:rPr>
  </w:style>
  <w:style w:type="paragraph" w:styleId="a5">
    <w:name w:val="footnote text"/>
    <w:basedOn w:val="a"/>
    <w:link w:val="a6"/>
    <w:uiPriority w:val="99"/>
    <w:semiHidden/>
    <w:unhideWhenUsed/>
    <w:rsid w:val="00B92252"/>
    <w:pPr>
      <w:spacing w:line="240" w:lineRule="auto"/>
    </w:pPr>
    <w:rPr>
      <w:sz w:val="20"/>
      <w:szCs w:val="20"/>
    </w:rPr>
  </w:style>
  <w:style w:type="character" w:customStyle="1" w:styleId="a6">
    <w:name w:val="Текст сноски Знак"/>
    <w:basedOn w:val="a0"/>
    <w:link w:val="a5"/>
    <w:uiPriority w:val="99"/>
    <w:semiHidden/>
    <w:rsid w:val="00B92252"/>
    <w:rPr>
      <w:rFonts w:ascii="Times New Roman" w:hAnsi="Times New Roman" w:cs="Times New Roman"/>
      <w:sz w:val="20"/>
      <w:szCs w:val="20"/>
      <w:lang w:val="uk-UA"/>
    </w:rPr>
  </w:style>
  <w:style w:type="character" w:styleId="a7">
    <w:name w:val="footnote reference"/>
    <w:basedOn w:val="a0"/>
    <w:uiPriority w:val="99"/>
    <w:semiHidden/>
    <w:unhideWhenUsed/>
    <w:rsid w:val="00B92252"/>
    <w:rPr>
      <w:vertAlign w:val="superscript"/>
    </w:rPr>
  </w:style>
  <w:style w:type="table" w:styleId="a8">
    <w:name w:val="Table Grid"/>
    <w:basedOn w:val="a1"/>
    <w:uiPriority w:val="59"/>
    <w:qFormat/>
    <w:rsid w:val="00B92252"/>
    <w:pPr>
      <w:spacing w:after="200" w:line="276" w:lineRule="auto"/>
    </w:pPr>
    <w:rPr>
      <w:rFonts w:ascii="Times New Roman" w:eastAsia="Calibri" w:hAnsi="Times New Roman" w:cs="Times New Roman"/>
      <w:sz w:val="20"/>
      <w:szCs w:val="20"/>
      <w:lang w:eastAsia="ru-RU"/>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11">
    <w:name w:val="Основной текст + 11"/>
    <w:aliases w:val="5 pt"/>
    <w:rsid w:val="00B92252"/>
    <w:rPr>
      <w:rFonts w:ascii="Times New Roman" w:hAnsi="Times New Roman" w:cs="Times New Roman" w:hint="default"/>
      <w:color w:val="000000"/>
      <w:spacing w:val="0"/>
      <w:w w:val="100"/>
      <w:position w:val="0"/>
      <w:sz w:val="23"/>
      <w:szCs w:val="23"/>
      <w:shd w:val="clear" w:color="auto" w:fill="FFFFFF"/>
      <w:lang w:val="uk-UA" w:eastAsia="x-none"/>
    </w:rPr>
  </w:style>
  <w:style w:type="paragraph" w:customStyle="1" w:styleId="rvps7">
    <w:name w:val="rvps7"/>
    <w:basedOn w:val="a"/>
    <w:uiPriority w:val="99"/>
    <w:rsid w:val="00B92252"/>
    <w:pPr>
      <w:spacing w:before="100" w:beforeAutospacing="1" w:after="100" w:afterAutospacing="1" w:line="240" w:lineRule="auto"/>
    </w:pPr>
    <w:rPr>
      <w:rFonts w:eastAsia="Times New Roman"/>
      <w:sz w:val="24"/>
      <w:szCs w:val="24"/>
      <w:lang w:eastAsia="ru-RU"/>
    </w:rPr>
  </w:style>
  <w:style w:type="paragraph" w:styleId="a9">
    <w:name w:val="Body Text"/>
    <w:basedOn w:val="a"/>
    <w:link w:val="aa"/>
    <w:uiPriority w:val="99"/>
    <w:rsid w:val="00B92252"/>
    <w:pPr>
      <w:spacing w:line="240" w:lineRule="atLeast"/>
      <w:jc w:val="center"/>
    </w:pPr>
    <w:rPr>
      <w:rFonts w:eastAsia="Batang"/>
      <w:b/>
      <w:sz w:val="24"/>
      <w:szCs w:val="20"/>
      <w:lang w:val="x-none" w:eastAsia="ru-RU"/>
    </w:rPr>
  </w:style>
  <w:style w:type="character" w:customStyle="1" w:styleId="aa">
    <w:name w:val="Основной текст Знак"/>
    <w:basedOn w:val="a0"/>
    <w:link w:val="a9"/>
    <w:uiPriority w:val="99"/>
    <w:rsid w:val="00B92252"/>
    <w:rPr>
      <w:rFonts w:ascii="Times New Roman" w:eastAsia="Batang" w:hAnsi="Times New Roman" w:cs="Times New Roman"/>
      <w:b/>
      <w:sz w:val="24"/>
      <w:szCs w:val="20"/>
      <w:lang w:val="x-none" w:eastAsia="ru-RU"/>
    </w:rPr>
  </w:style>
  <w:style w:type="paragraph" w:styleId="HTML">
    <w:name w:val="HTML Preformatted"/>
    <w:basedOn w:val="a"/>
    <w:link w:val="HTML0"/>
    <w:uiPriority w:val="99"/>
    <w:rsid w:val="00B9225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pPr>
    <w:rPr>
      <w:rFonts w:ascii="Courier New" w:eastAsia="Batang" w:hAnsi="Courier New"/>
      <w:sz w:val="20"/>
      <w:szCs w:val="20"/>
      <w:lang w:val="x-none" w:eastAsia="ru-RU"/>
    </w:rPr>
  </w:style>
  <w:style w:type="character" w:customStyle="1" w:styleId="HTML0">
    <w:name w:val="Стандартный HTML Знак"/>
    <w:basedOn w:val="a0"/>
    <w:link w:val="HTML"/>
    <w:uiPriority w:val="99"/>
    <w:rsid w:val="00B92252"/>
    <w:rPr>
      <w:rFonts w:ascii="Courier New" w:eastAsia="Batang" w:hAnsi="Courier New" w:cs="Times New Roman"/>
      <w:sz w:val="20"/>
      <w:szCs w:val="20"/>
      <w:lang w:val="x-none" w:eastAsia="ru-RU"/>
    </w:rPr>
  </w:style>
  <w:style w:type="paragraph" w:styleId="3">
    <w:name w:val="Body Text 3"/>
    <w:basedOn w:val="a"/>
    <w:link w:val="30"/>
    <w:uiPriority w:val="99"/>
    <w:unhideWhenUsed/>
    <w:rsid w:val="00B92252"/>
    <w:pPr>
      <w:spacing w:after="120" w:line="240" w:lineRule="auto"/>
    </w:pPr>
    <w:rPr>
      <w:rFonts w:eastAsia="Batang"/>
      <w:sz w:val="16"/>
      <w:szCs w:val="16"/>
      <w:lang w:val="x-none" w:eastAsia="ru-RU"/>
    </w:rPr>
  </w:style>
  <w:style w:type="character" w:customStyle="1" w:styleId="30">
    <w:name w:val="Основной текст 3 Знак"/>
    <w:basedOn w:val="a0"/>
    <w:link w:val="3"/>
    <w:uiPriority w:val="99"/>
    <w:rsid w:val="00B92252"/>
    <w:rPr>
      <w:rFonts w:ascii="Times New Roman" w:eastAsia="Batang" w:hAnsi="Times New Roman" w:cs="Times New Roman"/>
      <w:sz w:val="16"/>
      <w:szCs w:val="16"/>
      <w:lang w:val="x-none" w:eastAsia="ru-RU"/>
    </w:rPr>
  </w:style>
  <w:style w:type="paragraph" w:customStyle="1" w:styleId="rvps2">
    <w:name w:val="rvps2"/>
    <w:basedOn w:val="a"/>
    <w:uiPriority w:val="99"/>
    <w:rsid w:val="00B92252"/>
    <w:pPr>
      <w:spacing w:before="100" w:beforeAutospacing="1" w:after="100" w:afterAutospacing="1" w:line="240" w:lineRule="auto"/>
    </w:pPr>
    <w:rPr>
      <w:rFonts w:eastAsia="Times New Roman"/>
      <w:sz w:val="24"/>
      <w:szCs w:val="24"/>
      <w:lang w:eastAsia="ru-RU"/>
    </w:rPr>
  </w:style>
  <w:style w:type="paragraph" w:styleId="ab">
    <w:name w:val="header"/>
    <w:basedOn w:val="a"/>
    <w:link w:val="ac"/>
    <w:uiPriority w:val="99"/>
    <w:unhideWhenUsed/>
    <w:rsid w:val="00B92252"/>
    <w:pPr>
      <w:tabs>
        <w:tab w:val="center" w:pos="4819"/>
        <w:tab w:val="right" w:pos="9639"/>
      </w:tabs>
      <w:spacing w:after="160" w:line="259" w:lineRule="auto"/>
    </w:pPr>
    <w:rPr>
      <w:rFonts w:ascii="Calibri" w:eastAsia="Calibri" w:hAnsi="Calibri"/>
      <w:sz w:val="22"/>
      <w:szCs w:val="22"/>
      <w:lang w:val="x-none"/>
    </w:rPr>
  </w:style>
  <w:style w:type="character" w:customStyle="1" w:styleId="ac">
    <w:name w:val="Верхний колонтитул Знак"/>
    <w:basedOn w:val="a0"/>
    <w:link w:val="ab"/>
    <w:uiPriority w:val="99"/>
    <w:rsid w:val="00B92252"/>
    <w:rPr>
      <w:rFonts w:ascii="Calibri" w:eastAsia="Calibri" w:hAnsi="Calibri" w:cs="Times New Roman"/>
      <w:lang w:val="x-none"/>
    </w:rPr>
  </w:style>
  <w:style w:type="paragraph" w:styleId="ad">
    <w:name w:val="footer"/>
    <w:basedOn w:val="a"/>
    <w:link w:val="ae"/>
    <w:uiPriority w:val="99"/>
    <w:unhideWhenUsed/>
    <w:rsid w:val="00B92252"/>
    <w:pPr>
      <w:tabs>
        <w:tab w:val="center" w:pos="4819"/>
        <w:tab w:val="right" w:pos="9639"/>
      </w:tabs>
      <w:spacing w:after="160" w:line="259" w:lineRule="auto"/>
    </w:pPr>
    <w:rPr>
      <w:rFonts w:ascii="Calibri" w:eastAsia="Calibri" w:hAnsi="Calibri"/>
      <w:sz w:val="22"/>
      <w:szCs w:val="22"/>
      <w:lang w:val="x-none"/>
    </w:rPr>
  </w:style>
  <w:style w:type="character" w:customStyle="1" w:styleId="ae">
    <w:name w:val="Нижний колонтитул Знак"/>
    <w:basedOn w:val="a0"/>
    <w:link w:val="ad"/>
    <w:uiPriority w:val="99"/>
    <w:rsid w:val="00B92252"/>
    <w:rPr>
      <w:rFonts w:ascii="Calibri" w:eastAsia="Calibri" w:hAnsi="Calibri" w:cs="Times New Roman"/>
      <w:lang w:val="x-none"/>
    </w:rPr>
  </w:style>
  <w:style w:type="character" w:customStyle="1" w:styleId="af">
    <w:name w:val="Основний текст_"/>
    <w:link w:val="12"/>
    <w:rsid w:val="00B92252"/>
    <w:rPr>
      <w:rFonts w:eastAsia="Times New Roman"/>
      <w:spacing w:val="2"/>
      <w:shd w:val="clear" w:color="auto" w:fill="FFFFFF"/>
    </w:rPr>
  </w:style>
  <w:style w:type="paragraph" w:customStyle="1" w:styleId="12">
    <w:name w:val="Основний текст1"/>
    <w:basedOn w:val="a"/>
    <w:link w:val="af"/>
    <w:rsid w:val="00B92252"/>
    <w:pPr>
      <w:widowControl w:val="0"/>
      <w:shd w:val="clear" w:color="auto" w:fill="FFFFFF"/>
      <w:spacing w:after="420" w:line="324" w:lineRule="exact"/>
    </w:pPr>
    <w:rPr>
      <w:rFonts w:asciiTheme="minorHAnsi" w:eastAsia="Times New Roman" w:hAnsiTheme="minorHAnsi" w:cstheme="minorBidi"/>
      <w:spacing w:val="2"/>
      <w:sz w:val="22"/>
      <w:szCs w:val="22"/>
    </w:rPr>
  </w:style>
  <w:style w:type="character" w:customStyle="1" w:styleId="0pt">
    <w:name w:val="Основний текст + Напівжирний.Інтервал 0 pt"/>
    <w:rsid w:val="00B92252"/>
    <w:rPr>
      <w:rFonts w:ascii="Times New Roman" w:eastAsia="Times New Roman" w:hAnsi="Times New Roman" w:cs="Times New Roman"/>
      <w:b/>
      <w:bCs/>
      <w:i w:val="0"/>
      <w:iCs w:val="0"/>
      <w:smallCaps w:val="0"/>
      <w:strike w:val="0"/>
      <w:color w:val="000000"/>
      <w:spacing w:val="4"/>
      <w:w w:val="100"/>
      <w:position w:val="0"/>
      <w:sz w:val="26"/>
      <w:szCs w:val="26"/>
      <w:u w:val="none"/>
      <w:shd w:val="clear" w:color="auto" w:fill="FFFFFF"/>
      <w:lang w:val="uk-UA"/>
    </w:rPr>
  </w:style>
  <w:style w:type="character" w:customStyle="1" w:styleId="31">
    <w:name w:val="Основний текст (3)_"/>
    <w:link w:val="32"/>
    <w:rsid w:val="00B92252"/>
    <w:rPr>
      <w:rFonts w:eastAsia="Times New Roman"/>
      <w:b/>
      <w:bCs/>
      <w:spacing w:val="4"/>
      <w:shd w:val="clear" w:color="auto" w:fill="FFFFFF"/>
    </w:rPr>
  </w:style>
  <w:style w:type="paragraph" w:customStyle="1" w:styleId="32">
    <w:name w:val="Основний текст (3)"/>
    <w:basedOn w:val="a"/>
    <w:link w:val="31"/>
    <w:rsid w:val="00B92252"/>
    <w:pPr>
      <w:widowControl w:val="0"/>
      <w:shd w:val="clear" w:color="auto" w:fill="FFFFFF"/>
      <w:spacing w:before="60" w:after="180" w:line="322" w:lineRule="exact"/>
      <w:jc w:val="both"/>
    </w:pPr>
    <w:rPr>
      <w:rFonts w:asciiTheme="minorHAnsi" w:eastAsia="Times New Roman" w:hAnsiTheme="minorHAnsi" w:cstheme="minorBidi"/>
      <w:b/>
      <w:bCs/>
      <w:spacing w:val="4"/>
      <w:sz w:val="22"/>
      <w:szCs w:val="22"/>
    </w:rPr>
  </w:style>
  <w:style w:type="character" w:customStyle="1" w:styleId="30pt">
    <w:name w:val="Основний текст (3) + Не напівжирний.Інтервал 0 pt"/>
    <w:rsid w:val="00B92252"/>
    <w:rPr>
      <w:rFonts w:ascii="Times New Roman" w:eastAsia="Times New Roman" w:hAnsi="Times New Roman" w:cs="Times New Roman"/>
      <w:b/>
      <w:bCs/>
      <w:i w:val="0"/>
      <w:iCs w:val="0"/>
      <w:smallCaps w:val="0"/>
      <w:strike w:val="0"/>
      <w:color w:val="000000"/>
      <w:spacing w:val="2"/>
      <w:w w:val="100"/>
      <w:position w:val="0"/>
      <w:sz w:val="26"/>
      <w:szCs w:val="26"/>
      <w:u w:val="none"/>
      <w:shd w:val="clear" w:color="auto" w:fill="FFFFFF"/>
      <w:lang w:val="uk-UA"/>
    </w:rPr>
  </w:style>
  <w:style w:type="character" w:customStyle="1" w:styleId="5">
    <w:name w:val="Основний текст (5)_"/>
    <w:link w:val="50"/>
    <w:rsid w:val="00B92252"/>
    <w:rPr>
      <w:rFonts w:eastAsia="Times New Roman"/>
      <w:i/>
      <w:iCs/>
      <w:spacing w:val="-2"/>
      <w:shd w:val="clear" w:color="auto" w:fill="FFFFFF"/>
    </w:rPr>
  </w:style>
  <w:style w:type="character" w:customStyle="1" w:styleId="54pt0pt">
    <w:name w:val="Основний текст (5) + 4 pt.Не курсив.Інтервал 0 pt"/>
    <w:rsid w:val="00B92252"/>
    <w:rPr>
      <w:rFonts w:ascii="Times New Roman" w:eastAsia="Times New Roman" w:hAnsi="Times New Roman" w:cs="Times New Roman"/>
      <w:i/>
      <w:iCs/>
      <w:color w:val="000000"/>
      <w:spacing w:val="0"/>
      <w:w w:val="100"/>
      <w:position w:val="0"/>
      <w:sz w:val="8"/>
      <w:szCs w:val="8"/>
      <w:shd w:val="clear" w:color="auto" w:fill="FFFFFF"/>
      <w:lang w:val="uk-UA"/>
    </w:rPr>
  </w:style>
  <w:style w:type="paragraph" w:customStyle="1" w:styleId="50">
    <w:name w:val="Основний текст (5)"/>
    <w:basedOn w:val="a"/>
    <w:link w:val="5"/>
    <w:rsid w:val="00B92252"/>
    <w:pPr>
      <w:widowControl w:val="0"/>
      <w:shd w:val="clear" w:color="auto" w:fill="FFFFFF"/>
      <w:spacing w:before="60" w:after="60" w:line="322" w:lineRule="exact"/>
    </w:pPr>
    <w:rPr>
      <w:rFonts w:asciiTheme="minorHAnsi" w:eastAsia="Times New Roman" w:hAnsiTheme="minorHAnsi" w:cstheme="minorBidi"/>
      <w:i/>
      <w:iCs/>
      <w:spacing w:val="-2"/>
      <w:sz w:val="22"/>
      <w:szCs w:val="22"/>
    </w:rPr>
  </w:style>
  <w:style w:type="character" w:customStyle="1" w:styleId="6">
    <w:name w:val="Основний текст (6)_"/>
    <w:link w:val="60"/>
    <w:rsid w:val="00B92252"/>
    <w:rPr>
      <w:rFonts w:eastAsia="Times New Roman"/>
      <w:b/>
      <w:bCs/>
      <w:i/>
      <w:iCs/>
      <w:spacing w:val="-3"/>
      <w:shd w:val="clear" w:color="auto" w:fill="FFFFFF"/>
    </w:rPr>
  </w:style>
  <w:style w:type="character" w:customStyle="1" w:styleId="60pt">
    <w:name w:val="Основний текст (6) + Не напівжирний.Інтервал 0 pt"/>
    <w:rsid w:val="00B92252"/>
    <w:rPr>
      <w:rFonts w:ascii="Times New Roman" w:eastAsia="Times New Roman" w:hAnsi="Times New Roman" w:cs="Times New Roman"/>
      <w:b/>
      <w:bCs/>
      <w:i/>
      <w:iCs/>
      <w:color w:val="000000"/>
      <w:spacing w:val="-2"/>
      <w:w w:val="100"/>
      <w:position w:val="0"/>
      <w:sz w:val="24"/>
      <w:szCs w:val="24"/>
      <w:shd w:val="clear" w:color="auto" w:fill="FFFFFF"/>
      <w:lang w:val="uk-UA"/>
    </w:rPr>
  </w:style>
  <w:style w:type="character" w:customStyle="1" w:styleId="64pt0pt">
    <w:name w:val="Основний текст (6) + 4 pt.Не напівжирний.Не курсив.Інтервал 0 pt"/>
    <w:rsid w:val="00B92252"/>
    <w:rPr>
      <w:rFonts w:ascii="Times New Roman" w:eastAsia="Times New Roman" w:hAnsi="Times New Roman" w:cs="Times New Roman"/>
      <w:b/>
      <w:bCs/>
      <w:i/>
      <w:iCs/>
      <w:color w:val="000000"/>
      <w:spacing w:val="0"/>
      <w:w w:val="100"/>
      <w:position w:val="0"/>
      <w:sz w:val="8"/>
      <w:szCs w:val="8"/>
      <w:shd w:val="clear" w:color="auto" w:fill="FFFFFF"/>
      <w:lang w:val="uk-UA"/>
    </w:rPr>
  </w:style>
  <w:style w:type="paragraph" w:customStyle="1" w:styleId="60">
    <w:name w:val="Основний текст (6)"/>
    <w:basedOn w:val="a"/>
    <w:link w:val="6"/>
    <w:rsid w:val="00B92252"/>
    <w:pPr>
      <w:widowControl w:val="0"/>
      <w:shd w:val="clear" w:color="auto" w:fill="FFFFFF"/>
      <w:spacing w:before="60" w:after="60" w:line="324" w:lineRule="exact"/>
      <w:ind w:firstLine="340"/>
    </w:pPr>
    <w:rPr>
      <w:rFonts w:asciiTheme="minorHAnsi" w:eastAsia="Times New Roman" w:hAnsiTheme="minorHAnsi" w:cstheme="minorBidi"/>
      <w:b/>
      <w:bCs/>
      <w:i/>
      <w:iCs/>
      <w:spacing w:val="-3"/>
      <w:sz w:val="22"/>
      <w:szCs w:val="22"/>
    </w:rPr>
  </w:style>
  <w:style w:type="paragraph" w:customStyle="1" w:styleId="rvps6">
    <w:name w:val="rvps6"/>
    <w:basedOn w:val="a"/>
    <w:uiPriority w:val="99"/>
    <w:rsid w:val="00B92252"/>
    <w:pPr>
      <w:spacing w:before="100" w:beforeAutospacing="1" w:after="100" w:afterAutospacing="1" w:line="240" w:lineRule="auto"/>
    </w:pPr>
    <w:rPr>
      <w:rFonts w:eastAsia="Times New Roman"/>
      <w:sz w:val="24"/>
      <w:szCs w:val="24"/>
      <w:lang w:val="ru-RU" w:eastAsia="ru-RU"/>
    </w:rPr>
  </w:style>
  <w:style w:type="character" w:customStyle="1" w:styleId="rvts23">
    <w:name w:val="rvts23"/>
    <w:rsid w:val="00B92252"/>
  </w:style>
  <w:style w:type="paragraph" w:customStyle="1" w:styleId="rvps14">
    <w:name w:val="rvps14"/>
    <w:basedOn w:val="a"/>
    <w:uiPriority w:val="99"/>
    <w:rsid w:val="00B92252"/>
    <w:pPr>
      <w:spacing w:before="100" w:beforeAutospacing="1" w:after="100" w:afterAutospacing="1" w:line="240" w:lineRule="auto"/>
    </w:pPr>
    <w:rPr>
      <w:rFonts w:eastAsia="Times New Roman"/>
      <w:sz w:val="24"/>
      <w:szCs w:val="24"/>
      <w:lang w:val="ru-RU" w:eastAsia="ru-RU"/>
    </w:rPr>
  </w:style>
  <w:style w:type="paragraph" w:styleId="af0">
    <w:name w:val="Balloon Text"/>
    <w:basedOn w:val="a"/>
    <w:link w:val="af1"/>
    <w:uiPriority w:val="99"/>
    <w:semiHidden/>
    <w:unhideWhenUsed/>
    <w:rsid w:val="00B92252"/>
    <w:pPr>
      <w:spacing w:line="240" w:lineRule="auto"/>
    </w:pPr>
    <w:rPr>
      <w:rFonts w:ascii="Tahoma" w:eastAsia="Calibri" w:hAnsi="Tahoma"/>
      <w:sz w:val="16"/>
      <w:szCs w:val="16"/>
      <w:lang w:val="ru-RU"/>
    </w:rPr>
  </w:style>
  <w:style w:type="character" w:customStyle="1" w:styleId="af1">
    <w:name w:val="Текст выноски Знак"/>
    <w:basedOn w:val="a0"/>
    <w:link w:val="af0"/>
    <w:uiPriority w:val="99"/>
    <w:semiHidden/>
    <w:rsid w:val="00B92252"/>
    <w:rPr>
      <w:rFonts w:ascii="Tahoma" w:eastAsia="Calibri" w:hAnsi="Tahoma" w:cs="Times New Roman"/>
      <w:sz w:val="16"/>
      <w:szCs w:val="16"/>
      <w:lang w:val="ru-RU"/>
    </w:rPr>
  </w:style>
  <w:style w:type="paragraph" w:styleId="af2">
    <w:name w:val="TOC Heading"/>
    <w:basedOn w:val="1"/>
    <w:next w:val="a"/>
    <w:uiPriority w:val="39"/>
    <w:semiHidden/>
    <w:unhideWhenUsed/>
    <w:qFormat/>
    <w:rsid w:val="00B92252"/>
    <w:pPr>
      <w:widowControl/>
      <w:spacing w:before="480" w:line="276" w:lineRule="auto"/>
      <w:outlineLvl w:val="9"/>
    </w:pPr>
    <w:rPr>
      <w:rFonts w:ascii="Cambria" w:eastAsia="Times New Roman" w:hAnsi="Cambria" w:cs="Times New Roman"/>
      <w:bCs/>
      <w:color w:val="365F91"/>
      <w:szCs w:val="28"/>
      <w:lang w:val="ru-RU" w:eastAsia="en-US" w:bidi="ar-SA"/>
    </w:rPr>
  </w:style>
  <w:style w:type="paragraph" w:styleId="13">
    <w:name w:val="toc 1"/>
    <w:basedOn w:val="a"/>
    <w:next w:val="a"/>
    <w:autoRedefine/>
    <w:uiPriority w:val="39"/>
    <w:unhideWhenUsed/>
    <w:rsid w:val="00B92252"/>
    <w:pPr>
      <w:spacing w:after="100" w:line="276" w:lineRule="auto"/>
    </w:pPr>
    <w:rPr>
      <w:rFonts w:ascii="Arial" w:eastAsia="Calibri" w:hAnsi="Arial"/>
      <w:sz w:val="22"/>
      <w:szCs w:val="22"/>
      <w:lang w:val="ru-RU"/>
    </w:rPr>
  </w:style>
  <w:style w:type="character" w:styleId="af3">
    <w:name w:val="Hyperlink"/>
    <w:uiPriority w:val="99"/>
    <w:unhideWhenUsed/>
    <w:rsid w:val="00B92252"/>
    <w:rPr>
      <w:color w:val="0000FF"/>
      <w:u w:val="single"/>
    </w:rPr>
  </w:style>
  <w:style w:type="character" w:styleId="af4">
    <w:name w:val="annotation reference"/>
    <w:uiPriority w:val="99"/>
    <w:semiHidden/>
    <w:unhideWhenUsed/>
    <w:rsid w:val="00B92252"/>
    <w:rPr>
      <w:sz w:val="16"/>
      <w:szCs w:val="16"/>
    </w:rPr>
  </w:style>
  <w:style w:type="paragraph" w:styleId="af5">
    <w:name w:val="annotation text"/>
    <w:basedOn w:val="a"/>
    <w:link w:val="af6"/>
    <w:uiPriority w:val="99"/>
    <w:semiHidden/>
    <w:unhideWhenUsed/>
    <w:rsid w:val="00B92252"/>
    <w:pPr>
      <w:spacing w:after="200" w:line="240" w:lineRule="auto"/>
    </w:pPr>
    <w:rPr>
      <w:rFonts w:ascii="Calibri" w:eastAsia="Calibri" w:hAnsi="Calibri"/>
      <w:sz w:val="20"/>
      <w:szCs w:val="20"/>
      <w:lang w:val="ru-RU"/>
    </w:rPr>
  </w:style>
  <w:style w:type="character" w:customStyle="1" w:styleId="af6">
    <w:name w:val="Текст примечания Знак"/>
    <w:basedOn w:val="a0"/>
    <w:link w:val="af5"/>
    <w:uiPriority w:val="99"/>
    <w:semiHidden/>
    <w:rsid w:val="00B92252"/>
    <w:rPr>
      <w:rFonts w:ascii="Calibri" w:eastAsia="Calibri" w:hAnsi="Calibri" w:cs="Times New Roman"/>
      <w:sz w:val="20"/>
      <w:szCs w:val="20"/>
      <w:lang w:val="ru-RU"/>
    </w:rPr>
  </w:style>
  <w:style w:type="paragraph" w:styleId="af7">
    <w:name w:val="annotation subject"/>
    <w:basedOn w:val="af5"/>
    <w:next w:val="af5"/>
    <w:link w:val="af8"/>
    <w:uiPriority w:val="99"/>
    <w:semiHidden/>
    <w:unhideWhenUsed/>
    <w:rsid w:val="00B92252"/>
    <w:rPr>
      <w:b/>
      <w:bCs/>
    </w:rPr>
  </w:style>
  <w:style w:type="character" w:customStyle="1" w:styleId="af8">
    <w:name w:val="Тема примечания Знак"/>
    <w:basedOn w:val="af6"/>
    <w:link w:val="af7"/>
    <w:uiPriority w:val="99"/>
    <w:semiHidden/>
    <w:rsid w:val="00B92252"/>
    <w:rPr>
      <w:rFonts w:ascii="Calibri" w:eastAsia="Calibri" w:hAnsi="Calibri" w:cs="Times New Roman"/>
      <w:b/>
      <w:bCs/>
      <w:sz w:val="20"/>
      <w:szCs w:val="20"/>
      <w:lang w:val="ru-RU"/>
    </w:rPr>
  </w:style>
  <w:style w:type="paragraph" w:styleId="af9">
    <w:name w:val="Document Map"/>
    <w:basedOn w:val="a"/>
    <w:link w:val="afa"/>
    <w:uiPriority w:val="99"/>
    <w:semiHidden/>
    <w:unhideWhenUsed/>
    <w:rsid w:val="00B92252"/>
    <w:pPr>
      <w:spacing w:line="240" w:lineRule="auto"/>
    </w:pPr>
    <w:rPr>
      <w:rFonts w:ascii="Tahoma" w:eastAsia="Calibri" w:hAnsi="Tahoma"/>
      <w:sz w:val="16"/>
      <w:szCs w:val="16"/>
      <w:lang w:val="ru-RU"/>
    </w:rPr>
  </w:style>
  <w:style w:type="character" w:customStyle="1" w:styleId="afa">
    <w:name w:val="Схема документа Знак"/>
    <w:basedOn w:val="a0"/>
    <w:link w:val="af9"/>
    <w:uiPriority w:val="99"/>
    <w:semiHidden/>
    <w:rsid w:val="00B92252"/>
    <w:rPr>
      <w:rFonts w:ascii="Tahoma" w:eastAsia="Calibri" w:hAnsi="Tahoma" w:cs="Times New Roman"/>
      <w:sz w:val="16"/>
      <w:szCs w:val="16"/>
      <w:lang w:val="ru-RU"/>
    </w:rPr>
  </w:style>
  <w:style w:type="paragraph" w:customStyle="1" w:styleId="TableContents">
    <w:name w:val="Table Contents"/>
    <w:basedOn w:val="a"/>
    <w:uiPriority w:val="99"/>
    <w:rsid w:val="00B92252"/>
    <w:pPr>
      <w:widowControl w:val="0"/>
      <w:suppressLineNumbers/>
      <w:suppressAutoHyphens/>
      <w:autoSpaceDN w:val="0"/>
      <w:spacing w:line="240" w:lineRule="auto"/>
      <w:textAlignment w:val="baseline"/>
    </w:pPr>
    <w:rPr>
      <w:rFonts w:ascii="Liberation Serif" w:eastAsia="Songti SC" w:hAnsi="Liberation Serif" w:cs="Arial Unicode MS"/>
      <w:kern w:val="3"/>
      <w:sz w:val="24"/>
      <w:szCs w:val="24"/>
      <w:lang w:val="ru-RU" w:eastAsia="zh-CN" w:bidi="hi-IN"/>
    </w:rPr>
  </w:style>
  <w:style w:type="paragraph" w:customStyle="1" w:styleId="Standard">
    <w:name w:val="Standard"/>
    <w:uiPriority w:val="99"/>
    <w:rsid w:val="00B92252"/>
    <w:pPr>
      <w:suppressAutoHyphens/>
      <w:autoSpaceDN w:val="0"/>
      <w:spacing w:after="0" w:line="240" w:lineRule="auto"/>
      <w:textAlignment w:val="baseline"/>
    </w:pPr>
    <w:rPr>
      <w:rFonts w:ascii="Liberation Serif" w:eastAsia="Noto Serif CJK SC" w:hAnsi="Liberation Serif" w:cs="Lohit Devanagari"/>
      <w:kern w:val="3"/>
      <w:sz w:val="24"/>
      <w:szCs w:val="24"/>
      <w:lang w:val="uk-UA" w:eastAsia="zh-CN" w:bidi="hi-IN"/>
    </w:rPr>
  </w:style>
  <w:style w:type="paragraph" w:styleId="2">
    <w:name w:val="toc 2"/>
    <w:basedOn w:val="a"/>
    <w:next w:val="a"/>
    <w:autoRedefine/>
    <w:uiPriority w:val="39"/>
    <w:semiHidden/>
    <w:unhideWhenUsed/>
    <w:rsid w:val="00B92252"/>
    <w:pPr>
      <w:spacing w:after="100"/>
      <w:ind w:left="260"/>
    </w:pPr>
    <w:rPr>
      <w:rFonts w:ascii="Arial" w:hAnsi="Arial"/>
      <w:sz w:val="22"/>
    </w:rPr>
  </w:style>
  <w:style w:type="paragraph" w:styleId="33">
    <w:name w:val="toc 3"/>
    <w:basedOn w:val="a"/>
    <w:next w:val="a"/>
    <w:autoRedefine/>
    <w:uiPriority w:val="39"/>
    <w:semiHidden/>
    <w:unhideWhenUsed/>
    <w:rsid w:val="00B92252"/>
    <w:pPr>
      <w:spacing w:after="100"/>
      <w:ind w:left="520"/>
    </w:pPr>
    <w:rPr>
      <w:rFonts w:ascii="Arial" w:hAnsi="Arial"/>
      <w:sz w:val="22"/>
    </w:rPr>
  </w:style>
  <w:style w:type="character" w:styleId="afb">
    <w:name w:val="FollowedHyperlink"/>
    <w:basedOn w:val="a0"/>
    <w:uiPriority w:val="99"/>
    <w:semiHidden/>
    <w:unhideWhenUsed/>
    <w:rsid w:val="0099280D"/>
    <w:rPr>
      <w:color w:val="954F72" w:themeColor="followedHyperlink"/>
      <w:u w:val="single"/>
    </w:rPr>
  </w:style>
  <w:style w:type="paragraph" w:customStyle="1" w:styleId="msonormal0">
    <w:name w:val="msonormal"/>
    <w:basedOn w:val="a"/>
    <w:uiPriority w:val="99"/>
    <w:rsid w:val="0099280D"/>
    <w:pPr>
      <w:spacing w:before="100" w:beforeAutospacing="1" w:after="100" w:afterAutospacing="1" w:line="240" w:lineRule="auto"/>
    </w:pPr>
    <w:rPr>
      <w:rFonts w:eastAsia="Times New Roman"/>
      <w:sz w:val="24"/>
      <w:szCs w:val="24"/>
      <w:lang w:eastAsia="uk-UA"/>
    </w:rPr>
  </w:style>
  <w:style w:type="character" w:customStyle="1" w:styleId="afc">
    <w:name w:val="Основний текст + Напівжирний"/>
    <w:aliases w:val="Інтервал 0 pt"/>
    <w:rsid w:val="0099280D"/>
    <w:rPr>
      <w:rFonts w:ascii="Times New Roman" w:eastAsia="Times New Roman" w:hAnsi="Times New Roman" w:cs="Times New Roman" w:hint="default"/>
      <w:b/>
      <w:bCs/>
      <w:i/>
      <w:iCs/>
      <w:color w:val="000000"/>
      <w:spacing w:val="0"/>
      <w:w w:val="100"/>
      <w:position w:val="0"/>
      <w:sz w:val="8"/>
      <w:szCs w:val="8"/>
      <w:shd w:val="clear" w:color="auto" w:fill="FFFFFF"/>
      <w:lang w:val="uk-UA"/>
    </w:rPr>
  </w:style>
  <w:style w:type="paragraph" w:styleId="afd">
    <w:name w:val="Revision"/>
    <w:hidden/>
    <w:uiPriority w:val="99"/>
    <w:semiHidden/>
    <w:rsid w:val="006B1A43"/>
    <w:pPr>
      <w:spacing w:after="0" w:line="240" w:lineRule="auto"/>
    </w:pPr>
    <w:rPr>
      <w:rFonts w:ascii="Times New Roman" w:hAnsi="Times New Roman" w:cs="Times New Roman"/>
      <w:sz w:val="26"/>
      <w:szCs w:val="26"/>
      <w:lang w:val="uk-U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92252"/>
    <w:pPr>
      <w:spacing w:after="0" w:line="24" w:lineRule="atLeast"/>
    </w:pPr>
    <w:rPr>
      <w:rFonts w:ascii="Times New Roman" w:hAnsi="Times New Roman" w:cs="Times New Roman"/>
      <w:sz w:val="26"/>
      <w:szCs w:val="26"/>
      <w:lang w:val="uk-UA"/>
    </w:rPr>
  </w:style>
  <w:style w:type="paragraph" w:styleId="1">
    <w:name w:val="heading 1"/>
    <w:basedOn w:val="a"/>
    <w:link w:val="10"/>
    <w:autoRedefine/>
    <w:uiPriority w:val="9"/>
    <w:qFormat/>
    <w:rsid w:val="00B92252"/>
    <w:pPr>
      <w:keepNext/>
      <w:keepLines/>
      <w:widowControl w:val="0"/>
      <w:spacing w:line="240" w:lineRule="auto"/>
      <w:outlineLvl w:val="0"/>
    </w:pPr>
    <w:rPr>
      <w:rFonts w:eastAsia="SimSun" w:cs="Mangal"/>
      <w:b/>
      <w:color w:val="00000A"/>
      <w:sz w:val="28"/>
      <w:szCs w:val="48"/>
      <w:lang w:eastAsia="zh-CN" w:bidi="hi-I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B92252"/>
    <w:rPr>
      <w:rFonts w:ascii="Times New Roman" w:eastAsia="SimSun" w:hAnsi="Times New Roman" w:cs="Mangal"/>
      <w:b/>
      <w:color w:val="00000A"/>
      <w:sz w:val="28"/>
      <w:szCs w:val="48"/>
      <w:lang w:val="uk-UA" w:eastAsia="zh-CN" w:bidi="hi-IN"/>
    </w:rPr>
  </w:style>
  <w:style w:type="paragraph" w:styleId="a3">
    <w:name w:val="List Paragraph"/>
    <w:basedOn w:val="a"/>
    <w:uiPriority w:val="34"/>
    <w:qFormat/>
    <w:rsid w:val="00B92252"/>
    <w:pPr>
      <w:ind w:left="720"/>
      <w:contextualSpacing/>
    </w:pPr>
  </w:style>
  <w:style w:type="paragraph" w:styleId="a4">
    <w:name w:val="Normal (Web)"/>
    <w:basedOn w:val="a"/>
    <w:uiPriority w:val="99"/>
    <w:unhideWhenUsed/>
    <w:rsid w:val="00B92252"/>
    <w:pPr>
      <w:spacing w:before="100" w:beforeAutospacing="1" w:after="100" w:afterAutospacing="1" w:line="240" w:lineRule="auto"/>
    </w:pPr>
    <w:rPr>
      <w:rFonts w:eastAsia="Times New Roman"/>
      <w:sz w:val="24"/>
      <w:szCs w:val="24"/>
      <w:lang w:eastAsia="uk-UA"/>
    </w:rPr>
  </w:style>
  <w:style w:type="paragraph" w:styleId="a5">
    <w:name w:val="footnote text"/>
    <w:basedOn w:val="a"/>
    <w:link w:val="a6"/>
    <w:uiPriority w:val="99"/>
    <w:semiHidden/>
    <w:unhideWhenUsed/>
    <w:rsid w:val="00B92252"/>
    <w:pPr>
      <w:spacing w:line="240" w:lineRule="auto"/>
    </w:pPr>
    <w:rPr>
      <w:sz w:val="20"/>
      <w:szCs w:val="20"/>
    </w:rPr>
  </w:style>
  <w:style w:type="character" w:customStyle="1" w:styleId="a6">
    <w:name w:val="Текст сноски Знак"/>
    <w:basedOn w:val="a0"/>
    <w:link w:val="a5"/>
    <w:uiPriority w:val="99"/>
    <w:semiHidden/>
    <w:rsid w:val="00B92252"/>
    <w:rPr>
      <w:rFonts w:ascii="Times New Roman" w:hAnsi="Times New Roman" w:cs="Times New Roman"/>
      <w:sz w:val="20"/>
      <w:szCs w:val="20"/>
      <w:lang w:val="uk-UA"/>
    </w:rPr>
  </w:style>
  <w:style w:type="character" w:styleId="a7">
    <w:name w:val="footnote reference"/>
    <w:basedOn w:val="a0"/>
    <w:uiPriority w:val="99"/>
    <w:semiHidden/>
    <w:unhideWhenUsed/>
    <w:rsid w:val="00B92252"/>
    <w:rPr>
      <w:vertAlign w:val="superscript"/>
    </w:rPr>
  </w:style>
  <w:style w:type="table" w:styleId="a8">
    <w:name w:val="Table Grid"/>
    <w:basedOn w:val="a1"/>
    <w:uiPriority w:val="59"/>
    <w:qFormat/>
    <w:rsid w:val="00B92252"/>
    <w:pPr>
      <w:spacing w:after="200" w:line="276" w:lineRule="auto"/>
    </w:pPr>
    <w:rPr>
      <w:rFonts w:ascii="Times New Roman" w:eastAsia="Calibri" w:hAnsi="Times New Roman" w:cs="Times New Roman"/>
      <w:sz w:val="20"/>
      <w:szCs w:val="20"/>
      <w:lang w:eastAsia="ru-RU"/>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11">
    <w:name w:val="Основной текст + 11"/>
    <w:aliases w:val="5 pt"/>
    <w:rsid w:val="00B92252"/>
    <w:rPr>
      <w:rFonts w:ascii="Times New Roman" w:hAnsi="Times New Roman" w:cs="Times New Roman" w:hint="default"/>
      <w:color w:val="000000"/>
      <w:spacing w:val="0"/>
      <w:w w:val="100"/>
      <w:position w:val="0"/>
      <w:sz w:val="23"/>
      <w:szCs w:val="23"/>
      <w:shd w:val="clear" w:color="auto" w:fill="FFFFFF"/>
      <w:lang w:val="uk-UA" w:eastAsia="x-none"/>
    </w:rPr>
  </w:style>
  <w:style w:type="paragraph" w:customStyle="1" w:styleId="rvps7">
    <w:name w:val="rvps7"/>
    <w:basedOn w:val="a"/>
    <w:uiPriority w:val="99"/>
    <w:rsid w:val="00B92252"/>
    <w:pPr>
      <w:spacing w:before="100" w:beforeAutospacing="1" w:after="100" w:afterAutospacing="1" w:line="240" w:lineRule="auto"/>
    </w:pPr>
    <w:rPr>
      <w:rFonts w:eastAsia="Times New Roman"/>
      <w:sz w:val="24"/>
      <w:szCs w:val="24"/>
      <w:lang w:eastAsia="ru-RU"/>
    </w:rPr>
  </w:style>
  <w:style w:type="paragraph" w:styleId="a9">
    <w:name w:val="Body Text"/>
    <w:basedOn w:val="a"/>
    <w:link w:val="aa"/>
    <w:uiPriority w:val="99"/>
    <w:rsid w:val="00B92252"/>
    <w:pPr>
      <w:spacing w:line="240" w:lineRule="atLeast"/>
      <w:jc w:val="center"/>
    </w:pPr>
    <w:rPr>
      <w:rFonts w:eastAsia="Batang"/>
      <w:b/>
      <w:sz w:val="24"/>
      <w:szCs w:val="20"/>
      <w:lang w:val="x-none" w:eastAsia="ru-RU"/>
    </w:rPr>
  </w:style>
  <w:style w:type="character" w:customStyle="1" w:styleId="aa">
    <w:name w:val="Основной текст Знак"/>
    <w:basedOn w:val="a0"/>
    <w:link w:val="a9"/>
    <w:uiPriority w:val="99"/>
    <w:rsid w:val="00B92252"/>
    <w:rPr>
      <w:rFonts w:ascii="Times New Roman" w:eastAsia="Batang" w:hAnsi="Times New Roman" w:cs="Times New Roman"/>
      <w:b/>
      <w:sz w:val="24"/>
      <w:szCs w:val="20"/>
      <w:lang w:val="x-none" w:eastAsia="ru-RU"/>
    </w:rPr>
  </w:style>
  <w:style w:type="paragraph" w:styleId="HTML">
    <w:name w:val="HTML Preformatted"/>
    <w:basedOn w:val="a"/>
    <w:link w:val="HTML0"/>
    <w:uiPriority w:val="99"/>
    <w:rsid w:val="00B9225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pPr>
    <w:rPr>
      <w:rFonts w:ascii="Courier New" w:eastAsia="Batang" w:hAnsi="Courier New"/>
      <w:sz w:val="20"/>
      <w:szCs w:val="20"/>
      <w:lang w:val="x-none" w:eastAsia="ru-RU"/>
    </w:rPr>
  </w:style>
  <w:style w:type="character" w:customStyle="1" w:styleId="HTML0">
    <w:name w:val="Стандартный HTML Знак"/>
    <w:basedOn w:val="a0"/>
    <w:link w:val="HTML"/>
    <w:uiPriority w:val="99"/>
    <w:rsid w:val="00B92252"/>
    <w:rPr>
      <w:rFonts w:ascii="Courier New" w:eastAsia="Batang" w:hAnsi="Courier New" w:cs="Times New Roman"/>
      <w:sz w:val="20"/>
      <w:szCs w:val="20"/>
      <w:lang w:val="x-none" w:eastAsia="ru-RU"/>
    </w:rPr>
  </w:style>
  <w:style w:type="paragraph" w:styleId="3">
    <w:name w:val="Body Text 3"/>
    <w:basedOn w:val="a"/>
    <w:link w:val="30"/>
    <w:uiPriority w:val="99"/>
    <w:unhideWhenUsed/>
    <w:rsid w:val="00B92252"/>
    <w:pPr>
      <w:spacing w:after="120" w:line="240" w:lineRule="auto"/>
    </w:pPr>
    <w:rPr>
      <w:rFonts w:eastAsia="Batang"/>
      <w:sz w:val="16"/>
      <w:szCs w:val="16"/>
      <w:lang w:val="x-none" w:eastAsia="ru-RU"/>
    </w:rPr>
  </w:style>
  <w:style w:type="character" w:customStyle="1" w:styleId="30">
    <w:name w:val="Основной текст 3 Знак"/>
    <w:basedOn w:val="a0"/>
    <w:link w:val="3"/>
    <w:uiPriority w:val="99"/>
    <w:rsid w:val="00B92252"/>
    <w:rPr>
      <w:rFonts w:ascii="Times New Roman" w:eastAsia="Batang" w:hAnsi="Times New Roman" w:cs="Times New Roman"/>
      <w:sz w:val="16"/>
      <w:szCs w:val="16"/>
      <w:lang w:val="x-none" w:eastAsia="ru-RU"/>
    </w:rPr>
  </w:style>
  <w:style w:type="paragraph" w:customStyle="1" w:styleId="rvps2">
    <w:name w:val="rvps2"/>
    <w:basedOn w:val="a"/>
    <w:uiPriority w:val="99"/>
    <w:rsid w:val="00B92252"/>
    <w:pPr>
      <w:spacing w:before="100" w:beforeAutospacing="1" w:after="100" w:afterAutospacing="1" w:line="240" w:lineRule="auto"/>
    </w:pPr>
    <w:rPr>
      <w:rFonts w:eastAsia="Times New Roman"/>
      <w:sz w:val="24"/>
      <w:szCs w:val="24"/>
      <w:lang w:eastAsia="ru-RU"/>
    </w:rPr>
  </w:style>
  <w:style w:type="paragraph" w:styleId="ab">
    <w:name w:val="header"/>
    <w:basedOn w:val="a"/>
    <w:link w:val="ac"/>
    <w:uiPriority w:val="99"/>
    <w:unhideWhenUsed/>
    <w:rsid w:val="00B92252"/>
    <w:pPr>
      <w:tabs>
        <w:tab w:val="center" w:pos="4819"/>
        <w:tab w:val="right" w:pos="9639"/>
      </w:tabs>
      <w:spacing w:after="160" w:line="259" w:lineRule="auto"/>
    </w:pPr>
    <w:rPr>
      <w:rFonts w:ascii="Calibri" w:eastAsia="Calibri" w:hAnsi="Calibri"/>
      <w:sz w:val="22"/>
      <w:szCs w:val="22"/>
      <w:lang w:val="x-none"/>
    </w:rPr>
  </w:style>
  <w:style w:type="character" w:customStyle="1" w:styleId="ac">
    <w:name w:val="Верхний колонтитул Знак"/>
    <w:basedOn w:val="a0"/>
    <w:link w:val="ab"/>
    <w:uiPriority w:val="99"/>
    <w:rsid w:val="00B92252"/>
    <w:rPr>
      <w:rFonts w:ascii="Calibri" w:eastAsia="Calibri" w:hAnsi="Calibri" w:cs="Times New Roman"/>
      <w:lang w:val="x-none"/>
    </w:rPr>
  </w:style>
  <w:style w:type="paragraph" w:styleId="ad">
    <w:name w:val="footer"/>
    <w:basedOn w:val="a"/>
    <w:link w:val="ae"/>
    <w:uiPriority w:val="99"/>
    <w:unhideWhenUsed/>
    <w:rsid w:val="00B92252"/>
    <w:pPr>
      <w:tabs>
        <w:tab w:val="center" w:pos="4819"/>
        <w:tab w:val="right" w:pos="9639"/>
      </w:tabs>
      <w:spacing w:after="160" w:line="259" w:lineRule="auto"/>
    </w:pPr>
    <w:rPr>
      <w:rFonts w:ascii="Calibri" w:eastAsia="Calibri" w:hAnsi="Calibri"/>
      <w:sz w:val="22"/>
      <w:szCs w:val="22"/>
      <w:lang w:val="x-none"/>
    </w:rPr>
  </w:style>
  <w:style w:type="character" w:customStyle="1" w:styleId="ae">
    <w:name w:val="Нижний колонтитул Знак"/>
    <w:basedOn w:val="a0"/>
    <w:link w:val="ad"/>
    <w:uiPriority w:val="99"/>
    <w:rsid w:val="00B92252"/>
    <w:rPr>
      <w:rFonts w:ascii="Calibri" w:eastAsia="Calibri" w:hAnsi="Calibri" w:cs="Times New Roman"/>
      <w:lang w:val="x-none"/>
    </w:rPr>
  </w:style>
  <w:style w:type="character" w:customStyle="1" w:styleId="af">
    <w:name w:val="Основний текст_"/>
    <w:link w:val="12"/>
    <w:rsid w:val="00B92252"/>
    <w:rPr>
      <w:rFonts w:eastAsia="Times New Roman"/>
      <w:spacing w:val="2"/>
      <w:shd w:val="clear" w:color="auto" w:fill="FFFFFF"/>
    </w:rPr>
  </w:style>
  <w:style w:type="paragraph" w:customStyle="1" w:styleId="12">
    <w:name w:val="Основний текст1"/>
    <w:basedOn w:val="a"/>
    <w:link w:val="af"/>
    <w:rsid w:val="00B92252"/>
    <w:pPr>
      <w:widowControl w:val="0"/>
      <w:shd w:val="clear" w:color="auto" w:fill="FFFFFF"/>
      <w:spacing w:after="420" w:line="324" w:lineRule="exact"/>
    </w:pPr>
    <w:rPr>
      <w:rFonts w:asciiTheme="minorHAnsi" w:eastAsia="Times New Roman" w:hAnsiTheme="minorHAnsi" w:cstheme="minorBidi"/>
      <w:spacing w:val="2"/>
      <w:sz w:val="22"/>
      <w:szCs w:val="22"/>
    </w:rPr>
  </w:style>
  <w:style w:type="character" w:customStyle="1" w:styleId="0pt">
    <w:name w:val="Основний текст + Напівжирний.Інтервал 0 pt"/>
    <w:rsid w:val="00B92252"/>
    <w:rPr>
      <w:rFonts w:ascii="Times New Roman" w:eastAsia="Times New Roman" w:hAnsi="Times New Roman" w:cs="Times New Roman"/>
      <w:b/>
      <w:bCs/>
      <w:i w:val="0"/>
      <w:iCs w:val="0"/>
      <w:smallCaps w:val="0"/>
      <w:strike w:val="0"/>
      <w:color w:val="000000"/>
      <w:spacing w:val="4"/>
      <w:w w:val="100"/>
      <w:position w:val="0"/>
      <w:sz w:val="26"/>
      <w:szCs w:val="26"/>
      <w:u w:val="none"/>
      <w:shd w:val="clear" w:color="auto" w:fill="FFFFFF"/>
      <w:lang w:val="uk-UA"/>
    </w:rPr>
  </w:style>
  <w:style w:type="character" w:customStyle="1" w:styleId="31">
    <w:name w:val="Основний текст (3)_"/>
    <w:link w:val="32"/>
    <w:rsid w:val="00B92252"/>
    <w:rPr>
      <w:rFonts w:eastAsia="Times New Roman"/>
      <w:b/>
      <w:bCs/>
      <w:spacing w:val="4"/>
      <w:shd w:val="clear" w:color="auto" w:fill="FFFFFF"/>
    </w:rPr>
  </w:style>
  <w:style w:type="paragraph" w:customStyle="1" w:styleId="32">
    <w:name w:val="Основний текст (3)"/>
    <w:basedOn w:val="a"/>
    <w:link w:val="31"/>
    <w:rsid w:val="00B92252"/>
    <w:pPr>
      <w:widowControl w:val="0"/>
      <w:shd w:val="clear" w:color="auto" w:fill="FFFFFF"/>
      <w:spacing w:before="60" w:after="180" w:line="322" w:lineRule="exact"/>
      <w:jc w:val="both"/>
    </w:pPr>
    <w:rPr>
      <w:rFonts w:asciiTheme="minorHAnsi" w:eastAsia="Times New Roman" w:hAnsiTheme="minorHAnsi" w:cstheme="minorBidi"/>
      <w:b/>
      <w:bCs/>
      <w:spacing w:val="4"/>
      <w:sz w:val="22"/>
      <w:szCs w:val="22"/>
    </w:rPr>
  </w:style>
  <w:style w:type="character" w:customStyle="1" w:styleId="30pt">
    <w:name w:val="Основний текст (3) + Не напівжирний.Інтервал 0 pt"/>
    <w:rsid w:val="00B92252"/>
    <w:rPr>
      <w:rFonts w:ascii="Times New Roman" w:eastAsia="Times New Roman" w:hAnsi="Times New Roman" w:cs="Times New Roman"/>
      <w:b/>
      <w:bCs/>
      <w:i w:val="0"/>
      <w:iCs w:val="0"/>
      <w:smallCaps w:val="0"/>
      <w:strike w:val="0"/>
      <w:color w:val="000000"/>
      <w:spacing w:val="2"/>
      <w:w w:val="100"/>
      <w:position w:val="0"/>
      <w:sz w:val="26"/>
      <w:szCs w:val="26"/>
      <w:u w:val="none"/>
      <w:shd w:val="clear" w:color="auto" w:fill="FFFFFF"/>
      <w:lang w:val="uk-UA"/>
    </w:rPr>
  </w:style>
  <w:style w:type="character" w:customStyle="1" w:styleId="5">
    <w:name w:val="Основний текст (5)_"/>
    <w:link w:val="50"/>
    <w:rsid w:val="00B92252"/>
    <w:rPr>
      <w:rFonts w:eastAsia="Times New Roman"/>
      <w:i/>
      <w:iCs/>
      <w:spacing w:val="-2"/>
      <w:shd w:val="clear" w:color="auto" w:fill="FFFFFF"/>
    </w:rPr>
  </w:style>
  <w:style w:type="character" w:customStyle="1" w:styleId="54pt0pt">
    <w:name w:val="Основний текст (5) + 4 pt.Не курсив.Інтервал 0 pt"/>
    <w:rsid w:val="00B92252"/>
    <w:rPr>
      <w:rFonts w:ascii="Times New Roman" w:eastAsia="Times New Roman" w:hAnsi="Times New Roman" w:cs="Times New Roman"/>
      <w:i/>
      <w:iCs/>
      <w:color w:val="000000"/>
      <w:spacing w:val="0"/>
      <w:w w:val="100"/>
      <w:position w:val="0"/>
      <w:sz w:val="8"/>
      <w:szCs w:val="8"/>
      <w:shd w:val="clear" w:color="auto" w:fill="FFFFFF"/>
      <w:lang w:val="uk-UA"/>
    </w:rPr>
  </w:style>
  <w:style w:type="paragraph" w:customStyle="1" w:styleId="50">
    <w:name w:val="Основний текст (5)"/>
    <w:basedOn w:val="a"/>
    <w:link w:val="5"/>
    <w:rsid w:val="00B92252"/>
    <w:pPr>
      <w:widowControl w:val="0"/>
      <w:shd w:val="clear" w:color="auto" w:fill="FFFFFF"/>
      <w:spacing w:before="60" w:after="60" w:line="322" w:lineRule="exact"/>
    </w:pPr>
    <w:rPr>
      <w:rFonts w:asciiTheme="minorHAnsi" w:eastAsia="Times New Roman" w:hAnsiTheme="minorHAnsi" w:cstheme="minorBidi"/>
      <w:i/>
      <w:iCs/>
      <w:spacing w:val="-2"/>
      <w:sz w:val="22"/>
      <w:szCs w:val="22"/>
    </w:rPr>
  </w:style>
  <w:style w:type="character" w:customStyle="1" w:styleId="6">
    <w:name w:val="Основний текст (6)_"/>
    <w:link w:val="60"/>
    <w:rsid w:val="00B92252"/>
    <w:rPr>
      <w:rFonts w:eastAsia="Times New Roman"/>
      <w:b/>
      <w:bCs/>
      <w:i/>
      <w:iCs/>
      <w:spacing w:val="-3"/>
      <w:shd w:val="clear" w:color="auto" w:fill="FFFFFF"/>
    </w:rPr>
  </w:style>
  <w:style w:type="character" w:customStyle="1" w:styleId="60pt">
    <w:name w:val="Основний текст (6) + Не напівжирний.Інтервал 0 pt"/>
    <w:rsid w:val="00B92252"/>
    <w:rPr>
      <w:rFonts w:ascii="Times New Roman" w:eastAsia="Times New Roman" w:hAnsi="Times New Roman" w:cs="Times New Roman"/>
      <w:b/>
      <w:bCs/>
      <w:i/>
      <w:iCs/>
      <w:color w:val="000000"/>
      <w:spacing w:val="-2"/>
      <w:w w:val="100"/>
      <w:position w:val="0"/>
      <w:sz w:val="24"/>
      <w:szCs w:val="24"/>
      <w:shd w:val="clear" w:color="auto" w:fill="FFFFFF"/>
      <w:lang w:val="uk-UA"/>
    </w:rPr>
  </w:style>
  <w:style w:type="character" w:customStyle="1" w:styleId="64pt0pt">
    <w:name w:val="Основний текст (6) + 4 pt.Не напівжирний.Не курсив.Інтервал 0 pt"/>
    <w:rsid w:val="00B92252"/>
    <w:rPr>
      <w:rFonts w:ascii="Times New Roman" w:eastAsia="Times New Roman" w:hAnsi="Times New Roman" w:cs="Times New Roman"/>
      <w:b/>
      <w:bCs/>
      <w:i/>
      <w:iCs/>
      <w:color w:val="000000"/>
      <w:spacing w:val="0"/>
      <w:w w:val="100"/>
      <w:position w:val="0"/>
      <w:sz w:val="8"/>
      <w:szCs w:val="8"/>
      <w:shd w:val="clear" w:color="auto" w:fill="FFFFFF"/>
      <w:lang w:val="uk-UA"/>
    </w:rPr>
  </w:style>
  <w:style w:type="paragraph" w:customStyle="1" w:styleId="60">
    <w:name w:val="Основний текст (6)"/>
    <w:basedOn w:val="a"/>
    <w:link w:val="6"/>
    <w:rsid w:val="00B92252"/>
    <w:pPr>
      <w:widowControl w:val="0"/>
      <w:shd w:val="clear" w:color="auto" w:fill="FFFFFF"/>
      <w:spacing w:before="60" w:after="60" w:line="324" w:lineRule="exact"/>
      <w:ind w:firstLine="340"/>
    </w:pPr>
    <w:rPr>
      <w:rFonts w:asciiTheme="minorHAnsi" w:eastAsia="Times New Roman" w:hAnsiTheme="minorHAnsi" w:cstheme="minorBidi"/>
      <w:b/>
      <w:bCs/>
      <w:i/>
      <w:iCs/>
      <w:spacing w:val="-3"/>
      <w:sz w:val="22"/>
      <w:szCs w:val="22"/>
    </w:rPr>
  </w:style>
  <w:style w:type="paragraph" w:customStyle="1" w:styleId="rvps6">
    <w:name w:val="rvps6"/>
    <w:basedOn w:val="a"/>
    <w:uiPriority w:val="99"/>
    <w:rsid w:val="00B92252"/>
    <w:pPr>
      <w:spacing w:before="100" w:beforeAutospacing="1" w:after="100" w:afterAutospacing="1" w:line="240" w:lineRule="auto"/>
    </w:pPr>
    <w:rPr>
      <w:rFonts w:eastAsia="Times New Roman"/>
      <w:sz w:val="24"/>
      <w:szCs w:val="24"/>
      <w:lang w:val="ru-RU" w:eastAsia="ru-RU"/>
    </w:rPr>
  </w:style>
  <w:style w:type="character" w:customStyle="1" w:styleId="rvts23">
    <w:name w:val="rvts23"/>
    <w:rsid w:val="00B92252"/>
  </w:style>
  <w:style w:type="paragraph" w:customStyle="1" w:styleId="rvps14">
    <w:name w:val="rvps14"/>
    <w:basedOn w:val="a"/>
    <w:uiPriority w:val="99"/>
    <w:rsid w:val="00B92252"/>
    <w:pPr>
      <w:spacing w:before="100" w:beforeAutospacing="1" w:after="100" w:afterAutospacing="1" w:line="240" w:lineRule="auto"/>
    </w:pPr>
    <w:rPr>
      <w:rFonts w:eastAsia="Times New Roman"/>
      <w:sz w:val="24"/>
      <w:szCs w:val="24"/>
      <w:lang w:val="ru-RU" w:eastAsia="ru-RU"/>
    </w:rPr>
  </w:style>
  <w:style w:type="paragraph" w:styleId="af0">
    <w:name w:val="Balloon Text"/>
    <w:basedOn w:val="a"/>
    <w:link w:val="af1"/>
    <w:uiPriority w:val="99"/>
    <w:semiHidden/>
    <w:unhideWhenUsed/>
    <w:rsid w:val="00B92252"/>
    <w:pPr>
      <w:spacing w:line="240" w:lineRule="auto"/>
    </w:pPr>
    <w:rPr>
      <w:rFonts w:ascii="Tahoma" w:eastAsia="Calibri" w:hAnsi="Tahoma"/>
      <w:sz w:val="16"/>
      <w:szCs w:val="16"/>
      <w:lang w:val="ru-RU"/>
    </w:rPr>
  </w:style>
  <w:style w:type="character" w:customStyle="1" w:styleId="af1">
    <w:name w:val="Текст выноски Знак"/>
    <w:basedOn w:val="a0"/>
    <w:link w:val="af0"/>
    <w:uiPriority w:val="99"/>
    <w:semiHidden/>
    <w:rsid w:val="00B92252"/>
    <w:rPr>
      <w:rFonts w:ascii="Tahoma" w:eastAsia="Calibri" w:hAnsi="Tahoma" w:cs="Times New Roman"/>
      <w:sz w:val="16"/>
      <w:szCs w:val="16"/>
      <w:lang w:val="ru-RU"/>
    </w:rPr>
  </w:style>
  <w:style w:type="paragraph" w:styleId="af2">
    <w:name w:val="TOC Heading"/>
    <w:basedOn w:val="1"/>
    <w:next w:val="a"/>
    <w:uiPriority w:val="39"/>
    <w:semiHidden/>
    <w:unhideWhenUsed/>
    <w:qFormat/>
    <w:rsid w:val="00B92252"/>
    <w:pPr>
      <w:widowControl/>
      <w:spacing w:before="480" w:line="276" w:lineRule="auto"/>
      <w:outlineLvl w:val="9"/>
    </w:pPr>
    <w:rPr>
      <w:rFonts w:ascii="Cambria" w:eastAsia="Times New Roman" w:hAnsi="Cambria" w:cs="Times New Roman"/>
      <w:bCs/>
      <w:color w:val="365F91"/>
      <w:szCs w:val="28"/>
      <w:lang w:val="ru-RU" w:eastAsia="en-US" w:bidi="ar-SA"/>
    </w:rPr>
  </w:style>
  <w:style w:type="paragraph" w:styleId="13">
    <w:name w:val="toc 1"/>
    <w:basedOn w:val="a"/>
    <w:next w:val="a"/>
    <w:autoRedefine/>
    <w:uiPriority w:val="39"/>
    <w:unhideWhenUsed/>
    <w:rsid w:val="00B92252"/>
    <w:pPr>
      <w:spacing w:after="100" w:line="276" w:lineRule="auto"/>
    </w:pPr>
    <w:rPr>
      <w:rFonts w:ascii="Arial" w:eastAsia="Calibri" w:hAnsi="Arial"/>
      <w:sz w:val="22"/>
      <w:szCs w:val="22"/>
      <w:lang w:val="ru-RU"/>
    </w:rPr>
  </w:style>
  <w:style w:type="character" w:styleId="af3">
    <w:name w:val="Hyperlink"/>
    <w:uiPriority w:val="99"/>
    <w:unhideWhenUsed/>
    <w:rsid w:val="00B92252"/>
    <w:rPr>
      <w:color w:val="0000FF"/>
      <w:u w:val="single"/>
    </w:rPr>
  </w:style>
  <w:style w:type="character" w:styleId="af4">
    <w:name w:val="annotation reference"/>
    <w:uiPriority w:val="99"/>
    <w:semiHidden/>
    <w:unhideWhenUsed/>
    <w:rsid w:val="00B92252"/>
    <w:rPr>
      <w:sz w:val="16"/>
      <w:szCs w:val="16"/>
    </w:rPr>
  </w:style>
  <w:style w:type="paragraph" w:styleId="af5">
    <w:name w:val="annotation text"/>
    <w:basedOn w:val="a"/>
    <w:link w:val="af6"/>
    <w:uiPriority w:val="99"/>
    <w:semiHidden/>
    <w:unhideWhenUsed/>
    <w:rsid w:val="00B92252"/>
    <w:pPr>
      <w:spacing w:after="200" w:line="240" w:lineRule="auto"/>
    </w:pPr>
    <w:rPr>
      <w:rFonts w:ascii="Calibri" w:eastAsia="Calibri" w:hAnsi="Calibri"/>
      <w:sz w:val="20"/>
      <w:szCs w:val="20"/>
      <w:lang w:val="ru-RU"/>
    </w:rPr>
  </w:style>
  <w:style w:type="character" w:customStyle="1" w:styleId="af6">
    <w:name w:val="Текст примечания Знак"/>
    <w:basedOn w:val="a0"/>
    <w:link w:val="af5"/>
    <w:uiPriority w:val="99"/>
    <w:semiHidden/>
    <w:rsid w:val="00B92252"/>
    <w:rPr>
      <w:rFonts w:ascii="Calibri" w:eastAsia="Calibri" w:hAnsi="Calibri" w:cs="Times New Roman"/>
      <w:sz w:val="20"/>
      <w:szCs w:val="20"/>
      <w:lang w:val="ru-RU"/>
    </w:rPr>
  </w:style>
  <w:style w:type="paragraph" w:styleId="af7">
    <w:name w:val="annotation subject"/>
    <w:basedOn w:val="af5"/>
    <w:next w:val="af5"/>
    <w:link w:val="af8"/>
    <w:uiPriority w:val="99"/>
    <w:semiHidden/>
    <w:unhideWhenUsed/>
    <w:rsid w:val="00B92252"/>
    <w:rPr>
      <w:b/>
      <w:bCs/>
    </w:rPr>
  </w:style>
  <w:style w:type="character" w:customStyle="1" w:styleId="af8">
    <w:name w:val="Тема примечания Знак"/>
    <w:basedOn w:val="af6"/>
    <w:link w:val="af7"/>
    <w:uiPriority w:val="99"/>
    <w:semiHidden/>
    <w:rsid w:val="00B92252"/>
    <w:rPr>
      <w:rFonts w:ascii="Calibri" w:eastAsia="Calibri" w:hAnsi="Calibri" w:cs="Times New Roman"/>
      <w:b/>
      <w:bCs/>
      <w:sz w:val="20"/>
      <w:szCs w:val="20"/>
      <w:lang w:val="ru-RU"/>
    </w:rPr>
  </w:style>
  <w:style w:type="paragraph" w:styleId="af9">
    <w:name w:val="Document Map"/>
    <w:basedOn w:val="a"/>
    <w:link w:val="afa"/>
    <w:uiPriority w:val="99"/>
    <w:semiHidden/>
    <w:unhideWhenUsed/>
    <w:rsid w:val="00B92252"/>
    <w:pPr>
      <w:spacing w:line="240" w:lineRule="auto"/>
    </w:pPr>
    <w:rPr>
      <w:rFonts w:ascii="Tahoma" w:eastAsia="Calibri" w:hAnsi="Tahoma"/>
      <w:sz w:val="16"/>
      <w:szCs w:val="16"/>
      <w:lang w:val="ru-RU"/>
    </w:rPr>
  </w:style>
  <w:style w:type="character" w:customStyle="1" w:styleId="afa">
    <w:name w:val="Схема документа Знак"/>
    <w:basedOn w:val="a0"/>
    <w:link w:val="af9"/>
    <w:uiPriority w:val="99"/>
    <w:semiHidden/>
    <w:rsid w:val="00B92252"/>
    <w:rPr>
      <w:rFonts w:ascii="Tahoma" w:eastAsia="Calibri" w:hAnsi="Tahoma" w:cs="Times New Roman"/>
      <w:sz w:val="16"/>
      <w:szCs w:val="16"/>
      <w:lang w:val="ru-RU"/>
    </w:rPr>
  </w:style>
  <w:style w:type="paragraph" w:customStyle="1" w:styleId="TableContents">
    <w:name w:val="Table Contents"/>
    <w:basedOn w:val="a"/>
    <w:uiPriority w:val="99"/>
    <w:rsid w:val="00B92252"/>
    <w:pPr>
      <w:widowControl w:val="0"/>
      <w:suppressLineNumbers/>
      <w:suppressAutoHyphens/>
      <w:autoSpaceDN w:val="0"/>
      <w:spacing w:line="240" w:lineRule="auto"/>
      <w:textAlignment w:val="baseline"/>
    </w:pPr>
    <w:rPr>
      <w:rFonts w:ascii="Liberation Serif" w:eastAsia="Songti SC" w:hAnsi="Liberation Serif" w:cs="Arial Unicode MS"/>
      <w:kern w:val="3"/>
      <w:sz w:val="24"/>
      <w:szCs w:val="24"/>
      <w:lang w:val="ru-RU" w:eastAsia="zh-CN" w:bidi="hi-IN"/>
    </w:rPr>
  </w:style>
  <w:style w:type="paragraph" w:customStyle="1" w:styleId="Standard">
    <w:name w:val="Standard"/>
    <w:uiPriority w:val="99"/>
    <w:rsid w:val="00B92252"/>
    <w:pPr>
      <w:suppressAutoHyphens/>
      <w:autoSpaceDN w:val="0"/>
      <w:spacing w:after="0" w:line="240" w:lineRule="auto"/>
      <w:textAlignment w:val="baseline"/>
    </w:pPr>
    <w:rPr>
      <w:rFonts w:ascii="Liberation Serif" w:eastAsia="Noto Serif CJK SC" w:hAnsi="Liberation Serif" w:cs="Lohit Devanagari"/>
      <w:kern w:val="3"/>
      <w:sz w:val="24"/>
      <w:szCs w:val="24"/>
      <w:lang w:val="uk-UA" w:eastAsia="zh-CN" w:bidi="hi-IN"/>
    </w:rPr>
  </w:style>
  <w:style w:type="paragraph" w:styleId="2">
    <w:name w:val="toc 2"/>
    <w:basedOn w:val="a"/>
    <w:next w:val="a"/>
    <w:autoRedefine/>
    <w:uiPriority w:val="39"/>
    <w:semiHidden/>
    <w:unhideWhenUsed/>
    <w:rsid w:val="00B92252"/>
    <w:pPr>
      <w:spacing w:after="100"/>
      <w:ind w:left="260"/>
    </w:pPr>
    <w:rPr>
      <w:rFonts w:ascii="Arial" w:hAnsi="Arial"/>
      <w:sz w:val="22"/>
    </w:rPr>
  </w:style>
  <w:style w:type="paragraph" w:styleId="33">
    <w:name w:val="toc 3"/>
    <w:basedOn w:val="a"/>
    <w:next w:val="a"/>
    <w:autoRedefine/>
    <w:uiPriority w:val="39"/>
    <w:semiHidden/>
    <w:unhideWhenUsed/>
    <w:rsid w:val="00B92252"/>
    <w:pPr>
      <w:spacing w:after="100"/>
      <w:ind w:left="520"/>
    </w:pPr>
    <w:rPr>
      <w:rFonts w:ascii="Arial" w:hAnsi="Arial"/>
      <w:sz w:val="22"/>
    </w:rPr>
  </w:style>
  <w:style w:type="character" w:styleId="afb">
    <w:name w:val="FollowedHyperlink"/>
    <w:basedOn w:val="a0"/>
    <w:uiPriority w:val="99"/>
    <w:semiHidden/>
    <w:unhideWhenUsed/>
    <w:rsid w:val="0099280D"/>
    <w:rPr>
      <w:color w:val="954F72" w:themeColor="followedHyperlink"/>
      <w:u w:val="single"/>
    </w:rPr>
  </w:style>
  <w:style w:type="paragraph" w:customStyle="1" w:styleId="msonormal0">
    <w:name w:val="msonormal"/>
    <w:basedOn w:val="a"/>
    <w:uiPriority w:val="99"/>
    <w:rsid w:val="0099280D"/>
    <w:pPr>
      <w:spacing w:before="100" w:beforeAutospacing="1" w:after="100" w:afterAutospacing="1" w:line="240" w:lineRule="auto"/>
    </w:pPr>
    <w:rPr>
      <w:rFonts w:eastAsia="Times New Roman"/>
      <w:sz w:val="24"/>
      <w:szCs w:val="24"/>
      <w:lang w:eastAsia="uk-UA"/>
    </w:rPr>
  </w:style>
  <w:style w:type="character" w:customStyle="1" w:styleId="afc">
    <w:name w:val="Основний текст + Напівжирний"/>
    <w:aliases w:val="Інтервал 0 pt"/>
    <w:rsid w:val="0099280D"/>
    <w:rPr>
      <w:rFonts w:ascii="Times New Roman" w:eastAsia="Times New Roman" w:hAnsi="Times New Roman" w:cs="Times New Roman" w:hint="default"/>
      <w:b/>
      <w:bCs/>
      <w:i/>
      <w:iCs/>
      <w:color w:val="000000"/>
      <w:spacing w:val="0"/>
      <w:w w:val="100"/>
      <w:position w:val="0"/>
      <w:sz w:val="8"/>
      <w:szCs w:val="8"/>
      <w:shd w:val="clear" w:color="auto" w:fill="FFFFFF"/>
      <w:lang w:val="uk-UA"/>
    </w:rPr>
  </w:style>
  <w:style w:type="paragraph" w:styleId="afd">
    <w:name w:val="Revision"/>
    <w:hidden/>
    <w:uiPriority w:val="99"/>
    <w:semiHidden/>
    <w:rsid w:val="006B1A43"/>
    <w:pPr>
      <w:spacing w:after="0" w:line="240" w:lineRule="auto"/>
    </w:pPr>
    <w:rPr>
      <w:rFonts w:ascii="Times New Roman" w:hAnsi="Times New Roman" w:cs="Times New Roman"/>
      <w:sz w:val="26"/>
      <w:szCs w:val="26"/>
      <w:lang w:val="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35284157">
      <w:bodyDiv w:val="1"/>
      <w:marLeft w:val="0"/>
      <w:marRight w:val="0"/>
      <w:marTop w:val="0"/>
      <w:marBottom w:val="0"/>
      <w:divBdr>
        <w:top w:val="none" w:sz="0" w:space="0" w:color="auto"/>
        <w:left w:val="none" w:sz="0" w:space="0" w:color="auto"/>
        <w:bottom w:val="none" w:sz="0" w:space="0" w:color="auto"/>
        <w:right w:val="none" w:sz="0" w:space="0" w:color="auto"/>
      </w:divBdr>
    </w:div>
    <w:div w:id="1062404528">
      <w:bodyDiv w:val="1"/>
      <w:marLeft w:val="0"/>
      <w:marRight w:val="0"/>
      <w:marTop w:val="0"/>
      <w:marBottom w:val="0"/>
      <w:divBdr>
        <w:top w:val="none" w:sz="0" w:space="0" w:color="auto"/>
        <w:left w:val="none" w:sz="0" w:space="0" w:color="auto"/>
        <w:bottom w:val="none" w:sz="0" w:space="0" w:color="auto"/>
        <w:right w:val="none" w:sz="0" w:space="0" w:color="auto"/>
      </w:divBdr>
    </w:div>
    <w:div w:id="1314675629">
      <w:bodyDiv w:val="1"/>
      <w:marLeft w:val="0"/>
      <w:marRight w:val="0"/>
      <w:marTop w:val="0"/>
      <w:marBottom w:val="0"/>
      <w:divBdr>
        <w:top w:val="none" w:sz="0" w:space="0" w:color="auto"/>
        <w:left w:val="none" w:sz="0" w:space="0" w:color="auto"/>
        <w:bottom w:val="none" w:sz="0" w:space="0" w:color="auto"/>
        <w:right w:val="none" w:sz="0" w:space="0" w:color="auto"/>
      </w:divBdr>
    </w:div>
    <w:div w:id="1875077176">
      <w:bodyDiv w:val="1"/>
      <w:marLeft w:val="0"/>
      <w:marRight w:val="0"/>
      <w:marTop w:val="0"/>
      <w:marBottom w:val="0"/>
      <w:divBdr>
        <w:top w:val="none" w:sz="0" w:space="0" w:color="auto"/>
        <w:left w:val="none" w:sz="0" w:space="0" w:color="auto"/>
        <w:bottom w:val="none" w:sz="0" w:space="0" w:color="auto"/>
        <w:right w:val="none" w:sz="0" w:space="0" w:color="auto"/>
      </w:divBdr>
    </w:div>
    <w:div w:id="19267683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891CA07-9EC8-455E-ACF2-7CFA3265EA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659</TotalTime>
  <Pages>35</Pages>
  <Words>10084</Words>
  <Characters>57479</Characters>
  <Application>Microsoft Office Word</Application>
  <DocSecurity>0</DocSecurity>
  <Lines>478</Lines>
  <Paragraphs>134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67429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dc:creator>
  <cp:lastModifiedBy>New_User</cp:lastModifiedBy>
  <cp:revision>183</cp:revision>
  <cp:lastPrinted>2022-09-21T15:43:00Z</cp:lastPrinted>
  <dcterms:created xsi:type="dcterms:W3CDTF">2022-07-13T06:01:00Z</dcterms:created>
  <dcterms:modified xsi:type="dcterms:W3CDTF">2022-09-27T11:54:00Z</dcterms:modified>
</cp:coreProperties>
</file>